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e7ac" w14:textId="327e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должностных окладов работников внешнеэкономических организаций и учреждений Республики Казахстан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февраля 1993 года N 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оплаты труда работников внешнеэкономических организаций и учреждений Республики Казахстан за границей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 1 утратил силу - постановлением Правительства РК от 20 августа 1996 г. N 1033)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Должностной оклад в иностранной валюте Торгового представителя Республики Казахстан установить на уровне 90 процентов должностного оклада в иностранной валюте Посла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Должностной оклад в рублях Торгового представителя Республики Казахстан установить на уровне 50 процентов должностного оклада начальника главного управления (ведущего управления, отдела) центрального аппарата министерств и ведомств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оклады в иностранной валюте и рублях работников внешнеэкономических организаций и учреждений Республики Казахстан за границей установить в процентном отношении, исходя из должностного оклада в иностранной валюте и рублях Торгового представителя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