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e203" w14:textId="71be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восстановлении исторических наименований Уральской, Целиноградской, Чимкентской областей и города Целинограда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Президиума Верховного Совета Республики Казахстан от 6 июля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Президиум Верховного Совета Республики Казахстан отмечает, что Западно-Казахстанская и Южно-Казахстанская области, существовавшие в составе республики с 10 марта 1932 года, при образовании Западно-Казахстанского и Южно-Казахстанского краев были без учета мнения населения и местных органов власти переименованы в Уральскую и Чимкентскую области, а при упразднении в 1964 году указанных краев им не были возвращены прежние исторические наименования.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 же без учета мнения населения и местных органов была упразднена существовавшая с 14 октября 1939 года Акмолинская область и восстановлена в прежних границах под наименованием Целиноградская область, а город Акмолинск, существовавший с 1832 года, переименован в город Целиноград.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постановлений Уральского и Чимкентского областных Советов народных депутатов, представлений председателя Уральского областного Совета народных депутатов, глав Уральского и Целиноградской областных администраций, заключения Государственной ономастической комиссии при Кабинете Министров Республики Казахстан и в целях восстановления исторических наименований Президиум Верховного Совета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Президиума Верховного Совета Казахской ССР от 20 марта 1961 года "О переименовании города Акмолинска Целинного края в город Целиноград".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Президиума Верховного Совета Казахской ССР от 24 апреля 1961 года "Об образовании Целиноградской области в составе Целинного края Казахской ССР" в части наименования области - "Целиноградская" статью вторую Указа Президиума Верховного Совета Казахской ССР от 3 мая 1962 года "Об образовании Западно-Казахстанского и Южно-Казахстанского краев в составе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Восстановить наименования: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Уральской области и именовать ее Западно-Казахстанская область;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Целиноградской области и именовать ее Акмолинская область;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Чимкентской области и именовать ее Южно-Казахстанская область;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Целинограда, установив русскую транскрипцию его наименования - город Акмола.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