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73bb" w14:textId="38b7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Пеpечне полезных ископаемых, не подлежащих эксплуатации в качестве попутных пpиpодных pесуpсов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13 мая 1992 год N 432.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Кабинета Министpов Республики Казахстан от 13 мая 1992 год N 432 утратило силу постановлением Правительства РК от 04.05.2008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Кабинет Министров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Перечень полезных ископаемых, не подлежащих эксплуатации в качестве попутных природных ресурсов.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13 мая 1992 г. N 432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 Е Р Е Ч Е Н 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полезных ископаемых, не подлежащих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качестве попутных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 разработке месторождений рудных, нерудных и общераспространенных полезных ископаемых не подлежат эксплуатации концессионерами в качестве попутных природных ресурсов: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платиновая группа (платина, палладий и др.)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золото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серебро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радиоактивные элементы (уран, торий и др.)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редкоземельные металлы и их соединения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иттрий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алмазы (технические и ювелирные)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скандий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на момент заключения концессии технологии переработки и извлечения указанных попутных компонентов, их учет при эксплуатации, комплексность переработки и обогащения руд оговариваются в регламенте предприятия в соответствии со статьей 7 пунктами 1,2 Закона "О концессиях в Республике Казахстан".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