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901" w14:textId="4da5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обеспечению стабильной pаботы железнодоpожного тpанспоpта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20 февpаля 1992 г. N 129 (И З В Л Е Ч Е Н И Е).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 О С Т А Н О В Л Е Н И Е  Кабинета Министpов Республики Казахстан от 20 февpаля 1992 г. N 129  (И З В Л Е Ч Е Н И Е)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переходом предприятий и организаций железнодорожного транспорта в ведение органов государственного управления республики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материальных ресурсов Республики Казахстан, Казахскому государственному концерну "Казнефтепродукт" при разработке балансов материально-технических и топливных ресурсов учитывать потребности предприятий и организаций железнодорожного транспорта в объемах государственного заказа на перевозку грузов, пассажиров и по номенклатуре, предусмотренной постановлением Кабинета Министров Казахской ССР от 27 ноября 1991 г. N 729 "О государственном заказе и организации материально-технического обеспечения в Казахской ССР в 1992 году"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транспорта, Министерству материальных ресурсов Республики Казахстан совместно с управлениями Алма-Атинской, Западно-Казахстанской, Целинной железных дорог, Казахским производственным объединением "Казпромжелдортранс", заводами по ремонту подвижного состава и изготовлению железобетонных шпал создать в феврале 1992 г. при Министерстве транспорта Республики Казахстан государственно-комерческое предприятие "Казжелдорснаб", возложив на него функции материально-технического обеспечения предприятий и организаций железнодорожного транспорта.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Госэкономкомитету, Министерству финансов, Министерству материальных ресурсов Республики Казахстан предусматривать, исходя из установленных объемов государственного заказа, ежегодное выделение капитальных вложений и лимитов материально-технических ресурсов, необходимых для завершения в 1995 году строительства пограничного железнодорожного перехода Дружба-Алашанькоу.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транспорта Республики Казахстан осуществлять финансирование деятельности Алма-Атинского института инженеров железнодорожного транспорта за счет средств, выделяемых из республиканского бюджета.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изменен постановлением от 15 июля 1993 г. N 610.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Главам областных, Алма-Атинской и Ленинской городских администраций начиная с 1992 года, исходя из складывающихся ресурсов, предусматривать преимущественное выделение для предприятий железнодорожного транспорта фондов на продовольственные и непродовольственные товары с учетом разъездного характера работы железнодорожников и проживания их на отдаленных станциях.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Признан утратившим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