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d8dd" w14:textId="a49d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пеpечня pабот, вpемя выполнения котоpых засчитывается отдельным категоpиям медицинских pаботников учpеждений здpавоохpанения в тpудовой стаж для назначения пенсии в полутоpном pазмеpе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26 сентябpя 1991 г. N 549. Утратило силу - постановлением Правительства РК от 3 августа 2005 года N 809 (P050809).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статьей 41 Закона Казахской ССР "О пенсионном обеспечении граждан в Казахской ССР" Кабинет Министров Казахской ССР п о с т а н о в л я е 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Утвердить Перечень работ, время выполнения которых засчитывается отдельным категориям медицинских работников учреждений здравоохранения в трудовой стаж для назначения пенсии в полуторном размере (прилагается).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ССР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ССР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1991 г. N 549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работ, время выполнения которых засчитывается отдельным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категориям медицинских работников учреждений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трудовой стаж для назначения пенсии в полуторном размере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Наименование работ                 !    Наименование должностей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______________________________________!___________________________________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Отделения общей, детской и инфекционной патологии республиканских,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областных и городских патологоанатомических бюро, городских,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районных, межрайонных и централизованных патологоанатомических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отделений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Патологоанатомическое вскрытие трупов         Врачи-патологоанатомы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 гистологическое исследование трупного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материала, органов и тканей, удаленных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операциях и биопсиях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Участие в проведение патологоанатомических    Средний медицинский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вскрытий: обработка трупного, операционного     персонал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 биопсийного материала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Районные, межрайонные и городские отделения бюро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судебно-медицинской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Судебно-медицинское вскрытие и исследование      Врачи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трупов и трупного материала                      судебно-медицинские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    эксперты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Участие в проведении судебно-медицинских         Средний медицинский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вскрытий и обработке трупного материала           персонал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