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0467" w14:textId="2df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Казахского pеспубликанского тоpгового дома "Ынтымак"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19 августа 1991 г. N 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 широкого развития и оказания услуг на
свободно конвертируюмую и приравненную к ней валюту, увеличения ее
поступления для нужд республики Кабинет Министров Казахской ССР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внешнеэкономических связей
Казахской ССР, Министерства торговли Казахской ССР, Республиканского
внешнеторгового объединения "Казахинторг", управления торговли
Алма-Атинского горисполкома и Алма-Атинского оптово-розничного
объединения "Заря" об учреждении Казахского республиканского торгового
дома "Ынтымак".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по тексту - "Торговый 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реализации целевых программ, связанных с насыщением рынка
товарами первой необходимости, осуществляемых в соответствии с
решениями Правительства Казахской ССР, Торговый дом имеет
преимущественное право на получение в установленном порядке лицензий
по экспортным и импортным операциям в пределах соответствующих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связи Казахской ССР обеспечить по заявкам
Торгового дома выделение необходимых технических средств и каналов
телефонной, телексной и телефаксной связи, в том числе международной.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Казахской ССР по экономике,
Министерству торговли Казахской ССР, Государственному комитету Казахской
ССР по материально-техническому снабжению рассмотреть потребность
Торгового дома в мягком и жестком инвентаре, оргтехнике и другом
необходимом оборудовании и оказать содействие в их выделении в
1991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Торговый дом приобретет право на осуществление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торговли и оказание услуг, а также на прием наличных платежей в
свободно конвертируемой и приравненной к ней валюте после его регистрации
в установленном порядке и при кассовом обслуживании Казахским
республиканским банком Внешэкономбанка СССР.
       Премьер-Министр
  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