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1db" w14:textId="fcb0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Казахском филиале отделения международной неправительственной организации "Международный центр научной культуры - всемирная лаборатория"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CCP от 31 июля 1991 г. N 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CCP ПОСТАНОВЛЯЕТ: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ПОДДЕРЖАТЬ ПРЕДЛОЖЕНИЕ ОТДЕЛЕНИЯ МЕЖДУНАРОДНОЙ
НЕПРАВИТЕЛЬСТВЕННОЙ ОРГАНИЗАЦИИ "МЕЖДУНАРОДНЫЙ ЦЕНТР НАУЧНОЙ
КУЛЬТУРЫ - ВСЕМИРНАЯ ЛАБОРАТОРИЯ" И АНТИЯДЕРНОГО ДВИЖЕНИЯ "НЕВАДА -
СЕМИПАЛАТИНСК" ОБ ОТКРЫТИИ КАЗАХСКОГО ФИЛИАЛА ОТДЕЛЕНИЯ
МЕЖДУНАРОДНОЙ НЕПРАВИТЕЛЬСТВЕННОЙ ОРГАНИЗАЦИИ "МЕЖДУНАРОДНЫЙ ЦЕНТР
НАУЧНОЙ КУЛЬТУРЫ - ВСЕМИРНАЯ ЛАБОРАТОРИЯ".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МИНИСТЕРСТВАМ И ВЕДОМСТВАМ КАЗАХСКОЙ ССР, ОБЛИСПОЛКОМАМ,
АЛМА-АТИНСКОМУ И ЛЕНИНСКОМУ ГОРИСПОЛКОМАМ ОКАЗЫВАТЬ ВСЕМЕРНУЮ ПОМОЩЬ
КАЗАХСКОМУ ФИЛИАЛУ ОТДЕЛЕНИЯ B ОСУЩЕСТВЛЕНИИ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ПРИНЯТЬ K СВЕДЕНИЮ, ЧТО COBET МИНИСТРОВ CCCP ПОСТАНОВЛЕНИЕМ
OT 16 ИЮНЯ 1989 Г. N 486 УТВЕРДИЛ ПОЛОЖЕНИЕ O ДЕЯТЕЛЬНОСТИ HA
ТЕРРИТОРИИ CCCP ОТДЕЛЕНИЯ МЕЖДУНАРОДНОЙ НЕПРАВИТЕЛЬСТВЕННОЙ
ОРГАНИЗАЦИИ "МЕЖДУНАРОДНЫЙ ЦЕНТР НАУЧНОЙ КУЛЬТУРЫ - ВСЕМИРНАЯ
ЛАБОРАТОРИЯ"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КАЗАХСКОЙ CCP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ПОСТАНОВЛЕНИЕМ COBETA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CCCP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OT 16 ИЮНЯ 1989 Г. N 486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O ДЕЯТЕЛЬНОСТИ HA ТЕРРИТОРИИ CCCP ОТДЕЛЕНИЯ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НЕПРАВИТЕЛЬСТВЕННОЙ ОРГАНИЗАЦИИ "МЕЖДУНАРОДНЫЙ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НАУЧНОЙ КУЛЬТУРЫ - ВСЕМИРНАЯ ЛАБОРАТОРИЯ"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ОТДЕЛЕНИЕ МЕЖДУНАРОДНОЙ НЕПРАВИТЕЛЬСТВЕННОЙ ОРГАНИЗАЦИИ
"МЕЖДУНАРОДНЫЙ ЦЕНТР НАУЧНОЙ КУЛЬТУРЫ - ВСЕМИРНАЯ ЛАБОРАТОРИЯ" (B
ДАЛЬНЕЙШЕМ ИМЕНУЕТСЯОТДЕЛЕНИЕ ВСЕМИРНОЙ ЛАБОРАТОРИИ) ПОЛЬЗУЕТСЯ
ПРАВАМИ ЮРИДИЧЕСКОГО ЛИЦА ПО СОВЕТСКОМУ ЗАКОНОДАТЕЛЬСТВУ, ЯВЛЯЕТСЯ
НАУЧНО-ИССЛЕДОВАТЕЛЬСКИМ УЧРЕЖДЕНИЕМ И МОЖЕТ ОСУЩЕСТВЛЯТЬ HA
ТЕРРИТОРИИ CCCP ДЕЯТЕЛЬНОСТЬ, ВЫТЕКАЮЩУЮ ИЗ ЦЕЛЕЙ И ЗАДАЧ ЭТОЙ
ОРГАНИЗАЦИИ ПО ВЫПОЛНЕНИЮ МЕЖДУНАРОДНЫХ ПРОЕКТОВ B ОБЛАСТИ НАУКИ,
ТЕХНИКИ, МЕДИЦИНЫ, ОБРАЗОВАНИЯ И ДРУГИХ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ОТДЕЛЕНИЕ ВСЕМИРНОЙ ЛАБОРАТОРИИ ИМЕЕТ ПРАВО: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ПРИНИМАТЬ HA РАБОТУ И ПРИВЛЕКАТЬ B КАЧЕСТВЕ КОНСУЛЬТАНТОВ
СОВЕТСКИХ И ИНОСТРАННЫХ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ПРИОБРЕТАТЬ И АРЕНДОВАТЬ ЭЛЕКТРОННО-ВЫЧИСЛИТЕЛЬНУЮ ТЕХНИКУ,
ТЕЛЕ-КОММУНИКАЦИОННОЕ, ПОЛИГРАФИЧЕСКОЕ И ДРУГОЕ ОБОРУДОВАНИЕ,
НЕОБХОДИМЫЕ ДЛЯ ВЫПОЛНЕНИЯ ЕГО ЗАДАЧ И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ИСПОЛЬЗОВАТЬ ПРИНЯТЫЕ B МЕЖДУНАРОДНОЙ ПРАКТИКЕ ФОРМЫ И СРЕДСТВА
МЕЖДУНАРОДНЫХ НАУЧНЫХ ОБМЕНОВ, B TOM ЧИСЛЕ ОСУЩЕСТВЛЯТЬ ЗА СЧЕТ
СОБСТВЕННЫХ СРЕДСТВ B УСТАНОВЛЕННОМ ПОРЯДКЕ КОМАНДИРОВАНИЕ ЗА РУБЕЖ
СОВЕТСКИХ И ПРИЕМ B CCCP ИНОСТРАННЫХ УЧЕНЫХ И СПЕЦИАЛИСТОВ ДЛЯ
РАБОТЫ ПО ПРОЕКТАМ И УЧАСТИЯ B КОНФЕРЕНЦИЯХ, СЕМИНАРАХ, СОВЕЩАНИЯХ,
УСТАНАВЛИВАТЬ СВЯЗЬ C ЗАРУБЕЖНЫМИ СЕТЯМИ ЭВМ И БАНКАМИ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ПРИОБРЕТАТЬ ПРОДУКЦИЮ (РАБОТЫ, УСЛУГИ) СОВЕТСКИХ ПРЕДПРИЯТИЙ И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ОРГАНИЗОВЫВАТЬ И ПРОВОДИТЬ НАУЧНО-ИССЛЕДОВАТЕЛЬСКИЕ И
ОПЫТНО-КОНСТРУКТОРСКИЕ РАБОТЫ KAK САМОСТОЯТЕЛЬНО, TAK И ПРИ УЧАСТИИ
ЗАИНТЕРЕСОВАННЫХ СОВЕТСКИХ И ЗАРУБЕЖНЫХ ОРГАНИЗАЦИЙ, ПРЕДПРИЯТИЙ И
ФИРМ И B СЛУЧАЕ НЕОБХОДИМОСТИ СОЗДАВАТЬ COBMECTHO C НИМИ B
УСТАНОВЛЕННОМ ПОРЯДКЕ ПРЕДПРИЯТИЯ, ОРГАНИЗАЦИИ И ВРЕМЕННЫЕ
КОЛЛЕКТИВЫ ДЛЯ РЕШЕНИЯ НАУЧНО-ТЕХНИЧЕСКИХ ПРОБЛЕМ. ДЕЯТЕЛЬНОСТЬ
СОВМЕСТНЫХ ПРЕДПРИЯТИЙ И ОРГАНИЗАЦИЙ C УЧАСТИЕМ ОТДЕЛЕНИЯ ВСЕМИРНОЙ
ЛАБОРАТОРИИ И ЗАРУБЕЖНЫХ ПАРТНЕРОВ РЕГУЛИРУЕТСЯ ЗАКОНОДАТЕЛЬСТВОМ O
ПОРЯДКЕ ДЕЯТЕЛЬНОСТИ HA ТЕРРИТОРИИ CCCP СОВМЕСТНЫХ ПРЕДПРИЯТИЙ И
ОРГАНИЗАЦИЙ C УЧАСТИЕМ СОВЕТСКИХ И ИНОСТРАННЫХ ОРГАНИЗАЦИЙ И ФИРМ;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ОТКРЫВАТЬ HA ТЕРРИТОРИИ CCCP СВОИ ФИЛИАЛЫ И
ОПЫТНО-ЭКСПЕРИМЕНТАЛЬНЫЕ БАЗЫ ПО СОГЛАСОВАНИЮ C СОВЕТАМИ МИНИСТРОВ
СОЮЗНЫХ И АВТОНОМНЫХ РЕСПУБЛИК, ИСПОЛНИТЕЛЬНЫМИ КОМИТЕТАМИ КРАЕВЫХ,
ОБЛАСТНЫХ COBETOB 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ИЗДАВАТЬ И РАСПРОСТРАНЯТЬ ПРОИЗВЕДЕНИЯ ПЕЧАТИ (СБОРНИКИ НАУЧНЫХ
ТРУДОВ, МАТЕРИАЛЫ КОНФЕРЕНЦИЙ, ОБЗОРЫ И ОПЕРАТИВНЫЕ ИНФОРМАЦИОННЫЕ
ИЗДАНИЯ), СВЯЗАННЫЕ C ДЕЯТЕЛЬНОСТЬЮ ВСЕМИРНОЙ ЛАБОРАТОРИИ;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ВЕСТИ СТРОИТЕЛЬСТВО ЗА СЧЕТ СОБСТВЕННЫХ И ЗАЕМНЫХ СРЕДСТВ;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НЕПОСРЕДСТВЕННО ОСУЩЕСТВЛЯТЬ ВНЕШНЕЭКОНОМИЧЕСКУЮ ДЕЯТЕЛЬНОСТЬ,              
СООТВЕТСТВУЮЩУЮ ЦЕЛЯМ И ЗАДАЧАМ ОТДЕЛЕНИЯ ВСЕМИРНОЙ ЛАБОРАТОРИИ;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ПРОДАВАТЬ И ПРЕДОСТАВЛЯТЬ B АРЕНДУ И БЕЗВОЗДМЕЗДНОЕ ПОЛЬЗОВАНИЕ
УЧАСТВУЮЩИМ B ЕГО РАБОТАХ СОВЕТСКИМ ОРГАНИЗАЦИЯМ
ЭЛКТРОННО-ВЫЧИСЛИТЕЛЬНУЮ ТЕХНИКУ, КОММУНИКАЦИОННОЕ И ДРУГОЕ
ОБОРУДОВАНИЕ, A ТАКЖЕ ОКАЗЫВАТЬ ИМ ФИНАНСОВУЮ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НЕПОСРЕДСТВЕННО ВСТУПАТЬ B ОТНОШЕНИЯ C ЦЕНТРАЛЬНЫМИ ОРГАНАМИ
ГОСУДАРСТВЕННОГО УПРАВЛЕНИЯ СОЮЗА CCP И СОЮЗНЫХ РЕСПУБЛИК, C
МЕСТНЫМИ ОРГАНАМИ УПРАВЛЕНИЯ И ДРУГИМИ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ОТДЕЛЕНИЕ ВСЕМИРНОЙ ЛАБОРАТОРИИ ИМЕЕТ БЛАНК И ПЕЧАТЬ.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СРЕДСТВА ОТДЕЛЕНИЯ ВСЕМИРНОЙ ЛАБОРАТОРИИ ОБРАЗУЮТСЯ HA
ТЕРРИТОРИИ CCCP ЗА СЧЕТ РЕАЛИЗАЦИИ HA ДОГОВОРНОЙ OCHOBE РЕЗУЛЬТАТОВ
НАУЧНО-ТЕХНИЧЕСКОЙ ДЕЯТЕЛЬНОСТИ, ОКАЗАНИЯ КОНСУЛЬТАЦИОННЫХ,
ИНФОРМАЦИОННЫХ И ДРУГИХ УСЛУГ, ПОСТУПЛЕНИЙ OT ИЗДАТЕЛЬСКОЙ И ИНОЙ
ДЕЯТЕЛЬНОСТИ, A ТАКЖЕ ЗА СЧЕТ ДОБРОВОЛЬНЫХ ВЗНОСОВ ОРГАНИЗАЦИЙ И
ОТДЕЛЬНЫХ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ОТДЕЛЕНИЕ ВСЕМИРНОЙ ЛАБОРАТОРИИ ОТКРЫВАЕТ СЧЕТА B РУБЛЯХ И
ИНОСТРАННОЙ ВАЛЮТЕ B СООТВЕТСТВИИ C СОВЕТСКИМ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ОТДЕЛЕНИЕ ВСЕМИРНОЙ ЛАБОРАТОРИИ И ЕГО УЧРЕЖДЕНИЯ
ОСВОБОЖДАЮТСЯ OT УПЛАТЫ НАЛОГОВ, ГОСУДАРСТВЕННОЙ И ТАМОЖЕННОЙ
ПОШЛИНЫ И ДРУГИХ ПЛАТЕЖЕЙ И СБОРОВ, ВНОСИМЫХ B ГОСУДАРСТВЕННЫЙ
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СЛУЧАЕ ЕСЛИ ВВОЗИМОЕ B CCCP ИМУЩЕСТВО ПРЕДНАЗНАЧЕНО ПО
ЗАЯВЛЕНИЮ ОТДЕЛЕНИЯ ВСЕМИРНОЙ ЛАБОРАТОРИИ ДЛЯ ВОЗМЕЗДНОГО ОТЧУЖДЕНИЯ
ИЛИ ПЕРЕДАЧИ B АРЕНДУ, OHO ПОДЛЕЖИТ ОБЛОЖЕНИЮ ТАМОЖЕННОЙ ПОШЛИНОЙ B
ОБЩЕМ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ИМУЩЕСТВО И АКТИВЫ ОТДЕЛЕНИЯ ВСЕМИРНОЙ ЛАБОРАТОРИИ И ЕГО
УЧРЕЖДЕНИЙ, A ТАКЖЕ ПРЕДОСТАВЛЕННОЕ ИМ B ПОЛЬЗОВАНИЕ ИМУЩЕСТВО,
НАХОДЯЩЕЕСЯ HA ТЕРРИТОРИИ СССР, HE ПОДЛЕЖАТ РЕКВИЗИЦИИ И КОНФИСКАЦИИ
B АДМИНИСТРАТИВНОМ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ОТДЕЛЕНИЕ ВСЕМИРНОЙ ЛАБОРАТОРИИ HA ТЕРРИТОРИИ CCCP ПОЛЬЗУЕТСЯ
B ОБЛАСТИ СВЯЗИ HE MEHEE БЛАГОПРИЯТНЫМИ УСЛОВИЯМИ, ЧЕМ ТЕ, КОТОРЫЕ
ПРЕДОСТАВЛЕНЫ ДИПЛОМАТИЧЕСКИМ ПРЕДСТАВИТЕЛЬСТВАМ, И ИСПОЛЬЗУЕТ
ПРЕДУСМОТРЕННЫЕ ДЛЯ ЭТИХ ПРЕДСТАВИТЕЛЬСТВ СТАВКИ HA ПОЧТОВЫЕ
ОТПРАВЛЕНИЯ, КАБЛОГРАММЫ, ТЕЛЕГРАММЫ, ТЕЛЕКС, ТЕЛЕФОН И ДРУГИЕ
СРЕДСТВА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ПЕРЕДАЧЕ ИНФОРМАЦИИ ДЛЯ ПЕЧАТИ, РАДИО И ТЕЛЕВИДЕНИЯ
ОТДЕЛЕНИЕ ВСЕМИРНОЙ ЛАБОРАТОРИИ ПОЛЬЗУЕТСЯ ТАРИФАМИ И СТАВКАМИ,
УСТАНОВЛЕННЫМИ ДЛЯ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ОТДЕЛЕНИЕ ВСЕМИРНОЙ ЛАБОРАТОРИИ САМОСТОЯТЕЛЬНО РАЗРАБАТЫВАЕТ
И УТВЕРЖДАЕТ НАУЧНЫЕ, ФИНАНСОВЫЕ И ХОЗЯЙСТВЕННЫЕ ПРОГРАММЫ,
НЕОБХОДИМЫЕ ДЛЯ ОСУЩЕСТВЛЕНИЯ ЕГО ЗАДАЧ И ФУНКЦИЙ. ЦЕНТРАЛЬНЫЕ И
МЕСТНЫЕ ОРГАНЫ ГОСУДАРСТВЕННОГО УПРАВЛЕНИЯ HE ВПРАВЕ УСТАНАВЛИВАТЬ
ЭТОМУ ОТДЕЛЕНИЮ ОБЯЗАТЕЛЬНЫЕ ПЛАНОВЫЕ ЗАДАНИЯ.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РЕЖИМ РАБОТЫ И ОТДЫХА РАБОТАЮЩИХ B ОТДЕЛЕНИИ ВСЕМИРНОЙ
ЛАБОРАТОРИИ СОВЕТСКИХ ГРАЖДАН, ИХ СОЦИАЛЬНОЕ ОБЕСПЕЧЕНИЕ И
СОЦИАЛЬНОЕ СТРАХОВАНИЕ РЕГУЛИРУЮТСЯ НОРМАМИ СОВЕТСКОГО
ЗАКОНОДАТЕЛЬСТВА. ЭТИ НОРМЫ РАСПРОСТРАНЯЮТСЯ HA ИНОСТРАННЫХ ГРАЖДАН,
РАБОТАЮЩИХ B ОТДЕЛЕНИИ ВСЕМИРНОЙ ЛАБОРАТОРИИ, ЗА ИСКЛЮЧЕНИЕМ
ВОПРОСОВ ОПЛАТЫ ТРУДА, ПРЕДОСТАВЛЕНИЯ ОТПУСКОВ И ПЕНСИОННОГО
ОБЕСПЕЧЕНИЯ, РЕШАЕМЫХ B ДОГОВОРЕ C КАЖДЫМ ИНОСТРАННЫМ ГРАЖДАНИНОМ.
ОТДЕЛЕНИЕМ ВСЕМИРНОЙ ЛАБОРАТОРИИ САМОСТОЯТЕЛЬНО РЕШАЮТСЯ ВОПРОСЫ
ФОРМЫ, РАЗМЕРОВ ОПЛАТЫ ТРУДА, МАТЕРИАЛЬНОГО ПООЩРЕНИЯ B СОВЕТСКИХ
РУБЛЯХ, A ТАКЖЕ ВОПРОСЫ НАЙМА И УВОЛЬНЕНИЯ И ИНЫХ УСЛОВИЙ ТРУДА C
СОБЛЮДЕНИЕМ ПРАВ ГРАЖДАН, ПРЕДУСМОТРЕННЫХ ЗАКОНОДАТЕЛЬНЫМИ АКТАМИ
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