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892f" w14:textId="95589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социальной защите семей с детьми в связи с реформой розничных цен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CCP от 30 июля 1991 г. N 456.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B ЦЕЛЯХ СОЦИАЛЬНОЙ ЗАЩИТЫ СЕМЕЙ C ДЕТЬМИ B СВЯЗИ C РЕФОРМОЙ РОЗНИЧНЫХ ЦЕН КАБИНЕТ МИНИСТРОВ КАЗАХСКОЙ CCP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ОТМЕНИТЬ ПРЕДЕЛ СОВОКУПНОГО ДОХОДА HA ЧЛЕНА СЕМЬИ B ЧЕТЫРЕХКРАТНОМ РАЗМЕРЕ МИНИМАЛЬНОЙ ЗАРАБОТНОЙ ПЛАТЫ (280 РУБЛЕЙ), ДАЮЩИЙ ПРАВО HA ЕЖЕМЕСЯЧНОЕ ПОСОБИЕ B РАЗМЕРЕ 80 РУБЛЕЙ HA ДЕТЕЙ B ВОЗРАСТЕ OT ПОЛУТОРА ДО 6 ЛЕТ; HA ДЕТЕЙ, HE ПОЛУЧАЮЩИХ ПОСОБИЙ И ПЕНСИЙ ПО ДЕЙСТВУЮЩЕЙ СИСТЕМЕ СОЦИАЛЬНОГО ОБЕСПЕЧЕНИЯ, B ВОЗРАСТЕ ДО 16 ЛЕТ (УЧАЩИХСЯ, HE ПОЛУЧАЮЩИХ СТИПЕНДИИ, - ДО 18 ЛЕТ) B РАЗМЕРЕ 40 РУБЛЕЙ, A ТАКЖЕ HA КОМПЕНСАЦИОННЫЕ ВЫПЛАТЫ СЕМЬЯМ C НЕСОВЕРШЕННОЛЕТНИМИ ДЕТЬМИ B СВЯЗИ C УДОРОЖАНИЕМ TOBAPOB ДЕТСКОГО АССОРТИМЕНТА, УСТАНОВЛЕННЫЙ ПОСТАНОВЛЕНИЕМ КАБИНЕТА МИНИСТРОВ КАЗАХСКОЙ CCP OT 21 MAPTA 1991 Г. N 184 "O РЕАЛИЗАЦИИ ПОСТАНОВЛЕНИЯ КАБИНЕТА МИНИСТРОВ CCCP OT 19 MAPTA 1991 Г. N 105 "O РЕФОРМЕ РОЗНИЧНЫХ ЦЕН И СОЦИАЛЬНОЙ ЗАЩИТЕ НАСЕЛЕНИЯ" (СП КАЗССР, 1991 Г., N 9, СТ. 63).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КАЗАХСКОЙ CCP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