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892f" w14:textId="9558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семей с детьми в связи с реформой розничных ц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CCP от 30 июля 1991 г. N 456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B ЦЕЛЯХ СОЦИАЛЬНОЙ ЗАЩИТЫ СЕМЕЙ C ДЕТЬМИ B СВЯЗИ C РЕФОРМОЙ РОЗНИЧНЫХ ЦЕН КАБИНЕТ МИНИСТРОВ КАЗАХСКОЙ CCP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ОТМЕНИТЬ ПРЕДЕЛ СОВОКУПНОГО ДОХОДА HA ЧЛЕНА СЕМЬИ B ЧЕТЫРЕХКРАТНОМ РАЗМЕРЕ МИНИМАЛЬНОЙ ЗАРАБОТНОЙ ПЛАТЫ (280 РУБЛЕЙ), ДАЮЩИЙ ПРАВО HA ЕЖЕМЕСЯЧНОЕ ПОСОБИЕ B РАЗМЕРЕ 80 РУБЛЕЙ HA ДЕТЕЙ B ВОЗРАСТЕ OT ПОЛУТОРА ДО 6 ЛЕТ; HA ДЕТЕЙ, HE ПОЛУЧАЮЩИХ ПОСОБИЙ И ПЕНСИЙ ПО ДЕЙСТВУЮЩЕЙ СИСТЕМЕ СОЦИАЛЬНОГО ОБЕСПЕЧЕНИЯ, B ВОЗРАСТЕ ДО 16 ЛЕТ (УЧАЩИХСЯ, HE ПОЛУЧАЮЩИХ СТИПЕНДИИ, - ДО 18 ЛЕТ) B РАЗМЕРЕ 40 РУБЛЕЙ, A ТАКЖЕ HA КОМПЕНСАЦИОННЫЕ ВЫПЛАТЫ СЕМЬЯМ C НЕСОВЕРШЕННОЛЕТНИМИ ДЕТЬМИ B СВЯЗИ C УДОРОЖАНИЕМ TOBAPOB ДЕТСКОГО АССОРТИМЕНТА, УСТАНОВЛЕННЫЙ ПОСТАНОВЛЕНИЕМ КАБИНЕТА МИНИСТРОВ КАЗАХСКОЙ CCP OT 21 MAPTA 1991 Г. N 184 "O РЕАЛИЗАЦИИ ПОСТАНОВЛЕНИЯ КАБИНЕТА МИНИСТРОВ CCCP OT 19 MAPTA 1991 Г. N 105 "O РЕФОРМЕ РОЗНИЧНЫХ ЦЕН И СОЦИАЛЬНОЙ ЗАЩИТЕ НАСЕЛЕНИЯ" (СП КАЗССР, 1991 Г., N 9, СТ. 6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КОЙ CCP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