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9973" w14:textId="9c49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научно-методических центров народного творчества и культпросветработы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7 июня 1991 г. N 359. Утратило силу - постановлением Правительства РК от 3 августа 2005 года N 810 (P050810)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Принять предложение Государственного комитета Казахской ССР по культуре, согласованное с Госэкономкомитетом Казахской ССР, Министерством финансов Казахской ССР и Министерством труда Казахской ССР, о преобразовании Республиканского научно-методического центра народного творчества и культурно-просветительной работы и в Республиканский центр народного творчества и культурно-досуговой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Сохранить за Республиканским центром народного творчества и культурно-досуговой деятельности действующие условия оплаты труда, показатели и порядок отнесения к группам по оплате труда руководителей и специалистов, предусмотренные постановлениями Государственного комитета ССР по труду и социальным вопросам и Секретариата ВЦСПС от 5 января 1990 г. N 5/1-2 "О введении новых условий оплаты труда работников культурно-просветительных учреждений, театрально-зрелищных предприятий и государственных архивов" и Государственного комитета СССР по труду и социальным вопросам от 20 марта 1991 г. N 70 "об утверждении новых размеров ставок заработной платы и должностных окладов работников народного образования, здравоохранения, социального обеспечения, культуры и архивных учреждений" для научно-методических центров народного творчества и культурно-просветительной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Облисполкомам рассмотреть по согласованию с Государственным комитетом Казахской ССР по культуре вопрос о преобразовании областных научно-методических центров народного творчества и культурно-просветительной работы в областные центры народного творчества и культурно-досуговой деятельности.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Премьер-министр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