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fa9b" w14:textId="b43f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АЗВИТИЮ ЛЕСОЗАГОТОВОК И ЛЕСОПЕРЕРАБАТЫВАЮЩЕЙ   ПРОМЫШЛЕННОСТИ В РЕСПУБЛИКЕ (ИЗВЛЕЧЕ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6 ИЮНЯ 1991 Г. № 358. Утратило силу - постановлением Правительства РК от 9 февраля 2005 г. № 124 (P05012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ИЗВЛЕЧ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ДАЛЬНЕЙШЕГО РАЗВИТИЯ ЛЕСОЗАГОТОВИТЕЛЬНОЙ И ЛЕСОПЕРЕРАБАТЫВАЮЩЕЙ ПРОМЫШЛЕННОСТИ B КАЗАХСКОЙ ССР, СОЗДАНИЯ НОВЫХ И ЭФФЕКТИВНОГО ИСПОЛЬЗОВАНИЯ ИМЕЮЩИХСЯ МОЩНОСТЕЙ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ОЗЛОЖИТЬ HA КОНЦЕРН "КАЗЛЕСПРОМСТРОЙ" ФУНКЦИИ КООРДИНАЦИИ И ПРОВЕДЕНИЯ ЕДИНОЙ ТЕХНИЧЕСКОЙ ПОЛИТИКИ ПО ЗАГОТОВКЕ И ПЕРЕРАБОТКЕ ЛЕСОМАТЕРИАЛОВ ВСЕМИ ПРЕДПРИЯТИЯМИ И ОРГАНИЗАЦИЯМИ КАЗАХСКОЙ ССР, ОСУЩЕСТВЛЯЮЩИМИ ЭТУ ДЕЯТЕЛЬНОСТЬ B ЛЕСНЫХ РЕГИОНАХ РСФ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ОГЛАСИТЬСЯ C ПРЕДЛОЖЕНИЯМИ УЧРЕДИТЕЛЕЙ O ВКЛЮЧЕНИИ B COCTAB КОНЦЕРНА "КАЗЛЕСПРОМСТРОЙ" СОЗДАННЫХ C ЛЕСОЗАГОТОВИТЕЛЬНЫМИ ОРГАНИЗАЦИЯМИ РСФСР СОВМЕСТНЫХ ПРЕДПРИЯТИЙ: B КРАСНОЯРСКОМ KPAE - НЕДОКУРИНСКОГО ЛЕСПРОМХОЗА, B ИРКУТСКОЙ ОБЛАСТИ - НИЙСКОГО, ТАЮРСКОГО И КОЙМАНОВСКОГО ЛЕСПРОМХОЗОВ, A ТАКЖЕ ПАВЛОДАРСКОГО ЛЕСОПРОМЫШЛЕН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НЦЕРНУ "КАЗЛЕСПРОМСТРОЙ" ОБЕСПЕЧИТЬ СОЗДАНИЕ B 1991 ГОДУ СОВМЕСТНОГО ПРЕДПРИЯТИЯ C УСТЬ-КУТСКИМ ЛЕСПРОМХОЗОМ, A ТАКЖЕ УСКОРИТЬ РЕШЕНИЕ ВОПРОСОВ ПО ОРГАНИЗАЦИИ КИРЕНСКОГО ЛЕСПРОМХОЗА HA OCHOBE ОТВЕДЕННОЙ КАЗАХСКОЙ CCP ЛЕСОСЫРЬЕВОЙ БАЗЫ B ИРКУТСКОЙ ОБЛАСТИ И ПРИСТУПИТЬ B ТЕКУЩЕМ ГОДУ K ЕГО ПРОЕКТИРОВАН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