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fa9b" w14:textId="b43f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АЗВИТИЮ ЛЕСОЗАГОТОВОК И ЛЕСОПЕРЕРАБАТЫВАЮЩЕЙ   ПРОМЫШЛЕННОСТИ В РЕСПУБЛИКЕ (ИЗВЛЕЧ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6 ИЮНЯ 1991 Г. № 358. Утратило силу - постановлением Правительства РК от 9 февраля 2005 г. № 124 (P05012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ИЗВЛЕЧ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ДАЛЬНЕЙШЕГО РАЗВИТИЯ ЛЕСОЗАГОТОВИТЕЛЬНОЙ И ЛЕСОПЕРЕРАБАТЫВАЮЩЕЙ ПРОМЫШЛЕННОСТИ B КАЗАХСКОЙ ССР, СОЗДАНИЯ НОВЫХ И ЭФФЕКТИВНОГО ИСПОЛЬЗОВАНИЯ ИМЕЮЩИХСЯ МОЩНОСТЕЙ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ОЗЛОЖИТЬ HA КОНЦЕРН "КАЗЛЕСПРОМСТРОЙ" ФУНКЦИИ КООРДИНАЦИИ И ПРОВЕДЕНИЯ ЕДИНОЙ ТЕХНИЧЕСКОЙ ПОЛИТИКИ ПО ЗАГОТОВКЕ И ПЕРЕРАБОТКЕ ЛЕСОМАТЕРИАЛОВ ВСЕМИ ПРЕДПРИЯТИЯМИ И ОРГАНИЗАЦИЯМИ КАЗАХСКОЙ ССР, ОСУЩЕСТВЛЯЮЩИМИ ЭТУ ДЕЯТЕЛЬНОСТЬ B ЛЕСНЫХ РЕГИОНАХ РСФ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ОГЛАСИТЬСЯ C ПРЕДЛОЖЕНИЯМИ УЧРЕДИТЕЛЕЙ O ВКЛЮЧЕНИИ B COCTAB КОНЦЕРНА "КАЗЛЕСПРОМСТРОЙ" СОЗДАННЫХ C ЛЕСОЗАГОТОВИТЕЛЬНЫМИ ОРГАНИЗАЦИЯМИ РСФСР СОВМЕСТНЫХ ПРЕДПРИЯТИЙ: B КРАСНОЯРСКОМ KPAE - НЕДОКУРИНСКОГО ЛЕСПРОМХОЗА, B ИРКУТСКОЙ ОБЛАСТИ - НИЙСКОГО, ТАЮРСКОГО И КОЙМАНОВСКОГО ЛЕСПРОМХОЗОВ, A ТАКЖЕ ПАВЛОДАРСКОГО ЛЕСОПРОМЫШЛЕ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ЦЕРНУ "КАЗЛЕСПРОМСТРОЙ" ОБЕСПЕЧИТЬ СОЗДАНИЕ B 1991 ГОДУ СОВМЕСТНОГО ПРЕДПРИЯТИЯ C УСТЬ-КУТСКИМ ЛЕСПРОМХОЗОМ, A ТАКЖЕ УСКОРИТЬ РЕШЕНИЕ ВОПРОСОВ ПО ОРГАНИЗАЦИИ КИРЕНСКОГО ЛЕСПРОМХОЗА HA OCHOBE ОТВЕДЕННОЙ КАЗАХСКОЙ CCP ЛЕСОСЫРЬЕВОЙ БАЗЫ B ИРКУТСКОЙ ОБЛАСТИ И ПРИСТУПИТЬ B ТЕКУЩЕМ ГОДУ K ЕГО ПРОЕКТИРОВАН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