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dee2" w14:textId="d0ad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РАСШИРЕНИИ ПРАВ КАЗАХСКОЙ АКАДЕМИИ СЕЛЬСКОХОЗЯЙСТВЕННЫХ НАУК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5 ИЮНЯ 1991 Г. № 352. Утратило силу - постановлением Правительства РК от 8 июля 1996 г. № 851. ~P960851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 ЦЕЛЯХ СОЗДАНИЯ НЕОБХОДИМЫХ УСЛОВИЙ ДЛЯ ДАЛЬНЕЙШЕГО ОПЕРЕЖАЮЩЕГО РАЗВИТИЯ ПРИОРИТЕТНЫХ НАПРАВЛЕНИЙ СЕЛЬСКОХОЗЯЙСТВЕННОЙ НАУКИ, ОБЕСПЕЧИВАЮЩИХ ПОВЫШЕНИЕ ЭФФЕКТИВНОСТИ СЕЛЬСКОХОЗЯЙСТВЕННОГО ПРОИЗВОДСТВА, КАБИНЕТ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ПРЕДОСТАВИТЬ КАЗАХСКОЙ АКАДЕМИИ СЕЛЬСКОХОЗЯЙСТВЕННЫХ НАУК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САМОСТОЯТЕЛЬНО ОПРЕДЕЛЯТЬ НАПРАВЛЕНИЯ ФУНДАМЕНТАЛЬНЫХ И ПРИКЛАДНЫХ ИССЛЕДОВАНИЙ, ОБЕСПЕЧИВАЮЩИХ ОСУЩЕСТВЛЕНИЕ ЭКОНОМИЧЕСКОЙ И СОЦИАЛЬНОЙ ПОЛИТИКИ РАЗВИТИЯ АГРОПРОМЫШЛЕННОГО КОМПЛЕКСА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РЕШАТЬ ВОПРОСЫ ПРЕОБРАЗОВАНИЯ СТРУКТУРНЫХ ПОДРАЗДЕЛЕНИЙ ИНСТИТУТОВ, НАУЧНО-ПРОИЗВОДСТВЕННЫХ ОБЪЕДИНЕНИЙ, ОПЫТНЫХ СТАНЦИЙ, ОПЫТНО-ЭКСПЕРИМЕНТАЛЬНЫХ ХОЗЯЙСТВ И РАЗВИТИЯ ДРУГИХ ГИБКИХ ОРГАНИЗАЦИОННЫХ ФОРМ ИНТЕГРАЦИИ НАУКИ И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-(а. 5) ОБРАЗОВЫВАТЬ ИЗ СВОИХ СРЕДСТВ СПЕЦИАЛЬНЫЕ ФОНДЫ ДЛЯ РАЗВИТИЯ НАУКИ И РЕШЕНИЯ СОЦИАЛЬНЫХ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ВВОДИТЬ B УСТАНОВЛЕННОМ ПОРЯДКЕ КОНТРАКТНУЮ СИСТЕМУ ПРИГЛАШЕНИЯ HA РАБОТУ НАУЧНЫХ СОТРУДНИКОВ, ВКЛЮЧАЯ УЧЕНЫХ ИЗ ДРУГИХ СОЮЗНЫХ РЕСПУБЛИК И ИЗ-ЗА РУБЕЖА;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ПРИВЛЕКАТЬ ДЛЯ ВЫПОЛНЕНИЯ НАУЧНО-ИССЛЕДОВАТЕЛЬСКИХ И ОПЫТНО-КОНСТРУКТОРСКИХ РАБОТ ЗАИНТЕРЕСОВАННЫЕ СОВЕТСКИЕ И ЗАРУБЕЖНЫЕ ОРГАНИЗАЦИИ, ПРЕДПРИЯТИЯ И ФИРМЫ, СОЗДАВАТЬ B УСТАНОВЛЕННОМ ПОРЯДКЕ СОВМЕСТНЫЕ ПРЕДПРИЯТИЯ, НАУЧНО-УЧЕБНЫЕ ЦЕНТРЫ И ДРУГИЕ ОРГАНИЗАЦИИ ДЛЯ РЕШЕНИЯ НАУЧНЫХ И ТЕХНИЧЕСКИХ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ВОЗЛОЖИТЬ HA КАЗАХСКУЮ АКАДЕМИЮ СЕЛЬСКОХОЗЯЙСТВЕННЫХ НАУК ОТВЕТСТВЕННОСТЬ ЗА ОБЕСПЕЧЕНИЕ ТЕСНОГО ВЗАИМОДЕЙСТВИЯ ПОТЕНЦИАЛА НАУЧНЫХ УЧРЕЖДЕНИЙ И ВЫСШИХ УЧЕБНЫХ ЗАВЕДЕНИЙ КАЗАХСТАНА АГРАРНОГО ПРОФИЛЯ B РАЗВИТИИ ПРИОРИТЕТНЫХ НАПРАВЛЕНИЙ СЕЛЬСКОХОЗЯЙСТВЕННОЙ НАУКИ B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УСТАНОВИТЬ, ЧТО ОСНОВНЫЕ ФОНДЫ И ДРУГОЕ ИМУЩЕСТВО, A ТАКЖЕ ТЕРРИТОРИЯ, ЗАКРЕПЛЕННАЯ ЗА КАЗАХСКОЙ АКАДЕМИЕЙ СЕЛЬСКОХОЗЯЙСТВЕННЫХ НАУК И EE УЧРЕЖДЕНИЯМИ, HE МОГУТ БЫТЬ ИЗЪЯТЫ HA ДРУГИЕ ЦЕЛИ БЕЗ СОГЛАСИЯ КАЗАХСКОЙ АКАДЕМИИ СЕЛЬСКОХОЗЯЙСТВЕННЫХ НАУК И B НАРУШЕНИЕ УСТАНОВЛЕННОГО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