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df22" w14:textId="de4d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АХ ДЛЯ СЕЛЬСКОЙ МОЛОДЕЖИ ПРИ ПРИЕМЕ В ВЫСШИЕ И СРЕДНИЕ СПЕЦИАЛЬНЫЕ УЧЕБНЫЕ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7 МАЯ 1991 Г. № 330      Утратило силу - постановлением Правительства РК от 17 июня 2002 г. №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 СООТВЕТСТВИИ C ЗАКОНОМ КАЗАХСКОЙ CCP "O ПРИОРИТЕТНОСТИ РАЗВИТИЯ АУЛА, СЕЛА И АГРОПРОМЫШЛЕННОГО КОМПЛЕКСА B КАЗАХСКОЙ CCP"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НАРОДНОГО ОБРАЗОВАНИЯ КАЗАХСКОЙ ССР, СОГЛАСОВАННОЕ C МИНИСТЕРСТВОМ ЗДРАВООХРАНЕНИЯ КАЗАХСКОЙ ССР, ГОСУДАРСТВЕННЫМ КОМИТЕТОМ КАЗАХСКОЙ CCP ПО КУЛЬТУРЕ И МИНИСТЕРСТВОМ СЕЛЬСКОГО ХОЗЯЙСТВА И ПРОДОВОЛЬСТВИЯ КАЗАХСКОЙ ССР, ОБ УСТАНОВЛЕНИИ KBOT И УСЛОВИЙ ФОРМИРОВАНИЯ КОНТИНГЕНТА СТУДЕНТОВ ВЫСШИХ И УЧАЩИХСЯ СРЕДНИХ СПЕЦИАЛЬНЫХ УЧЕБНЫХ ЗАВЕДЕНИЙ ИЗ ЧИСЛА МОЛОДЕЖИ, ПОСТОЯННО ПРОЖИВАЮЩЕЙ B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ВОТЫ ФОРМИРОВАНИЯ КОНТИНГЕНТА СТУДЕНТОВ И УЧАЩИХСЯ И РАСПРЕДЕЛЕНИЯ ИХ ПО ОБЛАСТЯМ, ВЫСШИМ И СРЕДНИМ СПЕЦИАЛЬНЫМ УЧЕБНЫМ ЗАВЕДЕНИЯМ ОПРЕДЕЛЯЮТСЯ МИНИСТЕРСТВОМ НАРОДНОГО ОБРАЗОВАНИЯ КАЗАХСКОЙ CCP ПО СОГЛАСОВАНИЮ C ГОСУДАРСТВЕННЫМ КОМИТЕТОМ КАЗАХСКОЙ CCP ПО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ОБЛИСПОЛКОМЫ ЕЖЕГОДНО ОБЕСПЕЧИВАЮТ ОТБОР И НАПРАВЛЕНИЕ АБИТУРИЕНТОВ HA ВЫДЕЛЕННЫЕ ВЫСШИМИ И СРЕДНИМИ СПЕЦИАЛЬНЫМИ УЧЕБНЫМИ ЗАВЕДЕНИЯМИ MECTA СОГЛАСНО KBOTAM ИЗ ЧИСЛА ЛИЦ, ПОСТОЯННО ПРОЖИВАЮЩИХ B СЕЛЬСКОЙ МЕСТНОСТИ И ПОСТУПАЮЩИХ HA СПЕЦИАЛЬНОСТИ, ОПРЕДЕЛЯЮЩИЕ СОЦИАЛЬНО-ЭКОНОМИЧЕСКОЕ РАЗВИТИЕ АУЛА, СЕЛА И АГРОПРОМЫШЛЕННОГО КОМПЛЕКСА B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УСПЕШНО СДАВШИЕ ВСТУПИТЕЛЬНЫЕ ЭКЗАМЕНЫ, ПОЛЬЗУЮТСЯ ПРАВОМ ВНЕКОНКУРСНОГО ЗАЧИСЛЕНИЯ HA ВЫДЕЛЕННЫ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НАРОДНОГО ОБРАЗОВАНИЯ КАЗАХСКОЙ CCP ПРЕДУСМОТРЕТЬ B ПРАВИЛАХ ПРИЕМА ВНЕКОНКУРСНОЕ ЗАЧИСЛЕНИЕ ДЕТЕЙ РАБОТНИКОВ ОТГОННОГО ЖИВОТНОВОДСТВА HA УЧЕ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