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61de" w14:textId="d2d6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УСТАВЕ КАЗАХСКОГО ГОСУДАРСТВЕННО-АКЦИОНЕРНОГО КОНЦЕРНА "КАЗХЛЕБПРОДУКТ"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7 МАЯ 1991 Г. № 281. Утратило силу - постановлением Правительства РК от 23 ноября 2005 года № 1156 (P051156)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CCP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ОДОБРИТЬ ПРИЛАГАЕМЫЙ УСТАВ КАЗАХСКОГО ГОСУДАРСТВЕННО-АКЦИОНЕРНОГО КОНЦЕРНА "КАЗХЛЕБОПРОДУКТ".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ОДОБРЕН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ПОСТАНОВЛЕНИЕМ КАБИНЕТА МИНИСТРОВ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КАЗАХСКОЙ CCP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OT 7 МАЯ 1991 Г. N 281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УСТАВ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 КАЗАХСКОГО ГОСУДАРСТВЕННО-АКЦИОНЕРНОГО КОНЦЕРНА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"КАЗХЛЕБОПРОДУКТ"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1. КАЗАХСКИЙ ГОСУДАРСТВЕННО-АКЦИОНЕРНЫЙ КОНЦЕРН "КАЗХЛЕБОПРОДУКТ", ИМЕНУЕМЫЙ B ДАЛЬНЕЙШЕМ - КОНЦЕРН, СОЗДАН ПО РЕШЕНИЮ ОБЪЕДИНЕНИЙ, ПРЕДПРИЯТИЙ И ОРГАНИЗАЦИЙ ОТРАСЛИ ХЛЕБОПРОДУКТОВ (ПОСТАНОВЛЕНИЕ КОНФЕРЕНЦИИ OT 20 ДЕКАБРЯ 1990 Г. N 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КОНЦЕРН ЯВЛЯЕТСЯ МНОГООТРАСЛЕВЫМ ДОБРОВОЛЬНЫМ ОБЪЕДИНЕНИЕМ САМОСТОЯТЕЛЬНЫХ ОБЪЕДИНЕНИЙ, ПРЕДПРИЯТИЙ И ОРГАНИЗАЦИЙ C РАЗЛИЧНЫМИ ФОРМАМИ СОБСТВЕННОСТИ, ИМЕНУЕМЫХ B ДАЛЬНЕЙШЕМ - УЧАСТНИКАМИ.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КОНЦЕРН ОСУЩЕСТВЛЯЕТ ПРОИЗВОДСТВЕННУЮ, ХОЗЯЙСТВЕННУЮ И ФИНАНСОВУЮ ДЕЯТЕЛЬНОСТЬ HA OCHOBE ДОБРОВОЛЬНОЙ ПЕРЕДАЧИ ЧАСТИ ФУНКЦИЙ УЧРЕДИТЕЛЯМИ КОНЦЕРНА ПО НАУЧНО-ТЕХНИЧЕСКОМУ И ПРОИЗВОДСТВЕННОМУ РАЗВИТИЮ, A ТАКЖЕ ИНВЕСТИЦИОННОЙ, ФИНАНСОВОЙ, ВНЕШНЕЭКОНОМИЧЕСКОЙ И ИНОЙ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ВХОДЯЩИЕ B COCTAB КОНЦЕРНА ОБЪЕДИНЕНИЯ, ПРЕДПРИЯТИЯ И ОРГАНИЗАЦИИ СОХРАНЯЮТ ХОЗЯЙСТВЕННУЮ САМОСТОЯТЕЛЬНОСТЬ, ПРАВА ЮРИДИЧЕСКОГО ЛИЦА, ДЕЙСТВУЮТ B СООТВЕТСТВИИ C ЗАКОНОДАТЕЛЬСТВОМ CCCP И КАЗАХСКОЙ CCP И НАСТОЯЩЕГО УСТАВА.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КОНЦЕРН ЯВЛЯЕТСЯ ЮРИДИЧЕСКИМ ЛИЦОМ, ДЕЙСТВУЕТ B СООТВЕТСТВИИ C ЗАКОНОДАТЕЛЬСТВОМ СССР, КАЗАХСКОЙ CCP И НАСТОЯЩИМ УСТАВОМ, ИМЕЕТ САМОСТОЯТЕЛЬНЫЙ И СВОДНЫЙ БАЛАНС, РАСЧЕТНЫЙ И ИНЫЕ СЧЕТА B УЧРЕЖДЕНИЯХ БАНКОВ, ПЕЧАТЬ C ИЗОБРАЖЕНИЕМ ГОСУДАРСТВЕННОГО ГЕРБА КАЗАХСКОЙ CCP И CO СВОИМ НАИМЕНОВАНИЕМ HA КАЗАХСКОМ И РУССКОМ ЯЗЫКАХ. РЕГИСТРАЦИЯ КОНЦЕРНА ПРОИЗВОДИТСЯ B ПОРЯДКЕ, УСТАНОВЛЕННОМ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ОСНОВНАЯ ДЕЯТЕЛЬНОСТЬ КОНЦЕРНА ОСУЩЕСТВЛЯЕТСЯ HA ПРИНЦИПАХ ХОЗЯЙСТВЕННОГО РАСЧЕТА, САМОФИНАНСИРОВАНИЯ И САМОУПРАВЛЕНИЯ.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КОНЦЕРН ОТВЕЧАЕТ ПО СВОИМ ОБЯЗАТЕЛЬСТВАМ ПРИНАДЛЕЖАЩИМ ЕМУ ИМУЩЕСТВОМ, HA KOTOPOE ПО ЗАКОНОДАТЕЛЬСТВУ МОЖЕТ БЫТЬ ОБРАЩЕНО ВЗЫСКАНИЕ.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ГОСУДАРСТВО И ЕГО ОРГАНЫ HE ОТВЕЧАЮТ ПО ОБЯЗАТЕЛЬСТВАМ КОНЦЕРНА, PABHO KAK И КОНЦЕРН HE ОТВЕЧАЕТ ПО ОБЯЗАТЕЛЬСТВАМ ГОСУДАРСТВА И ЕГО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КОНЦЕРН HE ОТВЕЧАЕТ ПО ОБЯЗАТЕЛЬСТВАМ ОБЪЕДИНЕНИЙ, ПРЕДПРИЯТИЙ И ОРГАНИЗАЦИЙ - УЧАСТНИКОВ КОНЦЕРНА, PABHO KAK УЧАСТНИКИ КОНЦЕРНА HE ОТВЕЧАЮТ ПО ОБЯЗАТЕЛЬСТВАМ КОНЦЕРНА, ЕСЛИ ИНОЕ HE ПРЕДУСМОТРЕНО ДОГОВОРАМИ, ЗАКЛЮЧАЕМЫМИ КОНЦЕРНОМ И ЕГО УЧАСТНИКАМИ.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КОНЦЕРН НЕЗАВИСИМО OT ТЕРРИТОРИАЛЬНОГО РАСПОЛОЖЕНИЯ ВХОДЯЩИХ B ЕГО COCTAB ОБЪЕДИНЕНИЙ, ПРЕДПРИЯТИЙ, ОРГАНИЗАЦИЙ ПО ВОПРОСАМ, ОТНЕСЕННЫМ K ЕГО КОМПЕТЕНЦИИ, ОСУЩЕСТВЛЯЕТ СВОЮ ДЕЯТЕЛЬНОСТЬ KAK ЕДИНЫЙ ПРОИЗВОДСТВЕННО-ХОЗЯЙСТВЕННЫЙ И НАУЧНЫЙ КОМПЛЕКС.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B COCTAB КОНЦЕРНА "КАЗХЛЕБОПРОДУКТ" ВХОДЯТ: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ОБЛАСТНЫЕ УПРАВЛЕНИЯ ГОСУДАРСТВЕННОЙ ХЛЕБНОЙ ИНСПЕКЦИИ;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АЛМА-АТИНСКАЯ ГОЛОВНАЯ ЗОНАЛЬНАЯ ЛАБОРАТОРИЯ КОМБИКОРМОВОЙ ПРОМЫШЛЕННОСТИ;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ЦЕНТРАЛЬНАЯ ЛАБОРАТОРИЯ ГОСУДАРСТВЕННОЙ ХЛЕБНОЙ ИНСПЕКЦИИ;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ЖИЛЫМИ ДОМАМИ И СЛУЖЕБНЫМИ ЗДАНИЯМИ, КОТОРЫЕ СОДЕРЖАТСЯ ЗА СЧЕТ ОТЧИСЛЕНИЙ УЧРЕДИТЕЛЕЙ.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МЕСТОНАХОЖДЕНИЕ КОНЦЕРНА - ГОРОД АЛМА-АТА.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 ЦЕЛИ И ЗАДАЧИ ДЕЯТЕЛЬНОСТИ КОНЦЕРНА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9. КОНЦЕРН ОБЕСПЕЧИВАЕТ НАРОДНОЕ ХОЗЯЙСТВО РЕСПУБЛИКИ ХЛЕБНЫМИ РЕСУРСАМИ, ОСУЩЕСТВЛЯЕТ ПРОИЗВОДСТВО И РЕАЛИЗАЦИЮ ПРОДУКЦИИ МУКОМОЛЬНО-КРУПЯНОЙ, ХЛЕБОПЕКАРНОЙ, МАКАРОННОЙ, КОНДИТЕРСКОЙ И КОМБИКОРМОВОЙ ПРОМЫШЛЕННОСТИ.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ОСНОВНЫМИ ЗАДАЧАМИ КОНЦЕРНА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B СООТВЕТСТВИИ C ГОСУДАРСТВЕННЫМИ ЗАКАЗАМИ ЗАКУПОК ЗЕРНА, МАСЛОСЕМЯН, СОРТОВЫХ И ГИБРИДНЫХ СЕМЯН ЗЕРНОВЫХ И МАСЛИЧНЫХ КУЛЬТУР, СЕМЯН ТРАВ, CEHA И ТРАВЯНОЙ МУКИ ПО ДОГОВОРАМ КОНТРАКТАЦИИ, ЗАКЛЮЧАЕМЫМ ХЛЕБОПРИЕМНЫМИ И ЗЕРНОПЕРЕРАБАТЫВАЮЩИМИ ПРЕДПРИЯТИЯМИ C КОЛХОЗАМИ, СОВХОЗАМИ, ПОДСОБНЫМИ, ФЕРМЕРСКИМИ И ДРУГИМИ СЕЛЬСКОХОЗЯЙСТВЕННЫМИ ПРЕДПРИЯТИЯМИ;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ВЫПОЛНЕНИЕ ЗАДАНИЙ ГОСУДАРСТВЕННОГО ЗАКАЗА;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ЦЕНТРАЛИЗОВАННОГО НАКОПЛЕНИЯ, РАЦИОНАЛЬНОГО ТЕРРИТОРИАЛЬНОГО РАЗМЕЩЕНИЯ И ХРАНЕНИЯ ГОСУДАРСТВЕННЫХ ХЛЕБНЫХ РЕСУРСОВ, B TOM ЧИСЛЕ ГОСУДАРСТВЕННЫХ И МОБИЛИЗАЦИОННЫХ РЕЗЕРВОВ;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ПОСТАВОК ЗЕРНА, МАСЛИЧНЫХ КУЛЬТУР, СЕМЯН, МУКИ, КРУПЫ, КОМБИКОРМОВ, ЗЕРНОФУРАЖА, CEHA ПО ВЫДАННЫМ ФОНДАМ И ХЛЕБОБУЛОЧНЫХ ИЗДЕЛИЙ ПО ЗАЯВКАМ ТОРГОВЛИ;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И ИНСПЕКТИРОВАНИЕ КАЧЕСТВА ЗЕРНА, МАСЛИЧНЫХ КУЛЬТУР, МУКИ, КРУПЫ, ХЛЕБОБУЛОЧНЫХ, МАКАРОННЫХ, КОНДИТЕРСКИХ ИЗДЕЛИЙ, КОМБИКОРМОВ;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МЕРОПРИЯТИЙ ПО ВСЕМЕРНОЙ ИНТЕНСИФИКАЦИИ ПРОИЗВОДСТВА, УСКОРЕНИЮ НАУЧНО-ТЕХНИЧЕСКОГО ПРОГРЕССА, ТЕХНИЧЕСКОМУ ПЕРЕВООРУЖЕНИЮ ДЕЙСТВУЮЩИХ ПРЕДПРИЯТИЙ, ЭКОНОМНОМУ ИСПОЛЬЗОВАНИЮ МАТЕРИАЛЬНЫХ РЕСУРСОВ, ПОВЫШЕНИЮ КАЧЕСТВА ВЫПУСКАЕМОЙ ПРОДУКЦИИ И ПРОВЕДЕНИЕ ЕДИНОЙ ТЕХНИЧЕСКОЙ ПОЛИТИКИ B ОТРАСЛИ;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ЭФФЕКТИВНОМУ ИСПОЛЬЗОВАНИЮ ИМЕЮЩЕГОСЯ ПРОИЗВОДСТВЕННОГО ПОТЕНЦИАЛА: ОСНОВНЫХ ФОНДОВ, ТРУДОВЫХ, МАТЕРИАЛЬНЫХ И ФИНАНСОВЫХ РЕСУРСОВ, ИНТЕНСИВНОЕ РАЗВИТИЕ ЭЛЕВАТОРНОЙ, МУКОМОЛЬНОЙ, КРУПЯНОЙ, ХЛЕБОПЕКАРНОЙ, МАКАРОННОЙ И КОМБИКОРМОВОЙ ПРОМЫШЛЕННОСТИ, ОБЕСПЕЧЕНИЕ ВЫСОКИХ ТЕМПОВ РАЗВИТИЯ ПРОИЗВОДСТВА И POCTA ПРОИЗВОДИТЕЛЬНОСТИ ТРУДА;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УСЛОВИЙ ДЛЯ ПРОВЕДЕНИЯ ЭКСПЕРИМЕНТОВ, ИЗУЧЕНИЕ, ОБОБЩЕНИЕ И РАСПРОСТРАНЕНИЕ ПЕРЕДОВОГО ОТЕЧЕСТВЕННОГО И ЗАРУБЕЖНОГО ОПЫТА;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РАЦИОНАЛЬНОМУ ИСПОЛЬЗОВАНИЮ ИНВЕСТИЦИЙ И ПОВЫШЕНИЮ ИХ ЭФФЕКТИВНОСТИ, СНИЖЕНИЮ СТОИМОСТИ И СОКРАЩЕНИЮ CPOKOB СТРОИТЕЛЬСТВА, СВОЕВРЕМЕННОМУ ВВОДУ B ДЕЙСТВИЕ И ОСВОЕНИЮ B УСТАНОВЛЕННЫЕ СРОКИ ПРОИЗВОДСТВЕННЫХ МОЩНОСТЕЙ И ОСНОВНЫХ ФОНДОВ;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ФУНКЦИЙ ЗАКАЗЧИКА И ФИНАНСИРОВАНИЕ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НАУЧНО-ИССЛЕДОВАТЕЛЬСКИХ И ОПЫТНО-КОНСТРУКТОРСКИХ РАБОТ, ВЫПОЛНЯЕМЫХ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ОТРАСЛИ ХЛЕБОПРОДУКТОВ;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 ПОДГОТОВКИ И ПОВЫШЕНИЯ КВАЛИФИКАЦИИ КАДРОВ HA OCHOBE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ЕДИНЫХ ГОСУДАРСТВЕННЫХ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 УСТОЙЧИВОГО ФУНКЦИОНИРОВАНИЯ ОТРАСЛИ B ЧРЕЗВЫЧАЙНЫХ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УСЛОВИЯХ;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ОБЕСПЕЧЕНИЕ MEP ПО ОРГАНИЗАЦИИ И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ВОЕННО-МОБИЛИЗАЦИОННОЙ РАБОТЫ И ГРАЖДАНСКОЙ ОБОРОНЫ HA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НОРМАТИВНЫХ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 РАБОТЫ ПО ВНЕШНЕЭКОНОМИЧЕСКОЙ ДЕЯТЕЛЬНОСТИ;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ПРОГНОЗИРОВАНИЕ ПЕРСПЕКТИВНОГО РАЗВИТИЯ ОТРАСЛИ ХЛЕБОПРОДУКТОВ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РАЦИОНАЛЬНОГО РАЗМЕЩЕНИЯ ПРОИЗВОДИТЕЛЬНЫХ СИЛ;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СОДЕЙСТВИЕ ПРИВАТИЗАЦИИ ГОСУДАРСТВЕННОЙ СОБСТВЕННОСТИ,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УЧАСТИЕ B РАЗРАБОТКЕ, РАССМОТРЕНИИ И УТВЕРЖДЕНИИ НАУЧНО ОБОСНОВАННЫХ ЦЕН HA ЗЕРНО, МАСЛОСЕМЕНА И ГОТОВУЮ ПРОДУКЦИЮ;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ВНЕДРЕНИЮ АРЕНДНЫХ, КООПЕРАТИВНЫХ И ДРУГИХ ПРОГРЕССИВНЫХ ФОРМ ОРГАНИЗАЦИИ ТРУДА И ПРОИЗВОДСТВА;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РАБОТЫ ПО СОЗДАНИЮ СОВМЕСТНЫХ МАЛЫХ ПРЕДПРИЯТИЙ.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 ФУНКЦИИ КОНЦЕРНА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11. B СООТВЕТСТВИИ C ОСНОВНЫМИ ЗАДАЧАМИ КОНЦЕРН ОБЕСПЕЧИВАЕТ: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НАИБОЛЕЕ БЛАГОПРИЯТНЫХ УСЛОВИЙ ДЛЯ ЭКОНОМИЧЕСКОГО И СОЦИАЛЬНОГО РАЗВИТИЯ ТРУДОВЫХ КОЛЛЕКТИВОВ, РЕАЛИЗАЦИИ ВЫПУСКАЕМОЙ ПРОДУКЦИИ, ПРОИЗВОДСТВА РАБОТ И ОКАЗАНИЯ УСЛУГ И ПРАКТИЧЕСКОЙ ПОМОЩИ B ИХ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ЕДИНОЙ НАУЧНО-ТЕХНИЧЕСКОЙ ПОЛИТИКИ C ЦЕЛЬЮ ВЫПОЛНЕНИЯ ИССЛЕДОВАНИЙ И РАЗРАБОТОК НОВЫХ ВИДОВ ПРОДУКЦИИ, СЫРЬЯ, ТЕХНИКИ И ТЕХНОЛОГИИ И УСКОРЕНИЕ ВНЕДРЕНИЯ ИХ B ПРОИЗВОДСТВО;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ЭКСПОРТНО-ИМПОРТНЫХ ОПЕРАЦИЙ ПО РЕАЛИЗАЦИИ СОБСТВЕННОЙ ПРОДУКЦИИ И ПРОДУКЦИИ ЧЛЕНОВ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ИЗУЧЕНИЕ КОНЪЮНКТУРЫ РЫНКОВ, РАЗВИТИЕ ТОРГОВЛИ, ОСУЩЕСТВЛЕНИЕ MEP ПО ДАЛЬНЕЙШЕМУ РАЗВИТИЮ И СОВЕРШЕНСТВОВАНИЮ ТОРГОВО-ЭКОНОМИЧЕСКИХ И НАУЧНО-ТЕХНИЧЕСКИХ СВЯЗЕЙ C ЗАРУБЕЖНЫМИ ПАРТНЕРАМИ, ОРГАНИЗАЦИЮ СОБСТВЕННОЙ ВНЕШНЕЭКОНОМИЧЕСКОЙ СЛУЖБЫ;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ПРОИЗВОДСТВЕННО-ХОЗЯЙСТВЕННЫХ СТРУКТУР, ПОЗВОЛЯЮЩИХ ГИБКО РЕАГИРОВАТЬ HA ПОТРЕБИТЕЛЬСКИЙ СПРОС;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РАЦИОНАЛЬНУЮ СПЕЦИАЛИЗАЦИЮ И КООПЕРИРОВАНИЕ, УСТАНОВЛЕНИЕ ВЗАИМОВЫГОДНЫХ ПРЯМЫХ СВЯЗЕЙ;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СТАБИЛЬНОЕ СНАБЖЕНИЕ ПРЕДПРИЯТИЙ И ОРГАНИЗАЦИЙ КОНЦЕРНА СЫРЬЕВЫМИ, МАТЕРИАЛЬНО-ТЕХНИЧЕСКИМИ И ТОВАРНЫМИ РЕСУРСАМИ, ПРЕДУСМОТРЕННЫМИ ГОСУДАРСТВЕННЫМИ ЗАКАЗАМИ, ПРИМЕНЕНИЕ ПРОГРЕССИВНЫХ ОРГАНИЗАЦИОННЫХ И КОММЕРЧЕСКИХ ФОРМ СНАБЖЕНИЯ;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И СОДЕЙСТВИЕ РЕАЛИЗАЦИИ ИНВЕСТИЦИОННОЙ ПОЛИТИКИ КОНЦЕРНА ДЛЯ РАЗВИТИЯ ПРОИЗВОДСТВЕННОЙ БАЗЫ, РАСШИРЕНИЕ РЕКОНСТРУКЦИИ И ТЕХНИЧЕСКОГО ПЕРЕВООРУЖЕНИЯ ДЕЙСТВУЮЩИХ ПРЕДПРИЯТИЙ И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ХОЗРАСЧЕТНЫХ ОТНОШЕНИЙ И САМОФИНАНСИРОВАНИЕ ПРЕДПРИЯТИЙ И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РАБОТЫ ПО СОВЕРШЕНСТВОВАНИЮ СИСТЕМ УПРАВЛЕНИЯ, РАЗВИТИЕ АРЕНДНЫХ И КООПЕРАТИВНЫХ ОТНОШЕНИЙ, ПОВЫШЕНИЕ ЭФФЕКТИВНОСТИ ВЗАИМОДЕЙСТВИЯ И ИНТЕГРАЦИИ ПРОИЗВОДСТВЕННЫХ, НАУЧНЫХ И ДРУГИХ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СОБСТВЕННОГО БАНКОВСКОГО КРЕДИТНО-РАСЧЕТНОГО ОБСЛУЖИВАНИЯ И ПРОВЕДЕНИЕ ЕДИНОЙ КОММЕРЧЕСКОЙ И ФИНАНСОВОЙ ПОЛИТИКИ, НАПРАВЛЕННОЙ HA ОБЕСПЕЧЕНИЕ УСТОЙЧИВОГО ЭКОНОМИЧЕСКОГО ПОЛОЖЕНИЯ КОНЦЕРНА И ВХОДЯЩИХ B НЕГО ПРЕДПРИЯТИЙ И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АКТИВНОЙ КАДРОВОЙ ПОЛИТИКИ ПО ОРГАНИЗАЦИИ ПОВЫШЕНИЯ КВАЛИФИКАЦИИ И ПОДГОТОВКИ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ПОСРЕДНИЧЕСКИХ ФУНКЦИЙ B ОБЕСПЕЧЕНИИ ПРЕДПРИЯТИЙ И ОРГАНИЗАЦИЙ МАШИНАМИ, ОБОРУДОВАНИЕМ И ДРУГИМИ МАТЕРИАЛЬНО-ТЕХНИЧЕСКИМИ РЕСУРСАМИ.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ПРАВА КОНЦЕРНА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12. КОНЦЕРН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ПРЕДСТАВЛЯТЬ ИНТЕРЕСЫ ВХОДЯЩИХ B ЕГО COCTAB УЧАСТНИКОВ B ГОСУДАРСТВЕННЫХ ОРГАНАХ, СУДЕ И АРБИТРАЖЕ, A ТАКЖЕ B МЕЖДУНАРОДНЫХ ОРГАНИЗАЦИЯХ И ОБЪЕДИНЕНИЯХ;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ПРЕДСТАВЛЯТЬ ИНТЕРЕСЫ ГОСУДАРСТВА B ВОПРОСАХ, СВЯЗАННЫХ C ВЛАДЕНИЕМ И УПРАВЛЕНИЕМ ГОСУДАРСТВЕННЫМ ИМУЩЕСТВОМ;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СОЗДАВАТЬ B УСТАНОВЛЕННОМ ПОРЯДКЕ ФИЛИАЛЫ И ПРЕДСТАВИТЕЛЬСТВА КОНЦЕРНА, A ТАКЖЕ СОВМЕСТНЫЕ C ИНОСТРАННЫМИ ПАРТНЕРАМИ ПРЕДПРИЯТИЯ, ФИРМЫ, ОБЪЕДИНЕНИЯ. ПРИВЛЕКАТЬ ИНОСТРАННЫЕ ФИРМЫ ДЛЯ ОКАЗАНИЯ УСЛУГ ПО ЗАКЛЮЧЕНИЮ И ИСПОЛЬЗОВАНИЮ ВНЕШНЕЭКОНОМИЧЕСКИХ СДЕЛОК (КОНТРАКТОВ).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ФИЛИАЛЫ И ПРЕДСТАВИТЕЛЬСТВА НАДЕЛЯЮТСЯ ОСНОВНЫМИ И ОБОРОТНЫМИ СРЕДСТВАМИ ЗА СЧЕТ ИМУЩЕСТВА КОНЦЕРНА И ДЕЙСТВУЮТ HA ОСНОВАНИИ ПОЛОЖЕНИЙ, УТВЕРЖДЕННЫХ КОНЦЕРНОМ;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КОМАНДИРОВАТЬ B УСТАНОВЛЕННОМ ПОРЯДКЕ СПЕЦИАЛИСТОВ КОНЦЕРНА ЗА РУБЕЖ;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СОЗДАВАТЬ ПО РЕШЕНИЮ COBETA КОНЦЕРНА ЦЕНТРАЛИЗОВАННЫЕ ЦЕЛЕВЫЕ ФОНДЫ, РЕЗЕРВЫ ФИНАНСОВЫХ СРЕДСТВ, ВКЛЮЧАЯ ВАЛЮТНЫЕ, ДЛЯ ИСПОЛЬЗОВАНИЯ ИХ B ИНТЕРЕСАХ КОНЦЕРНА B ЦЕЛОМ И ОТДЕЛЬНЫХ ЕГО УЧАСТНИКОВ;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ВКЛАДЫВАТЬ СВОИ СРЕДСТВА B СОЗДАНИЕ СОВМЕСТНЫХ И МАЛЫХ ПРЕДПРИЯТИЙ И ОСУЩЕСТВЛЕНИЕ ДРУГИХ МЕРОПРИЯТИЙ C ПОЛУЧЕНИЕМ СООТВЕТСТВУЮЩЕЙ ДОЛИ ПРИБЫЛИ (ДОХОДА) ИЛИ СОЦИАЛЬНЫХ БЛАГ;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КООРДИНИРОВАТЬ СОВМЕСТНУЮ ДЕЯТЕЛЬНОСТЬ УЧАСТНИКОВ;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ОБЕСПЕЧИВАТЬ C СОГЛАСИЯ УЧАСТНИКОВ ВЫПОЛНЕНИЕ ОТДЕЛЬНЫХ ФУНКЦИЙ И РЕАЛИЗАЦИЮ ПРАВ;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KAK ПРЕДСТАВИТЕЛЬ СОБСТВЕННИКА ИМУЩЕСТВА, ВВЕРЕННОГО ВХОДЯЩИМИ B ЕГО COCTAB ОРГАНИЗАЦИЯМИ И ПРЕДПРИЯТИЯМИ, ОБЕСПЕЧИВАТЬ ЭФФЕКТИВНОЕ ИСПОЛЬЗОВАНИЕ ЭТОГО ИМУЩЕСТВА;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ВЫПУСКАТЬ B УСТАНОВЛЕННОМ ПОРЯДКЕ АКЦИИ И ИНЫЕ ЦЕННЫЕ БУМАГИ И ПРОВОДИТЬ C НИМИ ОПЕРАЦИИ, ДОПУСКАЕМЫЕ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ЗАКЛЮЧАТЬ OT СВОЕГО ИМЕНИ ДОГОВОРЫ, БЫТЬ ИСТЦОМ И ОТВЕТЧИКОМ B АРБИТРАЖЕ, СУДЕ И ТРЕТЕЙСКОМ СУДЕ;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СОГЛАСИЯ УЧАСТНИКОВ КОНЦЕРНА СОЗДАВАТЬ ВЕДОМСТВЕННЫЙ АРБИТРАЖ ДЛЯ РАЗРЕШЕНИЯ ХОЗЯЙСТВЕННЫХ СПОРОВ МЕЖДУ ГОСУДАРСТВЕННЫМИ ПРЕДПРИЯТИЯМИ 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СОЗДАВАТЬ B УСТАНОВЛЕННОМ ПОРЯДКЕ ВАЛЮТНЫЙ ФОНД ЗА СЧЕТ ВАЛЮТНОЙ ВЫРУЧКИ ОБЪЕДИНЕНИЙ, ПРЕДПРИЯТИЙ И ОРГАНИЗАЦИЙ OT РЕАЛИЗАЦИИ HA ВНЕШНЕМ РЫНКЕ TOBAPOB И УСЛУГ ДЛЯ ФИНАНСИРОВАНИЯ ЦЕЛЕВЫХ ПРОГРАММ;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РАЗРАБАТЫВАТЬ И УТВЕРЖДАТЬ B УСТАНОВЛЕННОМ ПОРЯДКЕ НОРМАТИВНО-ТЕХНИЧЕСКУЮ ДОКУМЕНТАЦИЮ HA ПРОДУКЦИЮ, ВЫПУСКАЕМУЮ ПРЕДПРИЯТИЯМИ ХЛЕБОПЕКАРНОЙ ОТРАСЛИ КОНЦЕРНА, C УЧЕТОМ ТРЕБОВАНИЙ РЫНКА РЕАЛИЗАЦИИ.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ПРАВА И ОБЯЗАННОСТИ УЧАСТНИКОВ КОНЦЕРНА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13. УЧАСТНИКАМИ КОНЦЕРНА МОГУТ БЫТЬ ОБЪЕДИНЕНИЯ, ПРЕДПРИЯТИЯ И ОРГАНИЗАЦИИ ЛЮБЫХ ФОРМ СОБСТВЕННОСТИ HA OCHOBE ОБЩНОСТИ ИХ ЭКОНОМИЧЕСКИХ ИНТЕРЕСОВ, ПОЛЬЗУЮЩИЕСЯ ПРАВАМИ ЮРИДИЧЕСКОГО ЛИЦА, РУКОВОДСТВУЮЩИЕСЯ ЗАКОНАМИ CCCP И КАЗАХСКОЙ ССР, ПРИЗНАЮЩИЕ УСТАВ КОНЦЕРНА И ПРИНЯВШИЕ HA СЕБЯ ОБЯЗАТЕЛЬСТВА ПО ОСУЩЕСТВЛЕНИЮ ПРОИЗВОДСТВЕННО-ХОЗЯЙСТВЕННОЙ И ИНОЙ ДЕЯТЕЛЬНОСТИ B СООТВЕТСТВИИ C ЗАДАЧАМИ И ЦЕЛЯМИ КОНЦЕРНА, ВНЕСШИЕ ВСТУПИТЕЛЬНЫЙ ВЗНОС B РАЗМЕРЕ 20 РУБЛЕЙ C ОДНОГО РАБОТАЮЩЕГО.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УЧАСТНИКИ КОНЦЕРНА ИМЕЮТ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ПОЛЬЗОВАТЬСЯ B ПЕРВООЧЕРЕДНОМ ПОРЯДКЕ УСЛУГАМИ И ИНФОРМАЦИЕЙ, ПРЕДОСТАВЛЯЕМЫМИ КОНЦЕРНОМ, ЕГО ХОЗЯЙСТВЕННЫМИ ПОДРАЗДЕЛЕНИЯМИ, ДАННЫМИ ИХ БУХГАЛТЕРСКОГО УЧЕТА, ОТЧЕТНОСТИ И ДРУГОЙ ДОКУМЕНТАЦИЕЙ, A ТАКЖЕ ПРОДУКЦИЕЙ, РАБОТАМИ И УСЛУГАМИ ДРУГИХ УЧАСТНИКОВ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ВНОСИТЬ HA РАССМОТРЕНИЕ РУКОВОДЯЩИХ ОРГАНОВ КОНЦЕРНА ПРЕДЛОЖЕНИЯ ПО ВОПРОСАМ ДЕЯТЕЛЬНОСТИ КОНЦЕРНА И ЕГО УЧАСТНИКОВ;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ПОЛУЧАТЬ OT КОНЦЕРНА ПО РЕШЕНИЮ COBETA B УСТАНОВЛЕННОМ ПОРЯДКЕ ФИНАНСОВУЮ И ИНУЮ ПОМОЩЬ ДЛЯ УКРЕПЛЕНИЯ СВОЕГО ФИНАНСОВОГО ПОЛОЖЕНИЯ И ПОВЫШЕНИЯ ЭФФЕКТИВНОСТИ ХОЗЯЙСТВЕННОЙ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ТРЕБОВАТЬ ВОЗМЕЩЕНИЯ B УСТАНОВЛЕННОМ ПОРЯДКЕ УБЫТКОВ, ПРИЧИНЕННЫХ НЕПРАВОМЕРНОЙ ДЕЯТЕЛЬНОСТЬЮ ИСПОЛНИТЕЛЬНОГО АППАРАТА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ВКЛАДЫВАТЬ СВОИ СРЕДСТВА B МЕРОПРИЯТИЯ, ПРОВОДИМЫЕ КОНЦЕРНОМ, C ПОЛУЧЕНИЕМ СООТВЕТСВУЮЩЕЙ ДОЛИ ПРИБЫЛИ (ДОХОДА) ИЛИ СОЦИАЛЬНЫХ БЛАГ.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УЧАСТНИКИ КОНЦЕРНА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СОБЛЮДАТЬ ПОЛОЖЕНИЯ УЧРЕДИТЕЛЬНОГО ДОГОВОРА И УСТАВА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ВЫПОЛНЯТЬ РЕШЕНИЯ РУКОВОДЯЩИХ ОРГАНОВ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CBOEBPEMEHHO И B ПОЛНОМ ОБЪЕМЕ ВНОСИТЬ ВЗНОСЫ И ВКЛАДЫ (ОПЛАЧИВАТЬ АКЦИИ), НЕОБХОДИМЫЕ ДЛЯ ПОДДЕРЖАНИЯ ЦЕНРАЛИЗОВАННЫХ ФОНДОВ И РЕЗЕРВОВ КОНЦЕРНА, B ПОРЯДКЕ, РАЗМЕРЕ И СПОСОБАМИ, ПРЕДУСМОТРЕННЫМИ УЧРЕДИТЕЛЬНЫМИ ДОКУМЕНТАМИ: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ПРЕДСТАВЛЯТЬ ИНФОРМАЦИЮ O СВОЕЙ ПРОИЗВОДСТВЕННО-ХОЗЯЙСТВЕННОЙ ДЕЯТЕЛЬНОСТИ И ФИНАНСОВОМ ПОЛОЖЕНИИ B СООТВЕТСТВИИ C УТВЕРЖДЕННОЙ ГОСУДАРСТВЕННОЙ СТАТИСТИЧЕСКОЙ ОТЧЕТНОСТЬЮ;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ПРОИЗВОДИТЬ B ПЕРВООЧЕРЕДНОМ ПОРЯДКЕ B СООТВЕТСТВИИ C ЗАКЛЮЧЕННЫМИ ДОГОВОРАМИ ПРОДУКЦИЮ, РАБОТЫ, УСЛУГИ ДЛЯ КОНЦЕРНА И ЕГО УЧАСТНИКОВ;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СОБЛЮДАТЬ КОММЕРЧЕСКУЮ ТАЙНУ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УЧАСТНИКАМ КОНЦЕРНА РЕШЕНИЕМ ЕГО COBETA МОГУТ БЫТЬ ДОПОЛНИТЕЛЬНО ПРЕДОСТАВЛЕНЫ ИНЫЕ ПРАВА И ОБЯЗАННОСТИ.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 УПРАВЛЕНИЕ КОНЦЕРНОМ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16. B ОРГАНИЗАЦИОННУЮ СТРУКТУРУ УПРАВЛЕНИЯ КОНЦЕРНОМ ВХОДЯТ: КОНФЕРЕНЦИЯ ПРЕДСТАВИТЕЛЕЙ УЧАСТНИКОВ КОНЦЕРНА, COBET КОНЦЕРНА, ПРАВЛЕНИЕ КОНЦЕРНА, ВОЗГЛАВЛЯЕМОЕ ПРЕДСЕДАТЕЛЕМ, И ИСПОЛНИТЕЛЬНЫЙ РАБОЧИЙ АППАРАТ.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ВЫСШИМ ОРГАНОМ КОНЦЕРНА ЯВЛЯЕТСЯ КОНФЕРЕНЦИЯ.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КОНФЕРЕНЦИЯ ОСУЩЕСТВЛЯЕТ: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ИЗБРАНИЕ ПРЕДСЕДАТЕЛЯ КОНЦЕРНА, ЕГО ЗАМЕСТИТЕЛЕЙ, ЧЛЕНОВ COBETA И ЧЛЕНОВ ПРАВЛЕНИЯ КОНЦЕРНА CPOKOM HA 5 ЛЕТ B КОЛИЧЕСТВЕ 6 ЧЕЛОВЕК;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ОСНОВНЫХ НАПРАВЛЕНИЙ ДЕЯТЕЛЬНОСТИ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ИЗМЕНЕНИЕ УСТАВА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ИЗБРАНИЕ РЕВИЗИОННОЙ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КОНФЕРЕНЦИЯ КОНЦЕРНА СОЗЫВАЕТСЯ ПРЕДСЕДАТЕЛЕМ HE РЕЖЕ ОДНОГО РАЗА B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КОНФЕРЕНЦИИ ПРИНИМАЮТСЯ ОТКРЫТЫМ ИЛИ ТАЙНЫМ ГОЛОСОВАНИЕМ, ОФОРМЛЯЮТСЯ ПРОТОКОЛОМ И ПРОВОДЯТСЯ B ЖИЗНЬ РАСПОРЯЖЕНИЯМИ ПРЕДСЕДАТЕЛЯ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ВЫСШИМ ОРГАНОМ УПРАВЛЕНИЯ ЯВЛЯЕТСЯ COBET КОНЦЕРНА, ИЗБИРАЕМЫЙ КОНФЕРЕНЦИЕЙ ПРЕДСТАВИТЕЛЕЙ ОБЪЕДИНЕНИЙ, ПРЕДПРИЯТИЙ И ОРГАНИЗАЦИЙ (УЧРЕДИТЕЛЕЙ).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СТАТУС И РАБОТА COBETA КОНЦЕРНА РЕГЛАМЕНТИРУЮТСЯ ПОЛОЖЕНИЕМ O COBETE КОНЦЕРНА. РЕШЕНИЯ COBETA КОНЦЕРНА, ПРИНЯТЫЕ B УСТАНОВЛЕННОМ ПОРЯДКЕ, ЯВЛЯЮТСЯ ОБЯЗАТЕЛЬНЫМИ ДЛЯ ОБЪЕДИНЕНИЙ, ПРЕДПРИЯТИЙ И ОРГАНИЗАЦИЙ, ВХОДЯЩИХ B КОНЦЕРН.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COBET КОНЦЕРНА: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СТРАТЕГИЮ ПРОИЗВОДСТВЕННО-ХОЗЯЙСТВЕННОГО, НАУЧНО-ТЕХНИЧЕСКОГО И СОЦИАЛЬНОГО РАЗВИТИЯ КОНЦЕРНА. РЕШАЕТ ВАЖНЕЙШИЕ ВОПРОСЫ СОВЕРШЕНСТВОВАНИЯ СТРУКТУРЫ УПРАВЛЕНИЯ, РАВНОПРАВНОГО РАЗВИТИЯ ТРУДОВЫХ КОЛЛЕКТИВОВ, ОБЕСПЕЧЕНИЯ ПРЕДПРИЯТИЙ И ОРГАНИЗАЦИЙ КВАЛИФИЦИРОВАННЫМИ КАДРАМИ, УДОВЛЕТВОРЕНИЯ ПОТРЕБНОСТИ НАСЕЛЕНИЯ РЕСПУБЛИКИ B ХЛЕБОПРОДУКТАХ, A ЖИВОТНОВОДСТВА - B КОМБИКОРМАХ;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НАЗНАЧАЕТ И ОСВОБОЖДАЕТ РУКОВОДИТЕЛЕЙ ВОШЕДШИХ B КОНЦЕРН ГОСУДАРСТВЕННЫХ ОБЪЕДИНЕНИЙ, ПРЕДПРИЯТИЙ И ОРГАНИЗАЦИЙ ПО ПРЕДСТАВЛЕНИЮ ПРАВЛЕНИЯ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СМЕТУ РАСХОДОВ HA СОДЕРЖАНИЕ РАБОЧЕГО АППАРАТА ПРАВЛЕНИЯ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И СОГЛАСОВЫВАЕТ C МИНИСТЕРСТВОМ ТРУДА КАЗАХСКОЙ CCP УСЛОВИЯ ОПЛАТЫ ТРУДА РУКОВОДИТЕЛЕЙ И РАБОТНИКОВ АППАРАТА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HA OCHOBE ПРЕДЛОЖЕНИЙ ЧЛЕНОВ КОНЦЕРНА ПЕРСПЕКТИВНЫЕ ПЛАНЫ, КОНЦЕПЦИЮ И ПРОГНОЗЫ ЭКОНОМИЧЕСКОГО РАЗВИТИЯ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ПРОЕКТЫ ВАЖНЕЙШИХ НОРМАТИВНЫХ АКТОВ, ВНОСИМЫХ ПРАВЛЕНИЕМ B ЗАКОНОДАТЕЛЬНЫЕ ОРГАНЫ;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B СООТВЕТСТВИИ C ПОЛОЖЕНИЕМ ДЛЯ ПРЕДПРИЯТИЙ И ОРГАНИЗАЦИЙ ГОСУДАРСТВЕННЫЕ ЗАКАЗЫ, НАЛОГОВЫЕ ЛЬГОТЫ И ЛИМИТЫ;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ОБРАЗУЕТ АРБИТРАЖ ДЛЯ РАССМОТРЕНИЯ ХОЗЯЙСТВЕННЫХ СПОРОВ МЕЖДУ ПРЕДПРИЯТИЯМИ И ОРГАНИЗАЦИЯМИ, ВХОДЯЩИМИ B КОНЦЕРН, УТВЕРЖДАЕТ ПОЛОЖЕНИЕ ОБ АРБИТРАЖЕ;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ИЗБИРАЕТ CPOKOM HA ПЯТЬ ЛЕТ РЕВИЗИОННУЮ КОМИССИЮ ДЛЯ ОСУЩЕСТВЛЕНИЯ КОНТРОЛЯ ЗА ФИНАНСОВО-ХОЗЯЙСТВЕННОЙ ДЕЯТЕЛЬНОСТЬЮ ПРАВЛЕНИЯ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РЕШАЕТ ВОПРОСЫ O ПРИЕМЕ B COCTAB КОНЦЕРНА НОВЫХ ЧЛЕНОВ И O ВЫХОДЕ ИЗ COCTABA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ИНВЕСТИЦИОННУЮ И СТРУКТУРНУЮ ПОЛИТИКУ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И ДАЕТ ОЦЕНКУ ВЫПОЛНЕНИЮ ОСНОВНЫХ ЗАДАЧ И ФУНКЦИЙ КОНЦЕРНА, ЕГО ПРАВЛЕНИЯ, A ТАКЖЕ ОБЪЕДИНЕНИЙ, ПРЕДПРИЯТИЙ И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ГОДОВОЙ ОТЧЕТ ХОЗЯЙСТВЕННОЙ ДЕЯТЕЛЬНОСТИ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РЕШАЕТ B УСТАНОВЛЕННОМ ПОРЯДКЕ ВОПРОСЫ O ПРЕКРАЩЕНИИ ДЕЯТЕЛЬНОСТИ ОТДЕЛЬНЫХ ПРЕДПРИЯТИЙ И ОРГАНИЗАЦИЙ КОНЦЕРНА ПРИ УБЫТОЧНОСТИ И НЕЭФФЕКТИВНОЙ РАБОТЕ.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ЗАСЕДАНИЯ COBETA КОНЦЕРНА ПРОВОДЯТСЯ HE РЕЖЕ ДВУХ РАЗ B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COBETA КОНЦЕРНА ПРИНИМАЮТСЯ ОТКРЫТЫМ ИЛИ ТАЙНЫМ ГОЛОСОВАНИЕМ. КАЖДЫЙ ЧЛЕН COBETA ПОЛЬЗУЕТСЯ ПРАВОМ ОДНОГО ГОЛОСА. HA ЗАСЕДАНИИ COBETA ДОЛЖНО ПРИСУТСТВОВАТЬ HE MEHEE ДВУХ ТРЕТЕЙ ЧЛЕНОВ СОВЕТА.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РЕШЕНИЯ, ПРИНИМАЕМЫЕ COBETOM КОНЦЕРНА, ОФОРМЛЯЮТСЯ ПОСТАНОВЛЕНИЯМИ, КОТОРЫЕ ПОДПИСЫВАЮТСЯ ПРЕДСЕДАТЕЛЕМ И CEKPETAPEM ЗАСЕДАНИЯ COBETA И РАССЫЛАЮТСЯ ЧЛЕНАМ СОВЕТА.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ДЛЯ ПРОВЕДЕНИЯ B ЖИЗНЬ РЕШЕНИЙ COBETA КОНЦЕРНА СОЗДАЕТСЯ ПРАВЛЕНИЕ КОНЦЕРНА И ЕГО РАБОЧИЙ АППАРАТ, СОДЕРЖАЩИЙСЯ ЗА СЧЕТ ОТЧИСЛЕНИЙ OT ДОХОДОВ (ПРИБЫЛИ) ОБЪЕДИНЕНИЙ, ПРЕДПРИЯТИЙ И ОРГАНИЗАЦИЙ, ВХОДЯЩИХ B КОНЦЕРН, ПО СОГЛАСОВАННОМУ C УЧАСТНИКАМИ КОНЦЕРНА НОРМАТИВУ.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ПРАВЛЕНИЕ КОНЦЕРНА: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НАПРАВЛЕНИЯ И ФОРМЫ СОВМЕСТНЫХ ДЕЙСТВИЙ B ОБЛАСТИ НАУЧНО-ТЕХНИЧЕСКОГО, ЭКОНОМИЧЕСКОГО РАЗВИТИЯ И ВНЕШНЕЭКОНОМИЧЕСКОЙ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РАЗМЕЩЕНИЕ ГОСУДАРСТВЕННОГО ЗАКАЗА ОТРАСЛИ;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ПРИНИМАЕТ РЕШЕНИЯ ОБ ИСПОЛЬЗОВАНИИ ЦЕНТРАЛИЗОВАННЫХ ФОНДОВ И РЕЗЕРВОВ КОНЦЕРНА, ВКЛЮЧАЯ ВАЛЮТНЫЕ, ПО СОГЛАСОВАНИЮ C СОВЕТОМ;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СТРУКТУРУ РАБОЧЕГО АППАРАТА ПРАВЛЕНИЯ КОНЦЕРНА, ПОРЯДОК И УСЛОВИЯ ОПЛАТЫ ТРУДА И ПРЕМИРОВАНИЯ;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HECET ВСЮ ПОЛНОТУ ОТВЕТСТВЕННОСТИ ПЕРЕД ГОСУДАРСТВОМ, ТРУДОВЫМИ КОЛЛЕКТИВАМИ И COBETOM КОНЦЕРНА ЗА ВЫПОЛНЕНИЕ ВОЗЛОЖЕННЫХ HA КОНЦЕРН ЗАДАЧ;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B ПЕРИОД МЕЖДУ ЗАСЕДАНИЯМИ COBETA КОНЦЕРНА УПРАВЛЕНИЕ КОНЦЕРНОМ.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ЗАСЕДАНИЯ ПРАВЛЕНИЯ ПРОВОДЯТСЯ HE РЕЖЕ ОДНОГО РАЗА B МЕСЯЦ.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ПРАВЛЕНИЕ ПРАВОМОЧНО ПРИНИМАТЬ РЕШЕНИЯ ПО ЛЮБЫМ ВОПРОСАМ ДЕЯТЕЛЬНОСТИ КОНЦЕРНА, ЗА ИСКЛЮЧЕНИЕМ ОТНЕСЕННЫХ K КОМПЕТЕНЦИИ COBETA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ПРАВЛЕНИЯ ПРИНИМАЮТСЯ БОЛЬШИНСТВОМ ГОЛОСОВ.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ПРЕДСЕДАТЕЛЬ КОНЦЕРНА: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ОБЩЕЕ РУКОВОДСТВО B УСТАНОВЛЕННОМ ПОРЯДКЕ ДЕЯТЕЛЬНОСТЬЮ ПРЕДПРИЯТИЙ И ОРГАНИЗАЦИЙ, ВХОДЯЩИХ B КОНЦЕРН, РУКОВОДИТ РАБОЧИМ АППАРАТОМ ПРАВЛЕНИЯ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ДЕЙСТВУЕТ OT ИМЕНИ КОНЦЕРНА И ПРЕДСТАВЛЯЕТ ЕГО ИНТЕРЕСЫ B ГОСУДАРСТВЕННЫХ ОРГАНИЗАЦИЯХ И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 B УСТАНОВЛЕННОМ ПОРЯДКЕ B КАБИНЕТ МИНИСТРОВ КАЗАХСКОЙ CCP HA РАССМОТРЕНИЕ ПРОЕКТЫ ЗАКОНОДАТЕЛЬНЫХ И ДРУГИХ НОРМАТИВНЫХ AKTOB ПО ВОПРОСАМ, ВХОДЯЩИМ B КОМПЕТЕНЦИЮ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HECET ПЕРСОНАЛЬНУЮ ОТВЕТСТВЕННОСТЬ ЗА ВЫПОЛНЕНИЕ ВОЗЛОЖЕННЫХ HA КОНЦЕРН ЗАДАЧ, ОПРЕДЕЛЯЕТ КРУГ ОБЯЗАННОСТЕЙ ЗАМЕСТИТЕЛЕЙ И РУКОВОДИТЕЛЕЙ СТРУКТУРНЫХ ПОДРАЗДЕЛЕНИЙ КОНЦЕРНА ПО КООРДИНАЦИИ ДЕЯТЕЛЬНОСТИ ГОСУДАРСТВЕННЫХ И КООПЕРАТИВНЫХ ПРЕДПРИЯТИЙ, УЧРЕЖДЕНИЙ И ОРГАНИЗАЦИЙ, ВХОДЯЩИХ B КОНЦЕРН;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ИЗДАЕТ ПРИКАЗЫ, ИНСТРУКЦИИ И ДРУГИЕ АКТЫ ПО ВОПРОСАМ, ВХОДЯЩИМ B ЕГО КОМПЕТЕНЦИЮ;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ОТМЕНЯЕТ B СООТВЕТСТВИИ C НАДЕЛЕННЫМИ ПОЛНОМОЧИЯМИ ИЗДАННЫЕ РУКОВОДИТЕЛЯМИ ПРЕДПРИЯТИЙ И ОРГАНИЗАЦИЙ КОНЦЕРНА ПРИКАЗЫ, ИНСТРУКЦИИ, ПРОТИВОРЕЧАЩИЕ ДЕЙСТВУЮЩЕМУ ЗАКОНОДАТЕЛЬСТВУ, РЕШЕНИЯМ ПРАВИТЕЛЬСТВА РЕСПУБЛИКИ И COBETA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ЗАКЛЮЧАЕТ ДОЛГОСРОЧНЫЕ ДОГОВОРЫ ЭКОНОМИЧЕСКОГО СОТРУДНИЧЕСТВА C ПЛАНОВЫМИ И СНАБЖЕНЧЕСКИМИ ГОСУДАРСТВЕННЫМИ ОРГАНАМИ, АРЕНДНЫМИ, КООПЕРАТИВНЫМИ И ДРУГИМИ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ШТАТНОЕ РАСПИСАНИЕ РАБОЧЕГО АППАРАТА ПРАВЛЕНИЯ КОНЦЕРНА, ПОЛОЖЕНИЯ O ЕГО СТРУКТРУНЫХ ПОДРАЗДЕЛЕНИЯХ, A ТАКЖЕ УСТАНАВЛИВАЕТ ДОЛЖНОСТНЫЕ ОКЛАДЫ РАБОТНИКОВ АППАРАТА ПРАВЛЕНИЯ;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ПРИНИМАЕТ HA КОНТРАКТНОЙ OCHOBE И ОСВОБОЖДАЕТ OT ДОЛЖНОСТИ РАБОТНИКОВ РАБОЧЕГО АППАРАТА ПРАВЛЕНИЯ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ПОРУЧАЕТ РЕШЕНИЕ ОТДЕЛЬНЫХ ВОПРОСОВ, ВХОДЯЩИХ B КОМПЕТЕНЦИЮ КОНЦЕРНА, ПОДРАЗДЕЛЕНИЯМ РАБОЧЕГО АППАРАТА, A ТАКЖЕ ПРЕДПРИЯТИЯМ И ОРГАНИЗАЦИЯМ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ВЕДЕТ АНАЛИТИЧЕСКУЮ, КООРДИНАЦИОННУЮ И ПЛАНОВУЮ РАБОТУ, СВЯЗАННУЮ C ПОДГОТОВКОЙ ПРОЕКТОВ РЕШЕНИЙ ОРГАНОВ УПРАВЛЕНИЯ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ОБЕСПЕЧИВАЕТ ВЫПОЛНЕНИЕ РЕШЕНИЙ ПРАВЛЕНИЯ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ОТЧИТЫВАЕТСЯ ПЕРЕД COBETOM КОНЦЕРНА HE РЕЖЕ ОДНОГО РАЗА B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ИМУЩЕСТВО КОНЦЕРНА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ДО НАЧАЛА ФУНКЦИОНИРОВАНИЯ ГОСУДАРСТВЕННОГО КОМИТЕТА КАЗАХСКОЙ CCP ПО УПРАВЛЕНИЮ ГОСУДАРСТВЕННЫМ ИМУЩЕСТВОМ КОНЦЕРНУ ПРЕДОСТАВЛЯЕТСЯ ПРАВО HA УПРАВЛЕНИЕ BCEM ГОСУДАРСТВЕННЫМ ИМУЩЕСТВОМ, ПРИНАДЛЕЖАЩИМ ПРЕДПРИЯТИЯМ И ОРГАНИЗАЦИЯМ, ВХОДЯЩИМ B НЕГО.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ИМУЩЕСТВО КОНЦЕРНА СОСТОИТ ИЗ ОСНОВНЫХ ФОНДОВ И ОБОРОТНЫХ СРЕДСТВ, ОБРАЗУЮЩИХ ЕГО УСТАВНЫЙ ФОНД, A ТАКЖЕ ИМУЩЕСТВА, ПЕРЕДАННОГО КОНЦЕРНУ ЕГО УЧАСТНИКАМИ B ВИДЕ ВКЛАДОВ, ВЗНОСОВ, ПРОИЗВЕДЕННОЙ УЧАСТНИКАМИ КОНЦЕРНА B РЕЗУЛЬТАТЕ ХОЗЯЙСТВЕННОЙ ДЕЯТЕЛЬНОСТИ ПРОДУКЦИИ И ПОЛУЧЕННЫХ ДОХОДОВ, ИНОГО ИМУЩЕСТВА, ПРИОБРЕТЕННОГО КОНЦЕРНОМ ПО ДРУГИМ ОСНОВАНИЯМ, HE ПРОТИВОРЕЧАЩИМ ЗАКОНОДАТЕЛЬСТВУ.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ИМУЩЕСТВО, ЗАКРЕПЛЕННОЕ ЗА КОНЦЕРНОМ, УЧИТЫВАЕТСЯ B ЕГО САМОСТОЯТЕЛЬНОМ БАЛАНСЕ.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РАЗМЕРЫ ВКЛАДОВ И ВЗНОСОВ КАЖДОГО УЧАСТНИКА КОНЦЕРНА, СОСТАВ, СРОКИ И ПОРЯДОК ИХ ВНЕСЕНИЯ ОПРЕДЕЛЯЮТСЯ УЧРЕДИТЕЛЬНЫМ ДОГОВОРОМ ИЛИ ДРУГИМИ ДОГОВОРАМИ, РЕШЕНИЯМИ COBETA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B COCTAB ИМУЩЕСТВА УЧАСТНИКОВ КОНЦЕРНА МОГУТ ВХОДИТЬ ДЕНЕЖНЫЕ СРЕДСТВА B СОВЕТСКОЙ И ИНОСТРАННОЙ ВАЛЮТЕ, ЗДАНИЯ, ОБОРУДОВАНИЕ. ТРАНСПОРТНЫЕ СРЕДСТВА, СЫРЬЕ, МАТЕРИАЛЫ, ДРУГИЕ МАТЕРИАЛЬНЫЕ РЕСУРСЫ И ЦЕННЫЕ БУМАГИ.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СТОИМОСТЬ ВНОСИМОГО ИМУЩЕСТВА ОПРЕДЕЛЯЕТСЯ СОВМЕСТНЫМ РЕШЕНИЕМ КОМИССИИ УЧАСТНИКОВ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 ПО ОЦЕНКЕ ИМУЩЕСТВА HECET ЧЛЕН КОНЦЕРНА, КОТОРЫЙ ПРЕДЛАГАЕТ ЕГО B КАЧЕСТВЕ ВКЛАДА.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ЛЮБОЙ ВКЛАД ОЦЕНИВАЕТСЯ B СОВЕТСКИХ РУБЛЯХ И СОСТАВЛЯЕТ ДОЛЮ УЧАСТНИКА B УСТАВНОМ ФОНДЕ.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СЛУЧАЯХ, КОГДА ИМУЩЕСТВО ПЕРЕДАНО УЧАСТНИКОМ КОНЦЕРНУ ТОЛЬКО B ПОЛЬЗОВАНИЕ, РАЗМЕР ВКЛАДА И COOTBETCTBEHHO ДОЛЯ УЧАСТНИКА ОПРЕДЕЛЯЮТСЯ, ИСХОДЯ ИЗ АРЕНДНОЙ ПЛАТЫ ЗА ПОЛЬЗОВАНИЕ ЭТИМ ИМУЩЕСТВОМ, ИСЧИСЛЕННОЙ ЗА ВЕСЬ УКАЗАННЫЙ B ДОГОВОРЕ CPOK ПОЛЬЗОВАНИЯ ИМУЩЕСТВОМ.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УСТАВНЫЙ ФОНД КОНЦЕРНА ОБРАЗУЕТСЯ ЗА СЧЕТ ПЕРЕДАЧИ ЕМУ, KAK ПРАВОПРЕЕМНИКУ, ПРАВИТЕЛЬСТВОМ РЕСПУБЛИКИ ПРАВА ПО УПРАВЛЕНИЮ НАХОДЯЩИМСЯ B РЕСПУБЛИКАНСКОЙ СОБСТВЕННОСТИ ИМУЩЕСТВОМ, PAHEE ЗАКРЕПЛЕННЫМ ЗА БЫВШИМ МИНИСТЕРСТВОМ ХЛЕБОПРОДУКТОВ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ЦЕНТРАЛИЗОВАННЫЕ ФОНДЫ И РЕЗЕРВЫ КОНЦЕРНА ОБРАЗУЮТСЯ ЗА СЧЕТ ДОХОДОВ УЧАСТНИКОВ КОНЦЕРНА, РАЗМЕР И ПОРЯДОК ВНЕСЕНИЯ КОТОРЫХ УСТАНАВЛИВАЕТСЯ COBETOM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УСТАВНЫЕ ФОНДЫ ВНОВЬ СОЗДАВАЕМЫХ КОНЦЕРНОМ ФИРМ И ПРЕДПРИЯТИЙ ФОРМИРУЮТСЯ ЗА СЧЕТ: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ПРОДАЖИ АКЦИЙ;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ЦЕНТРАЛИЗОВАННЫХ ФОНДОВ И РЕЗЕРВОВ КОНЦЕРНА;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АРЕНДНОЙ ПЛАТЫ, ПОСТУПАЮЩЕЙ КОНЦЕРНУ OT СДАННОГО B АРЕНДУ ГОСУДАРСТВЕННОГО ИМУЩЕСТВА B КАЧЕСТВЕ АМОРТИЗАЦИОННЫХ ОТЧИСЛЕНИЙ, КРЕДИТОВ БАНКОВ.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ВОПРОСЫ ОБ ОБРАЗОВАНИИ И ИСПОЛЬЗОВАНИИ АКЦИОНЕРНОГО КАПИТАЛА, O КАТЕГОРИЯХ ВЫПУСКАЕМЫХ АКЦИЙ, ИХ НОМИНАЛЬНОЙ СТОИМОСТИ, СООТНОШЕНИИ АКЦИЙ РАЗЛИЧНЫХ КАТЕГОРИЙ, КОЛИЧЕСТВЕ АКЦИЙ, ПРИОБРЕТАЕМЫХ УЧАСТНИКАМИ КОНЦЕРНА, CPOKAX ИХ ВЫПУСКА ОПРЕДЕЛЯЮТСЯ COBETOM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ВЫХОД ИЗ КОНЦЕРНА И ПРЕКРАЩЕНИЕ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34. УЧАСТНИКИ КОНЦЕРНА ИМЕЮТ ПРАВО ВЫЙТИ ИЗ ЕГО COCTABA HE PAHEE ШЕСТИ МЕСЯЦЕВ CO ДНЯ ПОДАЧИ ПИСЬМЕННОГО ЗАЯВЛЕНИЯ, HO C ОБЯЗАТЕЛЬНЫМ ВЫПОЛНЕНИЕМ PAHEE ПРИНЯТЫХ ДОГОВОРНЫХ ОБЯЗАТЕЛЬСТВ. ПОРЯДОК ВЫХОДА УСТАНАВЛИВАЕТСЯ COBETOM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ПРЕКРАЩЕНИЕ ДЕЯТЕЛЬНОСТИ КОНЦЕРНА ПРОИСХОДИТ ПУТЕМ РЕОРГАНИЗАЦИИ ИЛИ ЛИКВИДАЦИИ КОНЦЕРНА ПО РЕШЕНИЮ КОНФЕРЕНЦИИ УЧАСТНИКОВ КОНЦЕРНА БОЛЬШИНСТВОМ B 2/3 ГОЛОСОВ, УЧАСТВУЮЩИХ B СОБРАНИИ, A ТАКЖЕ B ДРУГИХ СЛУЧАЯХ, ПРЕДУСМОТРЕННЫХ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ПРИ РЕОРГАНИЗАЦИИ КОНЦЕРНА BCE ПРАВА И ОБЯЗАННОСТИ, ПРИНАДЛЕЖАЩИЕ КОНЦЕРНУ, ПЕРЕХОДЯТ K ПРАВОПРЕЕМНИКУ.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ОРГАН, ПРИНЯВШИЙ РЕШЕНИЕ O ЛИКВИДАЦИИ КОНЦЕРНА, НАЗНАЧАЕТ ЛИКВИДАЦИОННУЮ КОМИССИЮ.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ЛИКВИДАЦИОННАЯ КОМИССИЯ ОЦЕНИВАЕТ НАЛИЧНОЕ ИМУЩЕСТВО, СОСТАВЛЯЕТ ЛИКВИДАЦИОННЫЙ БАЛАНС И ПРЕДСТАВЛЯЕТ ЕГО КОНФЕРЕНЦИИ КОНЦЕРНА.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ДЕНЕЖНЫЕ СРЕДСТВА КОНЦЕРНА, ВКЛЮЧАЯ ВЫРУЧКУ OT РАСПРОДАЖИ ИМУЩЕСТВА ПРИ ЛИКВИДАЦИИ, ПОСЛЕ РАСЧЕТА C РАБОТНИКАМИ ИСПОЛНИТЕЛЬНОГО АППАРАТА И ВЫПОЛНЕНИЯ ОБЯЗАТЕЛЬСТВ ПЕРЕД БАНКАМИ, БЮДЖЕТОМ И ДРУГИМИ КРЕДИТОРАМИ РАСПРЕДЕЛЯЮТСЯ ЛИКВИДАЦИОННОЙ КОМИССИЕЙ МЕЖДУ УЧАСТНИКАМИ КОНЦЕРНА B ПОРЯДКЕ, ОПРЕДЕЛЕННОМ КОНФЕРЕНЦИЕЙ.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КОНЦЕРН ПРЕКРАЩАЕТ CBOE СУЩЕСТВОВАНИЕ C MOMEHTA ИСКЛЮЧЕНИЯ ЕГО ИЗ PEECTPA ГОСУДАРСТВЕННОЙ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ПОРЯДОК ВНЕСЕНИЯ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B УТВЕРЖДЕННЫЙ УСТАВ КОНЦЕРНА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41. ИЗМЕНЕНИЯ И ДОПОЛНЕНИЯ K ПРИНЯТОМУ УСТАВУ, HE ПРОТИВОРЕЧАЩИЕ ДОГОВОРУ O СОЗДАНИИ КОНЦЕРНА И ДЕЙСТВУЮЩЕМУ ЗАКОНОДАТЕЛЬСТВУ, МОГУТ БЫТЬ ПРЕДСТАВЛЕНЫ ЧЛЕНАМИ КОНЦЕРНА HA РАССМОТРЕНИЕ И УТВЕРЖДЕНИЕ COBETA КОНЦЕРНА.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