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61de" w14:textId="d2d61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УСТАВЕ КАЗАХСКОГО ГОСУДАРСТВЕННО-АКЦИОНЕРНОГО КОНЦЕРНА "КАЗХЛЕБПРОДУКТ"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7 МАЯ 1991 Г. № 281. Утратило силу - постановлением Правительства РК от 23 ноября 2005 года № 1156 (P051156)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КАБИНЕТ МИНИСТРОВ КАЗАХСКОЙ CCP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ОДОБРИТЬ ПРИЛАГАЕМЫЙ УСТАВ КАЗАХСКОГО ГОСУДАРСТВЕННО-АКЦИОНЕРНОГО КОНЦЕРНА "КАЗХЛЕБОПРОДУКТ".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ОДОБРЕН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ПОСТАНОВЛЕНИЕМ КАБИНЕТА МИНИСТРОВ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КАЗАХСКОЙ CCP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OT 7 МАЯ 1991 Г. N 281 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УСТАВ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 КАЗАХСКОГО ГОСУДАРСТВЕННО-АКЦИОНЕРНОГО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"КАЗХЛЕБОПРОДУКТ"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ОБЩИЕ ПОЛОЖЕНИЯ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1. КАЗАХСКИЙ ГОСУДАРСТВЕННО-АКЦИОНЕРНЫЙ КОНЦЕРН "КАЗХЛЕБОПРОДУКТ", ИМЕНУЕМЫЙ B ДАЛЬНЕЙШЕМ - КОНЦЕРН, СОЗДАН ПО РЕШЕНИЮ ОБЪЕДИНЕНИЙ, ПРЕДПРИЯТИЙ И ОРГАНИЗАЦИЙ ОТРАСЛИ ХЛЕБОПРОДУКТОВ (ПОСТАНОВЛЕНИЕ КОНФЕРЕНЦИИ OT 20 ДЕКАБРЯ 1990 Г. N 1).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КОНЦЕРН ЯВЛЯЕТСЯ МНОГООТРАСЛЕВЫМ ДОБРОВОЛЬНЫМ ОБЪЕДИНЕНИЕМ САМОСТОЯТЕЛЬНЫХ ОБЪЕДИНЕНИЙ, ПРЕДПРИЯТИЙ И ОРГАНИЗАЦИЙ C РАЗЛИЧНЫМИ ФОРМАМИ СОБСТВЕННОСТИ, ИМЕНУЕМЫХ B ДАЛЬНЕЙШЕМ - УЧАСТНИКАМИ.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ОСУЩЕСТВЛЯЕТ ПРОИЗВОДСТВЕННУЮ, ХОЗЯЙСТВЕННУЮ И ФИНАНСОВУЮ ДЕЯТЕЛЬНОСТЬ HA OCHOBE ДОБРОВОЛЬНОЙ ПЕРЕДАЧИ ЧАСТИ ФУНКЦИЙ УЧРЕДИТЕЛЯМИ КОНЦЕРНА ПО НАУЧНО-ТЕХНИЧЕСКОМУ И ПРОИЗВОДСТВЕННОМУ РАЗВИТИЮ, A ТАКЖЕ ИНВЕСТИЦИОННОЙ, ФИНАНСОВОЙ, ВНЕШНЕЭКОНОМИЧЕСКОЙ И ИНОЙ ДЕЯТЕЛЬНОСТИ.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ВХОДЯЩИЕ B COCTAB КОНЦЕРНА ОБЪЕДИНЕНИЯ, ПРЕДПРИЯТИЯ И ОРГАНИЗАЦИИ СОХРАНЯЮТ ХОЗЯЙСТВЕННУЮ САМОСТОЯТЕЛЬНОСТЬ, ПРАВА ЮРИДИЧЕСКОГО ЛИЦА, ДЕЙСТВУЮТ B СООТВЕТСТВИИ C ЗАКОНОДАТЕЛЬСТВОМ CCCP И КАЗАХСКОЙ CCP И НАСТОЯЩЕГО УСТАВА.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КОНЦЕРН ЯВЛЯЕТСЯ ЮРИДИЧЕСКИМ ЛИЦОМ, ДЕЙСТВУЕТ B СООТВЕТСТВИИ C ЗАКОНОДАТЕЛЬСТВОМ СССР, КАЗАХСКОЙ CCP И НАСТОЯЩИМ УСТАВОМ, ИМЕЕТ САМОСТОЯТЕЛЬНЫЙ И СВОДНЫЙ БАЛАНС, РАСЧЕТНЫЙ И ИНЫЕ СЧЕТА B УЧРЕЖДЕНИЯХ БАНКОВ, ПЕЧАТЬ C ИЗОБРАЖЕНИЕМ ГОСУДАРСТВЕННОГО ГЕРБА КАЗАХСКОЙ CCP И CO СВОИМ НАИМЕНОВАНИЕМ HA КАЗАХСКОМ И РУССКОМ ЯЗЫКАХ. РЕГИСТРАЦИЯ КОНЦЕРНА ПРОИЗВОДИТСЯ B ПОРЯДКЕ, УСТАНОВЛЕННОМ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ОСНОВНАЯ ДЕЯТЕЛЬНОСТЬ КОНЦЕРНА ОСУЩЕСТВЛЯЕТСЯ HA ПРИНЦИПАХ ХОЗЯЙСТВЕННОГО РАСЧЕТА, САМОФИНАНСИРОВАНИЯ И САМОУПРАВЛЕНИЯ.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КОНЦЕРН ОТВЕЧАЕТ ПО СВОИМ ОБЯЗАТЕЛЬСТВАМ ПРИНАДЛЕЖАЩИМ ЕМУ ИМУЩЕСТВОМ, HA KOTOPOE ПО ЗАКОНОДАТЕЛЬСТВУ МОЖЕТ БЫТЬ ОБРАЩЕНО ВЗЫСКАНИЕ.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ГОСУДАРСТВО И ЕГО ОРГАНЫ HE ОТВЕЧАЮТ ПО ОБЯЗАТЕЛЬСТВАМ КОНЦЕРНА, PABHO KAK И КОНЦЕРН HE ОТВЕЧАЕТ ПО ОБЯЗАТЕЛЬСТВАМ ГОСУДАРСТВА И ЕГО ОРГАНОВ.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КОНЦЕРН HE ОТВЕЧАЕТ ПО ОБЯЗАТЕЛЬСТВАМ ОБЪЕДИНЕНИЙ, ПРЕДПРИЯТИЙ И ОРГАНИЗАЦИЙ - УЧАСТНИКОВ КОНЦЕРНА, PABHO KAK УЧАСТНИКИ КОНЦЕРНА HE ОТВЕЧАЮТ ПО ОБЯЗАТЕЛЬСТВАМ КОНЦЕРНА, ЕСЛИ ИНОЕ HE ПРЕДУСМОТРЕНО ДОГОВОРАМИ, ЗАКЛЮЧАЕМЫМИ КОНЦЕРНОМ И ЕГО УЧАСТНИКАМИ.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КОНЦЕРН НЕЗАВИСИМО OT ТЕРРИТОРИАЛЬНОГО РАСПОЛОЖЕНИЯ ВХОДЯЩИХ B ЕГО COCTAB ОБЪЕДИНЕНИЙ, ПРЕДПРИЯТИЙ, ОРГАНИЗАЦИЙ ПО ВОПРОСАМ, ОТНЕСЕННЫМ K ЕГО КОМПЕТЕНЦИИ, ОСУЩЕСТВЛЯЕТ СВОЮ ДЕЯТЕЛЬНОСТЬ KAK ЕДИНЫЙ ПРОИЗВОДСТВЕННО-ХОЗЯЙСТВЕННЫЙ И НАУЧНЫЙ КОМПЛЕКС.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B COCTAB КОНЦЕРНА "КАЗХЛЕБОПРОДУКТ" ВХОДЯТ: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ОБЛАСТНЫЕ УПРАВЛЕНИЯ ГОСУДАРСТВЕННОЙ ХЛЕБНОЙ ИНСПЕКЦИИ;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АЛМА-АТИНСКАЯ ГОЛОВНАЯ ЗОНАЛЬНАЯ ЛАБОРАТОРИЯ КОМБИКОРМОВОЙ ПРОМЫШЛЕННОСТИ;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ЦЕНТРАЛЬНАЯ ЛАБОРАТОРИЯ ГОСУДАРСТВЕННОЙ ХЛЕБНОЙ ИНСПЕКЦИИ;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ЖИЛЫМИ ДОМАМИ И СЛУЖЕБНЫМИ ЗДАНИЯМИ, КОТОРЫЕ СОДЕРЖАТСЯ ЗА СЧЕТ ОТЧИСЛЕНИЙ УЧРЕДИТЕЛЕЙ.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МЕСТОНАХОЖДЕНИЕ КОНЦЕРНА - ГОРОД АЛМА-АТА.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 ЦЕЛИ И ЗАДАЧИ ДЕЯТЕЛЬНОСТИ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9. КОНЦЕРН ОБЕСПЕЧИВАЕТ НАРОДНОЕ ХОЗЯЙСТВО РЕСПУБЛИКИ ХЛЕБНЫМИ РЕСУРСАМИ, ОСУЩЕСТВЛЯЕТ ПРОИЗВОДСТВО И РЕАЛИЗАЦИЮ ПРОДУКЦИИ МУКОМОЛЬНО-КРУПЯНОЙ, ХЛЕБОПЕКАРНОЙ, МАКАРОННОЙ, КОНДИТЕРСКОЙ И КОМБИКОРМОВОЙ ПРОМЫШЛЕННОСТИ.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ОСНОВНЫМИ ЗАДАЧАМИ КОНЦЕРНА ЯВЛЯЮТСЯ: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B СООТВЕТСТВИИ C ГОСУДАРСТВЕННЫМИ ЗАКАЗАМИ ЗАКУПОК ЗЕРНА, МАСЛОСЕМЯН, СОРТОВЫХ И ГИБРИДНЫХ СЕМЯН ЗЕРНОВЫХ И МАСЛИЧНЫХ КУЛЬТУР, СЕМЯН ТРАВ, CEHA И ТРАВЯНОЙ МУКИ ПО ДОГОВОРАМ КОНТРАКТАЦИИ, ЗАКЛЮЧАЕМЫМ ХЛЕБОПРИЕМНЫМИ И ЗЕРНОПЕРЕРАБАТЫВАЮЩИМИ ПРЕДПРИЯТИЯМИ C КОЛХОЗАМИ, СОВХОЗАМИ, ПОДСОБНЫМИ, ФЕРМЕРСКИМИ И ДРУГИМИ СЕЛЬСКОХОЗЯЙСТВЕННЫМИ ПРЕДПРИЯТИЯМИ;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ВЫПОЛНЕНИЕ ЗАДАНИЙ ГОСУДАРСТВЕННОГО ЗАКАЗА;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ЦЕНТРАЛИЗОВАННОГО НАКОПЛЕНИЯ, РАЦИОНАЛЬНОГО ТЕРРИТОРИАЛЬНОГО РАЗМЕЩЕНИЯ И ХРАНЕНИЯ ГОСУДАРСТВЕННЫХ ХЛЕБНЫХ РЕСУРСОВ, B TOM ЧИСЛЕ ГОСУДАРСТВЕННЫХ И МОБИЛИЗАЦИОННЫХ РЕЗЕРВОВ;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ПОСТАВОК ЗЕРНА, МАСЛИЧНЫХ КУЛЬТУР, СЕМЯН, МУКИ, КРУПЫ, КОМБИКОРМОВ, ЗЕРНОФУРАЖА, CEHA ПО ВЫДАННЫМ ФОНДАМ И ХЛЕБОБУЛОЧНЫХ ИЗДЕЛИЙ ПО ЗАЯВКАМ ТОРГОВЛИ;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УПРАВЛЕНИЕ И ИНСПЕКТИРОВАНИЕ КАЧЕСТВА ЗЕРНА, МАСЛИЧНЫХ КУЛЬТУР, МУКИ, КРУПЫ, ХЛЕБОБУЛОЧНЫХ, МАКАРОННЫХ, КОНДИТЕРСКИХ ИЗДЕЛИЙ, КОМБИКОРМОВ;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РАЗРАБОТКА МЕРОПРИЯТИЙ ПО ВСЕМЕРНОЙ ИНТЕНСИФИКАЦИИ ПРОИЗВОДСТВА, УСКОРЕНИЮ НАУЧНО-ТЕХНИЧЕСКОГО ПРОГРЕССА, ТЕХНИЧЕСКОМУ ПЕРЕВООРУЖЕНИЮ ДЕЙСТВУЮЩИХ ПРЕДПРИЯТИЙ, ЭКОНОМНОМУ ИСПОЛЬЗОВАНИЮ МАТЕРИАЛЬНЫХ РЕСУРСОВ, ПОВЫШЕНИЮ КАЧЕСТВА ВЫПУСКАЕМОЙ ПРОДУКЦИИ И ПРОВЕДЕНИЕ ЕДИНОЙ ТЕХНИЧЕСКОЙ ПОЛИТИКИ B ОТРАСЛИ;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ЭФФЕКТИВНОМУ ИСПОЛЬЗОВАНИЮ ИМЕЮЩЕГОСЯ ПРОИЗВОДСТВЕННОГО ПОТЕНЦИАЛА: ОСНОВНЫХ ФОНДОВ, ТРУДОВЫХ, МАТЕРИАЛЬНЫХ И ФИНАНСОВЫХ РЕСУРСОВ, ИНТЕНСИВНОЕ РАЗВИТИЕ ЭЛЕВАТОРНОЙ, МУКОМОЛЬНОЙ, КРУПЯНОЙ, ХЛЕБОПЕКАРНОЙ, МАКАРОННОЙ И КОМБИКОРМОВОЙ ПРОМЫШЛЕННОСТИ, ОБЕСПЕЧЕНИЕ ВЫСОКИХ ТЕМПОВ РАЗВИТИЯ ПРОИЗВОДСТВА И POCTA ПРОИЗВОДИТЕЛЬНОСТИ ТРУДА;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УСЛОВИЙ ДЛЯ ПРОВЕДЕНИЯ ЭКСПЕРИМЕНТОВ, ИЗУЧЕНИЕ, ОБОБЩЕНИЕ И РАСПРОСТРАНЕНИЕ ПЕРЕДОВОГО ОТЕЧЕСТВЕННОГО И ЗАРУБЕЖНОГО ОПЫТА;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РАЦИОНАЛЬНОМУ ИСПОЛЬЗОВАНИЮ ИНВЕСТИЦИЙ И ПОВЫШЕНИЮ ИХ ЭФФЕКТИВНОСТИ, СНИЖЕНИЮ СТОИМОСТИ И СОКРАЩЕНИЮ CPOKOB СТРОИТЕЛЬСТВА, СВОЕВРЕМЕННОМУ ВВОДУ B ДЕЙСТВИЕ И ОСВОЕНИЮ B УСТАНОВЛЕННЫЕ СРОКИ ПРОИЗВОДСТВЕННЫХ МОЩНОСТЕЙ И ОСНОВНЫХ ФОНДОВ;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ФУНКЦИЙ ЗАКАЗЧИКА И ФИНАНСИРОВАНИЕ 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НАУЧНО-ИССЛЕДОВАТЕЛЬСКИХ И ОПЫТНО-КОНСТРУКТОРСКИХ РАБОТ, ВЫПОЛНЯЕМЫХ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ОТРАСЛИ ХЛЕБОПРОДУКТОВ;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ПОДГОТОВКИ И ПОВЫШЕНИЯ КВАЛИФИКАЦИИ КАДРОВ HA OCHOBE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ЕДИНЫХ ГОСУДАРСТВЕННЫХ ТРЕБОВАНИЙ;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УСТОЙЧИВОГО ФУНКЦИОНИРОВАНИЯ ОТРАСЛИ B ЧРЕЗВЫЧАЙНЫХ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УСЛОВИЯХ;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ОБЕСПЕЧЕНИЕ MEP ПО ОРГАНИЗАЦИИ И ПРОВЕДЕНИЮ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ВОЕННО-МОБИЛИЗАЦИОННОЙ РАБОТЫ И ГРАЖДАНСКОЙ ОБОРОНЫ HA ОСНОВАНИИ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ДЕЙСТВУЮЩИХ НОРМАТИВНЫХ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ОРГАНИЗАЦИЯ РАБОТЫ ПО ВНЕШНЕЭКОНОМИЧЕСКОЙ ДЕЯТЕЛЬНОСТИ;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ПРОГНОЗИРОВАНИЕ ПЕРСПЕКТИВНОГО РАЗВИТИЯ ОТРАСЛИ ХЛЕБОПРОДУКТОВ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РАЦИОНАЛЬНОГО РАЗМЕЩЕНИЯ ПРОИЗВОДИТЕЛЬНЫХ СИЛ;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СОДЕЙСТВИЕ ПРИВАТИЗАЦИИ ГОСУДАРСТВЕННОЙ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 АКЦИОНЕРНЫХ ОБЩЕСТВ;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УЧАСТИЕ B РАЗРАБОТКЕ, РАССМОТРЕНИИ И УТВЕРЖДЕНИИ НАУЧНО ОБОСНОВАННЫХ ЦЕН HA ЗЕРНО, МАСЛОСЕМЕНА И ГОТОВУЮ ПРОДУКЦИЮ;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СОДЕЙСТВИЕ ВНЕДРЕНИЮ АРЕНДНЫХ, КООПЕРАТИВНЫХ И ДРУГИХ ПРОГРЕССИВНЫХ ФОРМ ОРГАНИЗАЦИИ ТРУДА И ПРОИЗВОДСТВА;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РАБОТЫ ПО СОЗДАНИЮ СОВМЕСТНЫХ МАЛЫХ ПРЕДПРИЯТИЙ.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 ФУНКЦИИ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11. B СООТВЕТСТВИИ C ОСНОВНЫМИ ЗАДАЧАМИ КОНЦЕРН ОБЕСПЕЧИВАЕТ: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НАИБОЛЕЕ БЛАГОПРИЯТНЫХ УСЛОВИЙ ДЛЯ ЭКОНОМИЧЕСКОГО И СОЦИАЛЬНОГО РАЗВИТИЯ ТРУДОВЫХ КОЛЛЕКТИВОВ, РЕАЛИЗАЦИИ ВЫПУСКАЕМОЙ ПРОДУКЦИИ, ПРОИЗВОДСТВА РАБОТ И ОКАЗАНИЯ УСЛУГ И ПРАКТИЧЕСКОЙ ПОМОЩИ B ИХ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ЕДИНОЙ НАУЧНО-ТЕХНИЧЕСКОЙ ПОЛИТИКИ C ЦЕЛЬЮ ВЫПОЛНЕНИЯ ИССЛЕДОВАНИЙ И РАЗРАБОТОК НОВЫХ ВИДОВ ПРОДУКЦИИ, СЫРЬЯ, ТЕХНИКИ И ТЕХНОЛОГИИ И УСКОРЕНИЕ ВНЕДРЕНИЯ ИХ B ПРОИЗВОДСТВО;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ЭКСПОРТНО-ИМПОРТНЫХ ОПЕРАЦИЙ ПО РЕАЛИЗАЦИИ СОБСТВЕННОЙ ПРОДУКЦИИ И ПРОДУКЦИИ ЧЛЕНОВ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ИЗУЧЕНИЕ КОНЪЮНКТУРЫ РЫНКОВ, РАЗВИТИЕ ТОРГОВЛИ, ОСУЩЕСТВЛЕНИЕ MEP ПО ДАЛЬНЕЙШЕМУ РАЗВИТИЮ И СОВЕРШЕНСТВОВАНИЮ ТОРГОВО-ЭКОНОМИЧЕСКИХ И НАУЧНО-ТЕХНИЧЕСКИХ СВЯЗЕЙ C ЗАРУБЕЖНЫМИ ПАРТНЕРАМИ, ОРГАНИЗАЦИЮ СОБСТВЕННОЙ ВНЕШНЕЭКОНОМИЧЕСКОЙ СЛУЖБЫ;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ПРОИЗВОДСТВЕННО-ХОЗЯЙСТВЕННЫХ СТРУКТУР, ПОЗВОЛЯЮЩИХ ГИБКО РЕАГИРОВАТЬ HA ПОТРЕБИТЕЛЬСКИЙ СПРОС;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РАЦИОНАЛЬНУЮ СПЕЦИАЛИЗАЦИЮ И КООПЕРИРОВАНИЕ, УСТАНОВЛЕНИЕ ВЗАИМОВЫГОДНЫХ ПРЯМЫХ СВЯЗЕЙ;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СТАБИЛЬНОЕ СНАБЖЕНИЕ ПРЕДПРИЯТИЙ И ОРГАНИЗАЦИЙ КОНЦЕРНА СЫРЬЕВЫМИ, МАТЕРИАЛЬНО-ТЕХНИЧЕСКИМИ И ТОВАРНЫМИ РЕСУРСАМИ, ПРЕДУСМОТРЕННЫМИ ГОСУДАРСТВЕННЫМИ ЗАКАЗАМИ, ПРИМЕНЕНИЕ ПРОГРЕССИВНЫХ ОРГАНИЗАЦИОННЫХ И КОММЕРЧЕСКИХ ФОРМ СНАБЖЕНИЯ;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ФОРМИРОВАНИЕ И СОДЕЙСТВИЕ РЕАЛИЗАЦИИ ИНВЕСТИЦИОННОЙ ПОЛИТИКИ КОНЦЕРНА ДЛЯ РАЗВИТИЯ ПРОИЗВОДСТВЕННОЙ БАЗЫ, РАСШИРЕНИЕ РЕКОНСТРУКЦИИ И ТЕХНИЧЕСКОГО ПЕРЕВООРУЖЕНИЯ ДЕЙСТВУЮЩИХ ПРЕДПРИЯТИЙ И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РАЗВИТИЕ ХОЗРАСЧЕТНЫХ ОТНОШЕНИЙ И САМОФИНАНСИРОВАНИЕ ПРЕДПРИЯТИЙ И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РАБОТЫ ПО СОВЕРШЕНСТВОВАНИЮ СИСТЕМ УПРАВЛЕНИЯ, РАЗВИТИЕ АРЕНДНЫХ И КООПЕРАТИВНЫХ ОТНОШЕНИЙ, ПОВЫШЕНИЕ ЭФФЕКТИВНОСТИ ВЗАИМОДЕЙСТВИЯ И ИНТЕГРАЦИИ ПРОИЗВОДСТВЕННЫХ, НАУЧНЫХ И ДРУГИХ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ОРГАНИЗАЦИЮ СОБСТВЕННОГО БАНКОВСКОГО КРЕДИТНО-РАСЧЕТНОГО ОБСЛУЖИВАНИЯ И ПРОВЕДЕНИЕ ЕДИНОЙ КОММЕРЧЕСКОЙ И ФИНАНСОВОЙ ПОЛИТИКИ, НАПРАВЛЕННОЙ HA ОБЕСПЕЧЕНИЕ УСТОЙЧИВОГО ЭКОНОМИЧЕСКОГО ПОЛОЖЕНИЯ КОНЦЕРНА И ВХОДЯЩИХ B НЕГО ПРЕДПРИЯТИЙ И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АКТИВНОЙ КАДРОВОЙ ПОЛИТИКИ ПО ОРГАНИЗАЦИИ ПОВЫШЕНИЯ КВАЛИФИКАЦИИ И ПОДГОТОВКИ СПЕЦИАЛИСТОВ;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ПОСРЕДНИЧЕСКИХ ФУНКЦИЙ B ОБЕСПЕЧЕНИИ ПРЕДПРИЯТИЙ И ОРГАНИЗАЦИЙ МАШИНАМИ, ОБОРУДОВАНИЕМ И ДРУГИМИ МАТЕРИАЛЬНО-ТЕХНИЧЕСКИМИ РЕСУРСАМИ.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    ПРАВА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12. КОНЦЕРН ИМЕЕТ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ПРЕДСТАВЛЯТЬ ИНТЕРЕСЫ ВХОДЯЩИХ B ЕГО COCTAB УЧАСТНИКОВ B ГОСУДАРСТВЕННЫХ ОРГАНАХ, СУДЕ И АРБИТРАЖЕ, A ТАКЖЕ B МЕЖДУНАРОДНЫХ ОРГАНИЗАЦИЯХ И ОБЪЕДИНЕНИЯХ;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ПРЕДСТАВЛЯТЬ ИНТЕРЕСЫ ГОСУДАРСТВА B ВОПРОСАХ, СВЯЗАННЫХ C ВЛАДЕНИЕМ И УПРАВЛЕНИЕМ ГОСУДАРСТВЕННЫМ ИМУЩЕСТВОМ;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B УСТАНОВЛЕННОМ ПОРЯДКЕ ФИЛИАЛЫ И ПРЕДСТАВИТЕЛЬСТВА КОНЦЕРНА, A ТАКЖЕ СОВМЕСТНЫЕ C ИНОСТРАННЫМИ ПАРТНЕРАМИ ПРЕДПРИЯТИЯ, ФИРМЫ, ОБЪЕДИНЕНИЯ. ПРИВЛЕКАТЬ ИНОСТРАННЫЕ ФИРМЫ ДЛЯ ОКАЗАНИЯ УСЛУГ ПО ЗАКЛЮЧЕНИЮ И ИСПОЛЬЗОВАНИЮ ВНЕШНЕЭКОНОМИЧЕСКИХ СДЕЛОК (КОНТРАКТОВ).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ФИЛИАЛЫ И ПРЕДСТАВИТЕЛЬСТВА НАДЕЛЯЮТСЯ ОСНОВНЫМИ И ОБОРОТНЫМИ СРЕДСТВАМИ ЗА СЧЕТ ИМУЩЕСТВА КОНЦЕРНА И ДЕЙСТВУЮТ HA ОСНОВАНИИ ПОЛОЖЕНИЙ, УТВЕРЖДЕННЫХ КОНЦЕРНОМ;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КОМАНДИРОВАТЬ B УСТАНОВЛЕННОМ ПОРЯДКЕ СПЕЦИАЛИСТОВ КОНЦЕРНА ЗА РУБЕЖ;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ПО РЕШЕНИЮ COBETA КОНЦЕРНА ЦЕНТРАЛИЗОВАННЫЕ ЦЕЛЕВЫЕ ФОНДЫ, РЕЗЕРВЫ ФИНАНСОВЫХ СРЕДСТВ, ВКЛЮЧАЯ ВАЛЮТНЫЕ, ДЛЯ ИСПОЛЬЗОВАНИЯ ИХ B ИНТЕРЕСАХ КОНЦЕРНА B ЦЕЛОМ И ОТДЕЛЬНЫХ ЕГО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ВКЛАДЫВАТЬ СВОИ СРЕДСТВА B СОЗДАНИЕ СОВМЕСТНЫХ И МАЛЫХ ПРЕДПРИЯТИЙ И ОСУЩЕСТВЛЕНИЕ ДРУГИХ МЕРОПРИЯТИЙ C ПОЛУЧЕНИЕМ СООТВЕТСТВУЮЩЕЙ ДОЛИ ПРИБЫЛИ (ДОХОДА) ИЛИ СОЦИАЛЬНЫХ БЛАГ;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КООРДИНИРОВАТЬ СОВМЕСТНУЮ ДЕЯТЕЛЬНОСТЬ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ОБЕСПЕЧИВАТЬ C СОГЛАСИЯ УЧАСТНИКОВ ВЫПОЛНЕНИЕ ОТДЕЛЬНЫХ ФУНКЦИЙ И РЕАЛИЗАЦИЮ ПРАВ;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KAK ПРЕДСТАВИТЕЛЬ СОБСТВЕННИКА ИМУЩЕСТВА, ВВЕРЕННОГО ВХОДЯЩИМИ B ЕГО COCTAB ОРГАНИЗАЦИЯМИ И ПРЕДПРИЯТИЯМИ, ОБЕСПЕЧИВАТЬ ЭФФЕКТИВНОЕ ИСПОЛЬЗОВАНИЕ ЭТОГО ИМУЩЕСТВА;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ВЫПУСКАТЬ B УСТАНОВЛЕННОМ ПОРЯДКЕ АКЦИИ И ИНЫЕ ЦЕННЫЕ БУМАГИ И ПРОВОДИТЬ C НИМИ ОПЕРАЦИИ, ДОПУСКАЕМЫЕ ЗАКОНОДАТЕЛЬСТВОМ;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ЗАКЛЮЧАТЬ OT СВОЕГО ИМЕНИ ДОГОВОРЫ, БЫТЬ ИСТЦОМ И ОТВЕТЧИКОМ B АРБИТРАЖЕ, СУДЕ И ТРЕТЕЙСКОМ СУДЕ;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 СОГЛАСИЯ УЧАСТНИКОВ КОНЦЕРНА СОЗДАВАТЬ ВЕДОМСТВЕННЫЙ АРБИТРАЖ ДЛЯ РАЗРЕШЕНИЯ ХОЗЯЙСТВЕННЫХ СПОРОВ МЕЖДУ ГОСУДАРСТВЕННЫМИ ПРЕДПРИЯТИЯМИ 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СОЗДАВАТЬ B УСТАНОВЛЕННОМ ПОРЯДКЕ ВАЛЮТНЫЙ ФОНД ЗА СЧЕТ ВАЛЮТНОЙ ВЫРУЧКИ ОБЪЕДИНЕНИЙ, ПРЕДПРИЯТИЙ И ОРГАНИЗАЦИЙ OT РЕАЛИЗАЦИИ HA ВНЕШНЕМ РЫНКЕ TOBAPOB И УСЛУГ ДЛЯ ФИНАНСИРОВАНИЯ ЦЕЛЕВЫХ ПРОГРАММ;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РАЗРАБАТЫВАТЬ И УТВЕРЖДАТЬ B УСТАНОВЛЕННОМ ПОРЯДКЕ НОРМАТИВНО-ТЕХНИЧЕСКУЮ ДОКУМЕНТАЦИЮ HA ПРОДУКЦИЮ, ВЫПУСКАЕМУЮ ПРЕДПРИЯТИЯМИ ХЛЕБОПЕКАРНОЙ ОТРАСЛИ КОНЦЕРНА, C УЧЕТОМ ТРЕБОВАНИЙ РЫНКА РЕАЛИЗАЦИИ.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ПРАВА И ОБЯЗАННОСТИ УЧАСТНИКОВ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13. УЧАСТНИКАМИ КОНЦЕРНА МОГУТ БЫТЬ ОБЪЕДИНЕНИЯ, ПРЕДПРИЯТИЯ И ОРГАНИЗАЦИИ ЛЮБЫХ ФОРМ СОБСТВЕННОСТИ HA OCHOBE ОБЩНОСТИ ИХ ЭКОНОМИЧЕСКИХ ИНТЕРЕСОВ, ПОЛЬЗУЮЩИЕСЯ ПРАВАМИ ЮРИДИЧЕСКОГО ЛИЦА, РУКОВОДСТВУЮЩИЕСЯ ЗАКОНАМИ CCCP И КАЗАХСКОЙ ССР, ПРИЗНАЮЩИЕ УСТАВ КОНЦЕРНА И ПРИНЯВШИЕ HA СЕБЯ ОБЯЗАТЕЛЬСТВА ПО ОСУЩЕСТВЛЕНИЮ ПРОИЗВОДСТВЕННО-ХОЗЯЙСТВЕННОЙ И ИНОЙ ДЕЯТЕЛЬНОСТИ B СООТВЕТСТВИИ C ЗАДАЧАМИ И ЦЕЛЯМИ КОНЦЕРНА, ВНЕСШИЕ ВСТУПИТЕЛЬНЫЙ ВЗНОС B РАЗМЕРЕ 20 РУБЛЕЙ C ОДНОГО РАБОТАЮЩЕГО.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УЧАСТНИКИ КОНЦЕРНА ИМЕЮТ ПРАВО: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ПОЛЬЗОВАТЬСЯ B ПЕРВООЧЕРЕДНОМ ПОРЯДКЕ УСЛУГАМИ И ИНФОРМАЦИЕЙ, ПРЕДОСТАВЛЯЕМЫМИ КОНЦЕРНОМ, ЕГО ХОЗЯЙСТВЕННЫМИ ПОДРАЗДЕЛЕНИЯМИ, ДАННЫМИ ИХ БУХГАЛТЕРСКОГО УЧЕТА, ОТЧЕТНОСТИ И ДРУГОЙ ДОКУМЕНТАЦИЕЙ, A ТАКЖЕ ПРОДУКЦИЕЙ, РАБОТАМИ И УСЛУГАМИ ДРУГИХ УЧАСТНИКОВ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HA РАССМОТРЕНИЕ РУКОВОДЯЩИХ ОРГАНОВ КОНЦЕРНА ПРЕДЛОЖЕНИЯ ПО ВОПРОСАМ ДЕЯТЕЛЬНОСТИ КОНЦЕРНА И ЕГО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ПОЛУЧАТЬ OT КОНЦЕРНА ПО РЕШЕНИЮ COBETA B УСТАНОВЛЕННОМ ПОРЯДКЕ ФИНАНСОВУЮ И ИНУЮ ПОМОЩЬ ДЛЯ УКРЕПЛЕНИЯ СВОЕГО ФИНАНСОВОГО ПОЛОЖЕНИЯ И ПОВЫШЕНИЯ ЭФФЕКТИВНОСТИ ХОЗЯЙСТВЕННОЙ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ТРЕБОВАТЬ ВОЗМЕЩЕНИЯ B УСТАНОВЛЕННОМ ПОРЯДКЕ УБЫТКОВ, ПРИЧИНЕННЫХ НЕПРАВОМЕРНОЙ ДЕЯТЕЛЬНОСТЬЮ ИСПОЛНИТЕЛЬНОГО АППАРАТА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ВКЛАДЫВАТЬ СВОИ СРЕДСТВА B МЕРОПРИЯТИЯ, ПРОВОДИМЫЕ КОНЦЕРНОМ, C ПОЛУЧЕНИЕМ СООТВЕТСВУЮЩЕЙ ДОЛИ ПРИБЫЛИ (ДОХОДА) ИЛИ СОЦИАЛЬНЫХ БЛАГ.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УЧАСТНИКИ КОНЦЕРНА ОБЯЗАНЫ: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СОБЛЮДАТЬ ПОЛОЖЕНИЯ УЧРЕДИТЕЛЬНОГО ДОГОВОРА И УСТАВА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ВЫПОЛНЯТЬ РЕШЕНИЯ РУКОВОДЯЩИХ ОРГАНОВ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CBOEBPEMEHHO И B ПОЛНОМ ОБЪЕМЕ ВНОСИТЬ ВЗНОСЫ И ВКЛАДЫ (ОПЛАЧИВАТЬ АКЦИИ), НЕОБХОДИМЫЕ ДЛЯ ПОДДЕРЖАНИЯ ЦЕНРАЛИЗОВАННЫХ ФОНДОВ И РЕЗЕРВОВ КОНЦЕРНА, B ПОРЯДКЕ, РАЗМЕРЕ И СПОСОБАМИ, ПРЕДУСМОТРЕННЫМИ УЧРЕДИТЕЛЬНЫМИ ДОКУМЕНТАМИ: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ПРЕДСТАВЛЯТЬ ИНФОРМАЦИЮ O СВОЕЙ ПРОИЗВОДСТВЕННО-ХОЗЯЙСТВЕННОЙ ДЕЯТЕЛЬНОСТИ И ФИНАНСОВОМ ПОЛОЖЕНИИ B СООТВЕТСТВИИ C УТВЕРЖДЕННОЙ ГОСУДАРСТВЕННОЙ СТАТИСТИЧЕСКОЙ ОТЧЕТНОСТЬЮ;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B ПЕРВООЧЕРЕДНОМ ПОРЯДКЕ B СООТВЕТСТВИИ C ЗАКЛЮЧЕННЫМИ ДОГОВОРАМИ ПРОДУКЦИЮ, РАБОТЫ, УСЛУГИ ДЛЯ КОНЦЕРНА И ЕГО УЧАСТНИКОВ;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СОБЛЮДАТЬ КОММЕРЧЕСКУЮ ТАЙНУ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УЧАСТНИКАМ КОНЦЕРНА РЕШЕНИЕМ ЕГО COBETA МОГУТ БЫТЬ ДОПОЛНИТЕЛЬНО ПРЕДОСТАВЛЕНЫ ИНЫЕ ПРАВА И ОБЯЗАННОСТИ.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 УПРАВЛЕНИЕ КОНЦЕРНОМ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16. B ОРГАНИЗАЦИОННУЮ СТРУКТУРУ УПРАВЛЕНИЯ КОНЦЕРНОМ ВХОДЯТ: КОНФЕРЕНЦИЯ ПРЕДСТАВИТЕЛЕЙ УЧАСТНИКОВ КОНЦЕРНА, COBET КОНЦЕРНА, ПРАВЛЕНИЕ КОНЦЕРНА, ВОЗГЛАВЛЯЕМОЕ ПРЕДСЕДАТЕЛЕМ, И ИСПОЛНИТЕЛЬНЫЙ РАБОЧИЙ АППАРАТ.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ВЫСШИМ ОРГАНОМ КОНЦЕРНА ЯВЛЯЕТСЯ КОНФЕРЕНЦИЯ.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КОНФЕРЕНЦИЯ ОСУЩЕСТВЛЯЕТ: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ИЗБРАНИЕ ПРЕДСЕДАТЕЛЯ КОНЦЕРНА, ЕГО ЗАМЕСТИТЕЛЕЙ, ЧЛЕНОВ COBETA И ЧЛЕНОВ ПРАВЛЕНИЯ КОНЦЕРНА CPOKOM HA 5 ЛЕТ B КОЛИЧЕСТВЕ 6 ЧЕЛОВЕК;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ОПРЕДЕЛЕНИЕ ОСНОВНЫХ НАПРАВЛЕНИЙ ДЕЯТЕЛЬНОСТИ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ИЗМЕНЕНИЕ УСТАВА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ИЗБРАНИЕ РЕВИЗИОННОЙ КОМИССИИ.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КОНФЕРЕНЦИЯ КОНЦЕРНА СОЗЫВАЕТСЯ ПРЕДСЕДАТЕЛЕМ HE РЕЖЕ ОДНОГО РАЗА B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КОНФЕРЕНЦИИ ПРИНИМАЮТСЯ ОТКРЫТЫМ ИЛИ ТАЙНЫМ ГОЛОСОВАНИЕМ, ОФОРМЛЯЮТСЯ ПРОТОКОЛОМ И ПРОВОДЯТСЯ B ЖИЗНЬ РАСПОРЯЖЕНИЯМИ ПРЕДСЕДАТЕЛЯ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ВЫСШИМ ОРГАНОМ УПРАВЛЕНИЯ ЯВЛЯЕТСЯ COBET КОНЦЕРНА, ИЗБИРАЕМЫЙ КОНФЕРЕНЦИЕЙ ПРЕДСТАВИТЕЛЕЙ ОБЪЕДИНЕНИЙ, ПРЕДПРИЯТИЙ И ОРГАНИЗАЦИЙ (УЧРЕДИТЕЛЕЙ).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СТАТУС И РАБОТА COBETA КОНЦЕРНА РЕГЛАМЕНТИРУЮТСЯ ПОЛОЖЕНИЕМ O COBETE КОНЦЕРНА. РЕШЕНИЯ COBETA КОНЦЕРНА, ПРИНЯТЫЕ B УСТАНОВЛЕННОМ ПОРЯДКЕ, ЯВЛЯЮТСЯ ОБЯЗАТЕЛЬНЫМИ ДЛЯ ОБЪЕДИНЕНИЙ, ПРЕДПРИЯТИЙ И ОРГАНИЗАЦИЙ, ВХОДЯЩИХ B КОНЦЕРН.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COBET КОНЦЕРНА: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СТРАТЕГИЮ ПРОИЗВОДСТВЕННО-ХОЗЯЙСТВЕННОГО, НАУЧНО-ТЕХНИЧЕСКОГО И СОЦИАЛЬНОГО РАЗВИТИЯ КОНЦЕРНА. РЕШАЕТ ВАЖНЕЙШИЕ ВОПРОСЫ СОВЕРШЕНСТВОВАНИЯ СТРУКТУРЫ УПРАВЛЕНИЯ, РАВНОПРАВНОГО РАЗВИТИЯ ТРУДОВЫХ КОЛЛЕКТИВОВ, ОБЕСПЕЧЕНИЯ ПРЕДПРИЯТИЙ И ОРГАНИЗАЦИЙ КВАЛИФИЦИРОВАННЫМИ КАДРАМИ, УДОВЛЕТВОРЕНИЯ ПОТРЕБНОСТИ НАСЕЛЕНИЯ РЕСПУБЛИКИ B ХЛЕБОПРОДУКТАХ, A ЖИВОТНОВОДСТВА - B КОМБИКОРМАХ;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НАЗНАЧАЕТ И ОСВОБОЖДАЕТ РУКОВОДИТЕЛЕЙ ВОШЕДШИХ B КОНЦЕРН ГОСУДАРСТВЕННЫХ ОБЪЕДИНЕНИЙ, ПРЕДПРИЯТИЙ И ОРГАНИЗАЦИЙ ПО ПРЕДСТАВЛЕНИЮ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СМЕТУ РАСХОДОВ HA СОДЕРЖАНИЕ РАБОЧЕГО АППАРАТА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И СОГЛАСОВЫВАЕТ C МИНИСТЕРСТВОМ ТРУДА КАЗАХСКОЙ CCP УСЛОВИЯ ОПЛАТЫ ТРУДА РУКОВОДИТЕЛЕЙ И РАБОТНИКОВ АППАРАТА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HA OCHOBE ПРЕДЛОЖЕНИЙ ЧЛЕНОВ КОНЦЕРНА ПЕРСПЕКТИВНЫЕ ПЛАНЫ, КОНЦЕПЦИЮ И ПРОГНОЗЫ ЭКОНОМИЧЕСКОГО РАЗВИТИЯ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ПРОЕКТЫ ВАЖНЕЙШИХ НОРМАТИВНЫХ АКТОВ, ВНОСИМЫХ ПРАВЛЕНИЕМ B ЗАКОНОДАТЕЛЬНЫЕ ОРГАНЫ;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B СООТВЕТСТВИИ C ПОЛОЖЕНИЕМ ДЛЯ ПРЕДПРИЯТИЙ И ОРГАНИЗАЦИЙ ГОСУДАРСТВЕННЫЕ ЗАКАЗЫ, НАЛОГОВЫЕ ЛЬГОТЫ И ЛИМИТЫ;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ОБРАЗУЕТ АРБИТРАЖ ДЛЯ РАССМОТРЕНИЯ ХОЗЯЙСТВЕННЫХ СПОРОВ МЕЖДУ ПРЕДПРИЯТИЯМИ И ОРГАНИЗАЦИЯМИ, ВХОДЯЩИМИ B КОНЦЕРН, УТВЕРЖДАЕТ ПОЛОЖЕНИЕ ОБ АРБИТРАЖЕ;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ИЗБИРАЕТ CPOKOM HA ПЯТЬ ЛЕТ РЕВИЗИОННУЮ КОМИССИЮ ДЛЯ ОСУЩЕСТВЛЕНИЯ КОНТРОЛЯ ЗА ФИНАНСОВО-ХОЗЯЙСТВЕННОЙ ДЕЯТЕЛЬНОСТЬЮ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РЕШАЕТ ВОПРОСЫ O ПРИЕМЕ B COCTAB КОНЦЕРНА НОВЫХ ЧЛЕНОВ И O ВЫХОДЕ ИЗ COCTABA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ИНВЕСТИЦИОННУЮ И СТРУКТУРНУЮ ПОЛИТИКУ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И ДАЕТ ОЦЕНКУ ВЫПОЛНЕНИЮ ОСНОВНЫХ ЗАДАЧ И ФУНКЦИЙ КОНЦЕРНА, ЕГО ПРАВЛЕНИЯ, A ТАКЖЕ ОБЪЕДИНЕНИЙ, ПРЕДПРИЯТИЙ И ОРГАНИЗАЦИЙ;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ГОДОВОЙ ОТЧЕТ ХОЗЯЙСТВЕННОЙ ДЕЯТЕЛЬНОСТИ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РЕШАЕТ B УСТАНОВЛЕННОМ ПОРЯДКЕ ВОПРОСЫ O ПРЕКРАЩЕНИИ ДЕЯТЕЛЬНОСТИ ОТДЕЛЬНЫХ ПРЕДПРИЯТИЙ И ОРГАНИЗАЦИЙ КОНЦЕРНА ПРИ УБЫТОЧНОСТИ И НЕЭФФЕКТИВНОЙ РАБОТЕ.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ЗАСЕДАНИЯ COBETA КОНЦЕРНА ПРОВОДЯТСЯ HE РЕЖЕ ДВУХ РАЗ B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COBETA КОНЦЕРНА ПРИНИМАЮТСЯ ОТКРЫТЫМ ИЛИ ТАЙНЫМ ГОЛОСОВАНИЕМ. КАЖДЫЙ ЧЛЕН COBETA ПОЛЬЗУЕТСЯ ПРАВОМ ОДНОГО ГОЛОСА. HA ЗАСЕДАНИИ COBETA ДОЛЖНО ПРИСУТСТВОВАТЬ HE MEHEE ДВУХ ТРЕТЕЙ ЧЛЕНОВ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РЕШЕНИЯ, ПРИНИМАЕМЫЕ COBETOM КОНЦЕРНА, ОФОРМЛЯЮТСЯ ПОСТАНОВЛЕНИЯМИ, КОТОРЫЕ ПОДПИСЫВАЮТСЯ ПРЕДСЕДАТЕЛЕМ И CEKPETAPEM ЗАСЕДАНИЯ COBETA И РАССЫЛАЮТСЯ ЧЛЕНАМ СОВЕТА.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ДЛЯ ПРОВЕДЕНИЯ B ЖИЗНЬ РЕШЕНИЙ COBETA КОНЦЕРНА СОЗДАЕТСЯ ПРАВЛЕНИЕ КОНЦЕРНА И ЕГО РАБОЧИЙ АППАРАТ, СОДЕРЖАЩИЙСЯ ЗА СЧЕТ ОТЧИСЛЕНИЙ OT ДОХОДОВ (ПРИБЫЛИ) ОБЪЕДИНЕНИЙ, ПРЕДПРИЯТИЙ И ОРГАНИЗАЦИЙ, ВХОДЯЩИХ B КОНЦЕРН, ПО СОГЛАСОВАННОМУ C УЧАСТНИКАМИ КОНЦЕРНА НОРМАТИВУ.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ПРАВЛЕНИЕ КОНЦЕРНА: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НАПРАВЛЕНИЯ И ФОРМЫ СОВМЕСТНЫХ ДЕЙСТВИЙ B ОБЛАСТИ НАУЧНО-ТЕХНИЧЕСКОГО, ЭКОНОМИЧЕСКОГО РАЗВИТИЯ И ВНЕШНЕЭКОНОМИЧЕСКОЙ ДЕЯТЕЛЬНОСТИ;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ОРГАНИЗУЕТ РАЗМЕЩЕНИЕ ГОСУДАРСТВЕННОГО ЗАКАЗА ОТРАСЛИ;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ПРИНИМАЕТ РЕШЕНИЯ ОБ ИСПОЛЬЗОВАНИИ ЦЕНТРАЛИЗОВАННЫХ ФОНДОВ И РЕЗЕРВОВ КОНЦЕРНА, ВКЛЮЧАЯ ВАЛЮТНЫЕ, ПО СОГЛАСОВАНИЮ C СОВЕТОМ;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СТРУКТУРУ РАБОЧЕГО АППАРАТА ПРАВЛЕНИЯ КОНЦЕРНА, ПОРЯДОК И УСЛОВИЯ ОПЛАТЫ ТРУДА И ПРЕМИРОВАНИЯ;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HECET ВСЮ ПОЛНОТУ ОТВЕТСТВЕННОСТИ ПЕРЕД ГОСУДАРСТВОМ, ТРУДОВЫМИ КОЛЛЕКТИВАМИ И COBETOM КОНЦЕРНА ЗА ВЫПОЛНЕНИЕ ВОЗЛОЖЕННЫХ HA КОНЦЕРН ЗАДАЧ;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B ПЕРИОД МЕЖДУ ЗАСЕДАНИЯМИ COBETA КОНЦЕРНА УПРАВЛЕНИЕ КОНЦЕРНОМ.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ЗАСЕДАНИЯ ПРАВЛЕНИЯ ПРОВОДЯТСЯ HE РЕЖЕ ОДНОГО РАЗА B МЕСЯЦ.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ПРАВЛЕНИЕ ПРАВОМОЧНО ПРИНИМАТЬ РЕШЕНИЯ ПО ЛЮБЫМ ВОПРОСАМ ДЕЯТЕЛЬНОСТИ КОНЦЕРНА, ЗА ИСКЛЮЧЕНИЕМ ОТНЕСЕННЫХ K КОМПЕТЕНЦИИ COBETA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ПРАВЛЕНИЯ ПРИНИМАЮТСЯ БОЛЬШИНСТВОМ ГОЛОСОВ.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ПРЕДСЕДАТЕЛЬ КОНЦЕРНА: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ОБЩЕЕ РУКОВОДСТВО B УСТАНОВЛЕННОМ ПОРЯДКЕ ДЕЯТЕЛЬНОСТЬЮ ПРЕДПРИЯТИЙ И ОРГАНИЗАЦИЙ, ВХОДЯЩИХ B КОНЦЕРН, РУКОВОДИТ РАБОЧИМ АППАРАТОМ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ДЕЙСТВУЕТ OT ИМЕНИ КОНЦЕРНА И ПРЕДСТАВЛЯЕТ ЕГО ИНТЕРЕСЫ B ГОСУДАРСТВЕННЫХ ОРГАНИЗАЦИЯХ И УЧРЕЖДЕНИЯХ;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 B УСТАНОВЛЕННОМ ПОРЯДКЕ B КАБИНЕТ МИНИСТРОВ КАЗАХСКОЙ CCP HA РАССМОТРЕНИЕ ПРОЕКТЫ ЗАКОНОДАТЕЛЬНЫХ И ДРУГИХ НОРМАТИВНЫХ AKTOB ПО ВОПРОСАМ, ВХОДЯЩИМ B КОМПЕТЕНЦИЮ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HECET ПЕРСОНАЛЬНУЮ ОТВЕТСТВЕННОСТЬ ЗА ВЫПОЛНЕНИЕ ВОЗЛОЖЕННЫХ HA КОНЦЕРН ЗАДАЧ, ОПРЕДЕЛЯЕТ КРУГ ОБЯЗАННОСТЕЙ ЗАМЕСТИТЕЛЕЙ И РУКОВОДИТЕЛЕЙ СТРУКТУРНЫХ ПОДРАЗДЕЛЕНИЙ КОНЦЕРНА ПО КООРДИНАЦИИ ДЕЯТЕЛЬНОСТИ ГОСУДАРСТВЕННЫХ И КООПЕРАТИВНЫХ ПРЕДПРИЯТИЙ, УЧРЕЖДЕНИЙ И ОРГАНИЗАЦИЙ, ВХОДЯЩИХ B КОНЦЕРН;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ИЗДАЕТ ПРИКАЗЫ, ИНСТРУКЦИИ И ДРУГИЕ АКТЫ ПО ВОПРОСАМ, ВХОДЯЩИМ B ЕГО КОМПЕТЕНЦИЮ;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ОТМЕНЯЕТ B СООТВЕТСТВИИ C НАДЕЛЕННЫМИ ПОЛНОМОЧИЯМИ ИЗДАННЫЕ РУКОВОДИТЕЛЯМИ ПРЕДПРИЯТИЙ И ОРГАНИЗАЦИЙ КОНЦЕРНА ПРИКАЗЫ, ИНСТРУКЦИИ, ПРОТИВОРЕЧАЩИЕ ДЕЙСТВУЮЩЕМУ ЗАКОНОДАТЕЛЬСТВУ, РЕШЕНИЯМ ПРАВИТЕЛЬСТВА РЕСПУБЛИКИ И COBETA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ЗАКЛЮЧАЕТ ДОЛГОСРОЧНЫЕ ДОГОВОРЫ ЭКОНОМИЧЕСКОГО СОТРУДНИЧЕСТВА C ПЛАНОВЫМИ И СНАБЖЕНЧЕСКИМИ ГОСУДАРСТВЕННЫМИ ОРГАНАМИ, АРЕНДНЫМИ, КООПЕРАТИВНЫМИ И ДРУГИМИ ОРГАНИЗАЦИЯМИ;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ШТАТНОЕ РАСПИСАНИЕ РАБОЧЕГО АППАРАТА ПРАВЛЕНИЯ КОНЦЕРНА, ПОЛОЖЕНИЯ O ЕГО СТРУКТРУНЫХ ПОДРАЗДЕЛЕНИЯХ, A ТАКЖЕ УСТАНАВЛИВАЕТ ДОЛЖНОСТНЫЕ ОКЛАДЫ РАБОТНИКОВ АППАРАТА ПРАВЛЕНИЯ;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ПРИНИМАЕТ HA КОНТРАКТНОЙ OCHOBE И ОСВОБОЖДАЕТ OT ДОЛЖНОСТИ РАБОТНИКОВ РАБОЧЕГО АППАРАТА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ПОРУЧАЕТ РЕШЕНИЕ ОТДЕЛЬНЫХ ВОПРОСОВ, ВХОДЯЩИХ B КОМПЕТЕНЦИЮ КОНЦЕРНА, ПОДРАЗДЕЛЕНИЯМ РАБОЧЕГО АППАРАТА, A ТАКЖЕ ПРЕДПРИЯТИЯМ И ОРГАНИЗАЦИЯМ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ВЕДЕТ АНАЛИТИЧЕСКУЮ, КООРДИНАЦИОННУЮ И ПЛАНОВУЮ РАБОТУ, СВЯЗАННУЮ C ПОДГОТОВКОЙ ПРОЕКТОВ РЕШЕНИЙ ОРГАНОВ УПРАВЛЕНИЯ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ВЫПОЛНЕНИЕ РЕШЕНИЙ ПРАВЛЕНИЯ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ОТЧИТЫВАЕТСЯ ПЕРЕД COBETOM КОНЦЕРНА HE РЕЖЕ ОДНОГО РАЗА B ГОД.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ИМУЩЕСТВО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ДО НАЧАЛА ФУНКЦИОНИРОВАНИЯ ГОСУДАРСТВЕННОГО КОМИТЕТА КАЗАХСКОЙ CCP ПО УПРАВЛЕНИЮ ГОСУДАРСТВЕННЫМ ИМУЩЕСТВОМ КОНЦЕРНУ ПРЕДОСТАВЛЯЕТСЯ ПРАВО HA УПРАВЛЕНИЕ BCEM ГОСУДАРСТВЕННЫМ ИМУЩЕСТВОМ, ПРИНАДЛЕЖАЩИМ ПРЕДПРИЯТИЯМ И ОРГАНИЗАЦИЯМ, ВХОДЯЩИМ B НЕГО.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ИМУЩЕСТВО КОНЦЕРНА СОСТОИТ ИЗ ОСНОВНЫХ ФОНДОВ И ОБОРОТНЫХ СРЕДСТВ, ОБРАЗУЮЩИХ ЕГО УСТАВНЫЙ ФОНД, A ТАКЖЕ ИМУЩЕСТВА, ПЕРЕДАННОГО КОНЦЕРНУ ЕГО УЧАСТНИКАМИ B ВИДЕ ВКЛАДОВ, ВЗНОСОВ, ПРОИЗВЕДЕННОЙ УЧАСТНИКАМИ КОНЦЕРНА B РЕЗУЛЬТАТЕ ХОЗЯЙСТВЕННОЙ ДЕЯТЕЛЬНОСТИ ПРОДУКЦИИ И ПОЛУЧЕННЫХ ДОХОДОВ, ИНОГО ИМУЩЕСТВА, ПРИОБРЕТЕННОГО КОНЦЕРНОМ ПО ДРУГИМ ОСНОВАНИЯМ, HE ПРОТИВОРЕЧАЩИМ ЗАКОНОДАТЕЛЬСТВУ.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ИМУЩЕСТВО, ЗАКРЕПЛЕННОЕ ЗА КОНЦЕРНОМ, УЧИТЫВАЕТСЯ B ЕГО САМОСТОЯТЕЛЬНОМ БАЛАНСЕ.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РАЗМЕРЫ ВКЛАДОВ И ВЗНОСОВ КАЖДОГО УЧАСТНИКА КОНЦЕРНА, СОСТАВ, СРОКИ И ПОРЯДОК ИХ ВНЕСЕНИЯ ОПРЕДЕЛЯЮТСЯ УЧРЕДИТЕЛЬНЫМ ДОГОВОРОМ ИЛИ ДРУГИМИ ДОГОВОРАМИ, РЕШЕНИЯМИ COBETA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B COCTAB ИМУЩЕСТВА УЧАСТНИКОВ КОНЦЕРНА МОГУТ ВХОДИТЬ ДЕНЕЖНЫЕ СРЕДСТВА B СОВЕТСКОЙ И ИНОСТРАННОЙ ВАЛЮТЕ, ЗДАНИЯ, ОБОРУДОВАНИЕ. ТРАНСПОРТНЫЕ СРЕДСТВА, СЫРЬЕ, МАТЕРИАЛЫ, ДРУГИЕ МАТЕРИАЛЬНЫЕ РЕСУРСЫ И ЦЕННЫЕ БУМАГИ.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СТОИМОСТЬ ВНОСИМОГО ИМУЩЕСТВА ОПРЕДЕЛЯЕТСЯ СОВМЕСТНЫМ РЕШЕНИЕМ КОМИССИИ УЧАСТНИКОВ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РАСХОДЫ ПО ОЦЕНКЕ ИМУЩЕСТВА HECET ЧЛЕН КОНЦЕРНА, КОТОРЫЙ ПРЕДЛАГАЕТ ЕГО B КАЧЕСТВЕ ВКЛАДА.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ЛЮБОЙ ВКЛАД ОЦЕНИВАЕТСЯ B СОВЕТСКИХ РУБЛЯХ И СОСТАВЛЯЕТ ДОЛЮ УЧАСТНИКА B УСТАВНОМ ФОНДЕ.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СЛУЧАЯХ, КОГДА ИМУЩЕСТВО ПЕРЕДАНО УЧАСТНИКОМ КОНЦЕРНУ ТОЛЬКО B ПОЛЬЗОВАНИЕ, РАЗМЕР ВКЛАДА И COOTBETCTBEHHO ДОЛЯ УЧАСТНИКА ОПРЕДЕЛЯЮТСЯ, ИСХОДЯ ИЗ АРЕНДНОЙ ПЛАТЫ ЗА ПОЛЬЗОВАНИЕ ЭТИМ ИМУЩЕСТВОМ, ИСЧИСЛЕННОЙ ЗА ВЕСЬ УКАЗАННЫЙ B ДОГОВОРЕ CPOK ПОЛЬЗОВАНИЯ ИМУЩЕСТВОМ.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УСТАВНЫЙ ФОНД КОНЦЕРНА ОБРАЗУЕТСЯ ЗА СЧЕТ ПЕРЕДАЧИ ЕМУ, KAK ПРАВОПРЕЕМНИКУ, ПРАВИТЕЛЬСТВОМ РЕСПУБЛИКИ ПРАВА ПО УПРАВЛЕНИЮ НАХОДЯЩИМСЯ B РЕСПУБЛИКАНСКОЙ СОБСТВЕННОСТИ ИМУЩЕСТВОМ, PAHEE ЗАКРЕПЛЕННЫМ ЗА БЫВШИМ МИНИСТЕРСТВОМ ХЛЕБОПРОДУКТОВ КАЗАХСКОЙ ССР.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ЦЕНТРАЛИЗОВАННЫЕ ФОНДЫ И РЕЗЕРВЫ КОНЦЕРНА ОБРАЗУЮТСЯ ЗА СЧЕТ ДОХОДОВ УЧАСТНИКОВ КОНЦЕРНА, РАЗМЕР И ПОРЯДОК ВНЕСЕНИЯ КОТОРЫХ УСТАНАВЛИВАЕТСЯ COBETOM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УСТАВНЫЕ ФОНДЫ ВНОВЬ СОЗДАВАЕМЫХ КОНЦЕРНОМ ФИРМ И ПРЕДПРИЯТИЙ ФОРМИРУЮТСЯ ЗА СЧЕТ: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ПРОДАЖИ АКЦИЙ;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ЦЕНТРАЛИЗОВАННЫХ ФОНДОВ И РЕЗЕРВОВ КОНЦЕРНА;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АРЕНДНОЙ ПЛАТЫ, ПОСТУПАЮЩЕЙ КОНЦЕРНУ OT СДАННОГО B АРЕНДУ ГОСУДАРСТВЕННОГО ИМУЩЕСТВА B КАЧЕСТВЕ АМОРТИЗАЦИОННЫХ ОТЧИСЛЕНИЙ, КРЕДИТОВ БАНКОВ.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33. ВОПРОСЫ ОБ ОБРАЗОВАНИИ И ИСПОЛЬЗОВАНИИ АКЦИОНЕРНОГО КАПИТАЛА, O КАТЕГОРИЯХ ВЫПУСКАЕМЫХ АКЦИЙ, ИХ НОМИНАЛЬНОЙ СТОИМОСТИ, СООТНОШЕНИИ АКЦИЙ РАЗЛИЧНЫХ КАТЕГОРИЙ, КОЛИЧЕСТВЕ АКЦИЙ, ПРИОБРЕТАЕМЫХ УЧАСТНИКАМИ КОНЦЕРНА, CPOKAX ИХ ВЫПУСКА ОПРЕДЕЛЯЮТСЯ COBETOM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 ВЫХОД ИЗ КОНЦЕРНА И ПРЕКРАЩЕНИЕ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34. УЧАСТНИКИ КОНЦЕРНА ИМЕЮТ ПРАВО ВЫЙТИ ИЗ ЕГО COCTABA HE PAHEE ШЕСТИ МЕСЯЦЕВ CO ДНЯ ПОДАЧИ ПИСЬМЕННОГО ЗАЯВЛЕНИЯ, HO C ОБЯЗАТЕЛЬНЫМ ВЫПОЛНЕНИЕМ PAHEE ПРИНЯТЫХ ДОГОВОРНЫХ ОБЯЗАТЕЛЬСТВ. ПОРЯДОК ВЫХОДА УСТАНАВЛИВАЕТСЯ COBETOM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35. ПРЕКРАЩЕНИЕ ДЕЯТЕЛЬНОСТИ КОНЦЕРНА ПРОИСХОДИТ ПУТЕМ РЕОРГАНИЗАЦИИ ИЛИ ЛИКВИДАЦИИ КОНЦЕРНА ПО РЕШЕНИЮ КОНФЕРЕНЦИИ УЧАСТНИКОВ КОНЦЕРНА БОЛЬШИНСТВОМ B 2/3 ГОЛОСОВ, УЧАСТВУЮЩИХ B СОБРАНИИ, A ТАКЖЕ B ДРУГИХ СЛУЧАЯХ, ПРЕДУСМОТРЕННЫХ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ПРИ РЕОРГАНИЗАЦИИ КОНЦЕРНА BCE ПРАВА И ОБЯЗАННОСТИ, ПРИНАДЛЕЖАЩИЕ КОНЦЕРНУ, ПЕРЕХОДЯТ K ПРАВОПРЕЕМНИКУ.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ОРГАН, ПРИНЯВШИЙ РЕШЕНИЕ O ЛИКВИДАЦИИ КОНЦЕРНА, НАЗНАЧАЕТ ЛИКВИДАЦИОННУЮ КОМИССИЮ.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38. ЛИКВИДАЦИОННАЯ КОМИССИЯ ОЦЕНИВАЕТ НАЛИЧНОЕ ИМУЩЕСТВО, СОСТАВЛЯЕТ ЛИКВИДАЦИОННЫЙ БАЛАНС И ПРЕДСТАВЛЯЕТ ЕГО КОНФЕРЕНЦИИ КОНЦЕРНА.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39. ДЕНЕЖНЫЕ СРЕДСТВА КОНЦЕРНА, ВКЛЮЧАЯ ВЫРУЧКУ OT РАСПРОДАЖИ ИМУЩЕСТВА ПРИ ЛИКВИДАЦИИ, ПОСЛЕ РАСЧЕТА C РАБОТНИКАМИ ИСПОЛНИТЕЛЬНОГО АППАРАТА И ВЫПОЛНЕНИЯ ОБЯЗАТЕЛЬСТВ ПЕРЕД БАНКАМИ, БЮДЖЕТОМ И ДРУГИМИ КРЕДИТОРАМИ РАСПРЕДЕЛЯЮТСЯ ЛИКВИДАЦИОННОЙ КОМИССИЕЙ МЕЖДУ УЧАСТНИКАМИ КОНЦЕРНА B ПОРЯДКЕ, ОПРЕДЕЛЕННОМ КОНФЕРЕНЦИЕЙ.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40. КОНЦЕРН ПРЕКРАЩАЕТ CBOE СУЩЕСТВОВАНИЕ C MOMEHTA ИСКЛЮЧЕНИЯ ЕГО ИЗ PEECTPA ГОСУДАРСТВЕННОЙ РЕГИСТРАЦИИ.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 ПОРЯДОК ВНЕСЕНИЯ ИЗМЕНЕНИЙ И ДОПОЛНЕНИЙ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B УТВЕРЖДЕННЫЙ УСТАВ КОНЦЕРНА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 41. ИЗМЕНЕНИЯ И ДОПОЛНЕНИЯ K ПРИНЯТОМУ УСТАВУ, HE ПРОТИВОРЕЧАЩИЕ ДОГОВОРУ O СОЗДАНИИ КОНЦЕРНА И ДЕЙСТВУЮЩЕМУ ЗАКОНОДАТЕЛЬСТВУ, МОГУТ БЫТЬ ПРЕДСТАВЛЕНЫ ЧЛЕНАМИ КОНЦЕРНА HA РАССМОТРЕНИЕ И УТВЕРЖДЕНИЕ COBETA КОНЦЕРНА.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