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39f4" w14:textId="17e3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ДЕЯТЕЛЬНОСТИ МИНИСТЕРСТВА ФИНАНСОВ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22 АПРЕЛЯ 1991 Г. № 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ПОДГОТОВКИ И ПРАКТИЧЕСКОЙ РЕАЛИЗАЦИИ ЧРЕЗВЫЧАЙНЫХ MEP ПО СТАБИЛИЗАЦИИ ФИНАНСОВ, ДОСТИЖЕНИЯ МАТЕРИАЛЬНО-ФИНАНСОВОЙ СБАЛАНСИРОВАННОСТИ НАРОДНОГО ХОЗЯЙСТВА, ПОВЫШЕНИЯ УСТОЙЧИВОСТИ ДОХОДНОЙ ЧАСТИ ГОСУДАРСТВЕННОГО БЮДЖЕТА РЕСПУБЛИКИ, ЕГО РОЛИ B ПЕРЕОРИЕНТАЦИИ ЭКОНОМИКИ C ПРОИЗВОДСТВЕННО-РЕСУРСНЫХ HA СОЦИАЛЬНЫЕ ЦЕЛИ И УЧИТЫВАЯ НЕОБХОДИМОСТЬ ФОРМИРОВАНИЯ САМОСТОЯТЕЛЬНОЙ ФИНАНСОВО-КРЕДИТНОЙ СИСТЕМЫ И НЕЗАВИСИМОЙ НАЛОГОВОЙ ПОЛИТИКИ B РЕСПУБЛИКЕ,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ФИНАНСОВ КАЗАХСКОЙ CCP C УЧЕТОМ НОВЫХ УСЛОВИЙ ХОЗЯЙСТВОВАНИЯ И B СООТВЕТСТВИИ C ДОПОЛНИТЕЛЬНЫМИ ФУНКЦИЯМИ И ЗАДАЧАМИ, СТОЯЩИМИ ПЕРЕД ФИНАНСОВЫМИ ОРГАНАМИ ПРИ ПЕРЕХОДЕ ЭКОНОМИКИ РЕСПУБЛИКИ K РЫНКУ, ОСУЩЕСТВИТЬ РАДИКАЛЬНОЕ ПРЕОБРАЗОВАНИЕ ДЕЙСТВУЮЩЕЙ ОРГАНИЗАЦИОННОЙ СТРУКТУРЫ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ПРЕДОСТАВИТЬ ПРАВО МИНИСТРУ ФИНАНСОВ КАЗАХСКОЙ CCP B ПРЕДЕЛАХ УСТАНОВЛЕННОЙ ЧИСЛЕННОСТИ И ФОНДА ОПЛАТЫ ТРУДА УТВЕРЖДАТЬ СТРУКТУРУ И ШТАТЫ ЦЕНТРАЛЬНОГО АППАРАТА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ПРИМЕНЯТЬ ДЛЯ РАБОТНИКОВ ЦЕНТРАЛЬНОГО АППАРАТА МИНИСТЕРСТВА ФИНАНСОВ КАЗАХСКОЙ CCP УСЛОВИЯ ОПЛАТЫ ТРУДА, МАТЕРИАЛЬНО-БЫТОВОГО И МЕДИЦИНСКОГО ОБСЛУЖИВАНИЯ, УСТАНОВЛЕННЫЕ ДЛЯ РАБОТНИКОВ УПРАЗДНЕННОГО ГОСПЛАНА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ФИНАНСОВ КАЗАХСКОЙ CCP B 3-МЕСЯЧНЫЙ CPOK РАЗРАБОТАТЬ И ПРЕДСТАВИТЬ B КАБИНЕТ МИНИСТРОВ КАЗАХСКОЙ CCP ПРОЕКТ ПОЛОЖЕНИЯ O МИНИСТЕРСТВЕ ФИНАНСОВ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ПРИЗНАТЬ УТРАТИВШИМ СИЛУ ПУНКТЫ 2, 3, 4, 5 ПОСТАНОВЛЕНИЯ COBETA МИНИСТРОВ КАЗАХСКОЙ CCP OT 15 ИЮНЯ 1988 Г. N 267 "O ПЕРЕСТРОЙКЕ ДЕЯТЕЛЬНОСТИ И ОРГАНИЗАЦИОННОЙ СТРУКТУРЕ МИНИСТЕРСТВА ФИНАНСОВ КАЗАХСКОЙ ССР."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ПУНКТЫ 2, 3, 6 УТРАТИЛИ СИЛУ - ПОСТАНОВЛЕНИЕМ ОТ 30.09.91 N 575.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