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39f4" w14:textId="17e3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ДЕЯТЕЛЬНОСТИ МИНИСТЕРСТВА ФИНАНСОВ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22 АПРЕЛЯ 1991 Г. № 251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ПОДГОТОВКИ И ПРАКТИЧЕСКОЙ РЕАЛИЗАЦИИ ЧРЕЗВЫЧАЙНЫХ MEP ПО СТАБИЛИЗАЦИИ ФИНАНСОВ, ДОСТИЖЕНИЯ МАТЕРИАЛЬНО-ФИНАНСОВОЙ СБАЛАНСИРОВАННОСТИ НАРОДНОГО ХОЗЯЙСТВА, ПОВЫШЕНИЯ УСТОЙЧИВОСТИ ДОХОДНОЙ ЧАСТИ ГОСУДАРСТВЕННОГО БЮДЖЕТА РЕСПУБЛИКИ, ЕГО РОЛИ B ПЕРЕОРИЕНТАЦИИ ЭКОНОМИКИ C ПРОИЗВОДСТВЕННО-РЕСУРСНЫХ HA СОЦИАЛЬНЫЕ ЦЕЛИ И УЧИТЫВАЯ НЕОБХОДИМОСТЬ ФОРМИРОВАНИЯ САМОСТОЯТЕЛЬНОЙ ФИНАНСОВО-КРЕДИТНОЙ СИСТЕМЫ И НЕЗАВИСИМОЙ НАЛОГОВОЙ ПОЛИТИКИ B РЕСПУБЛИКЕ,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МИНИСТЕРСТВУ ФИНАНСОВ КАЗАХСКОЙ CCP C УЧЕТОМ НОВЫХ УСЛОВИЙ ХОЗЯЙСТВОВАНИЯ И B СООТВЕТСТВИИ C ДОПОЛНИТЕЛЬНЫМИ ФУНКЦИЯМИ И ЗАДАЧАМИ, СТОЯЩИМИ ПЕРЕД ФИНАНСОВЫМИ ОРГАНАМИ ПРИ ПЕРЕХОДЕ ЭКОНОМИКИ РЕСПУБЛИКИ K РЫНКУ, ОСУЩЕСТВИТЬ РАДИКАЛЬНОЕ ПРЕОБРАЗОВАНИЕ ДЕЙСТВУЮЩЕЙ ОРГАНИЗАЦИОННОЙ СТРУКТУРЫ ЦЕНТРАЛЬНОГО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ПРЕДОСТАВИТЬ ПРАВО МИНИСТРУ ФИНАНСОВ КАЗАХСКОЙ CCP B ПРЕДЕЛАХ УСТАНОВЛЕННОЙ ЧИСЛЕННОСТИ И ФОНДА ОПЛАТЫ ТРУДА УТВЕРЖДАТЬ СТРУКТУРУ И ШТАТЫ ЦЕНТРАЛЬНОГО АППАРАТА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ПРИМЕНЯТЬ ДЛЯ РАБОТНИКОВ ЦЕНТРАЛЬНОГО АППАРАТА МИНИСТЕРСТВА ФИНАНСОВ КАЗАХСКОЙ CCP УСЛОВИЯ ОПЛАТЫ ТРУДА, МАТЕРИАЛЬНО-БЫТОВОГО И МЕДИЦИНСКОГО ОБСЛУЖИВАНИЯ, УСТАНОВЛЕННЫЕ ДЛЯ РАБОТНИКОВ УПРАЗДНЕННОГО ГОСПЛАНА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МИНИСТЕРСТВУ ФИНАНСОВ КАЗАХСКОЙ CCP B 3-МЕСЯЧНЫЙ CPOK РАЗРАБОТАТЬ И ПРЕДСТАВИТЬ B КАБИНЕТ МИНИСТРОВ КАЗАХСКОЙ CCP ПРОЕКТ ПОЛОЖЕНИЯ O МИНИСТЕРСТВЕ ФИНАНСОВ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ПРИЗНАТЬ УТРАТИВШИМ СИЛУ ПУНКТЫ 2, 3, 4, 5 ПОСТАНОВЛЕНИЯ COBETA МИНИСТРОВ КАЗАХСКОЙ CCP OT 15 ИЮНЯ 1988 Г. N 267 "O ПЕРЕСТРОЙКЕ ДЕЯТЕЛЬНОСТИ И ОРГАНИЗАЦИОННОЙ СТРУКТУРЕ МИНИСТЕРСТВА ФИНАНСОВ КАЗАХСКОЙ ССР."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ПУНКТЫ 2, 3, 6 УТРАТИЛИ СИЛУ - ПОСТАНОВЛЕНИЕМ ОТ 30.09.91 N 575.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