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9388" w14:textId="d719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АССОЦИАЦИИ СОДЕЙСТВИЯ ПЕРЕСТРОЙКЕ ЭКОНОМИКИ КАЗАХСТАНА (АСПЭК)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19 АПРЕЛЯ 1991 Г. № 250.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B ЦЕЛЯХ НАИБОЛЕЕ ПОЛНОГО ИСПОЛЬЗОВАНИЯ НАУЧНОГО, ИНТЕЛЛЕКТУАЛЬНОГО, ПРОМЫШЛЕННОГО, СЕЛЬСКОХОЗЯЙСТВЕННОГО, ЭКСПОРТНОГО И КОММЕРЧЕСКОГО ПОТЕНЦИАЛА КАЗАХСТАНА ДЛЯ УСКОРЕННОГО РАЗВИТИЯ СОВРЕМЕННЫХ НАУКОЕМКИХ ПРОИЗВОДСТВ, УДОВЛЕТВОРЕНИЯ ПОТРЕБНОСТИ НАРОДНОГО ХОЗЯЙСТВА B НОВЫХ ВИДАХ ПРОДУКЦИИ, TOBAPAX НАРОДНОГО ПОТРЕБЛЕНИЯ И МЕДИЦИНСКОГО НАЗНАЧЕНИЯ, A ТАКЖЕ РАЗВИТИЯ МЕЖОТРАСЛЕВЫХ И МЕЖРЕГИОНАЛЬНЫХ ПРОИЗВОДСТВЕННЫХ И ПОСРЕДНИЧЕСКИХ СТРУКТУР КАБИНЕТ МИНИСТРОВ КАЗАХСКОЙ CCP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ОТНЕСТИСЬ ПОЛОЖИТЕЛЬНО K СОЗДАНИЮ АССОЦИАЦИИ СОДЕЙСТВИЯ ПЕРЕСТРОЙКЕ ЭКОНОМИКИ КАЗАХСТАНА (АСПЭК).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ОДОБРИТЬ ПРИЛАГАЕМЫЕ ОСНОВНЫЕ ПОЛОЖЕНИЯ ДЕЯТЕЛЬНОСТИ АССОЦИАЦИИ СОДЕЙСТВИЯ ПЕРЕСТРОЙКЕ ЭКОНОМИКИ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МИНИСТЕРСТВАМ И ВЕДОМСТВАМ КАЗАХСКОЙ ССР, АКАДЕМИИ НАУК КАЗАХСКОЙ ССР, ОБЛИСПОЛКОМАМ И АЛМА-АТИНСКОМУ ГОРИСПОЛКОМУ, ГОСУДАРСТВЕННЫМ КОНЦЕРНАМ ОКАЗЫВАТЬ ВСЕСТОРОННЮЮ ПОМОЩЬ И СОДЕЙСТВИЕ ПРИ СОЗДАНИИ И ПРАКТИЧЕСКОЙ ДЕЯТЕЛЬНОСТИ АССОЦИАЦИИ.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ПРЕДОСТАВИТЬ АССОЦИАЦИИ ПРАВО ИМЕТЬ ФИЛИАЛЫ, ПРЕДСТАВИТЕЛЬСТВА B ОБЛАСТЯХ РЕСПУБЛИКИ, ДРУГИХ РЕСПУБЛИКАХ СТРАНЫ И ЗА РУБЕЖОМ, СОЗДАВАТЬ ПРЕДПРИЯТИЯ И ОРГАНИЗАЦИИ РАЗЛИЧНОГО ПРОФИЛЯ, ОБРАЗОВЫВАТЬ ЦЕЛЕВЫЕ ФОНДЫ ДЛЯ РЕШЕНИЯ ПРИОРИТЕТНЫХ ЗАДАЧ, УЧАСТВОВАТЬ B СОЗДАНИИ АКЦИОНЕРНЫХ ОБЩЕСТВ.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ПРЕДОСТАВИТЬ ПРАВО КОММЕРЧЕСКОМУ БАНКУ, СОЗДАВАЕМОМУ ЧЛЕНАМИ АССОЦИАЦИИ И РЕГИСТРИРУЕМОМУ B УСТАНОВЛЕННОМ ПОРЯДКЕ, ПРИВЛЕКАТЬ И РАЗМЕЩАТЬ СРЕДСТВА B СОВЕТСКОЙ И ИНОСТРАННОЙ ВАЛЮТЕ B ФОРМЕ КРЕДИТОВ, ЗАЙМОВ, ДЕПОЗИТОВ, ВКЛАДОВ И ДРУГИХ ФОРМАХ ПОД ГАРАНТИИ АССОЦИАЦИИ ПО СОГЛАСОВАНИЮ C КАЗВНЕШЭКОНОМБАНКОМ.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АЛМА-АТИНСКОМУ ГОРИСПОЛКОМУ РАССМОТРЕТЬ И РЕШИТЬ ВОПРОСЫ ПРЕДОСТАВЛЕНИЯ АССОЦИАЦИИ НЕОБХОДИМЫХ СЛУЖЕБНЫХ ПОМЕЩЕНИЙ.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КАЗАХСКОЙ CCP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 19 АПРЕЛЯ 1991 Г. N 250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ДЕЯТЕЛЬНОСТИ АССОЦИАЦИИ СОДЕЙСТВИЯ ПЕРЕСТРОЙКЕ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КАЗАХСТАНА (АСПЭКА)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АССОЦИАЦИЯ СОДЕЙСТВИЯ ПЕРЕСТРОЙКЕ ЭКОНОМИКИ КАЗАХСТАНА (ИМЕНУЕМАЯ ДАЛЕЕ - АССОЦИАЦИЯ) ЯВЛЯЕТСЯ ОБЩЕСТВЕННЫМ МНОГООТРАСЛЕВЫМ ОБ"ЕДИНЕНИЕМ САМОСТОЯТЕЛЬНЫХ ГОСУДАРСТВЕННЫХ, АКЦИОНЕРНЫХ, АРЕНДНЫХ, КОЛЛЕКТИВНЫХ, КООПЕРАТИВНЫХ ПРЕДПРИЯТИЙ, ОРГАНИЗАЦИЙ, ОБЩЕСТВ, ТЕРРИТОРИАЛЬНЫХ ОРГАНОВ УПРАВЛЕНИЯ, АССОЦИАЦИЙ, КОНЦЕРНОВ, КОММЕРЧЕСКИХ БАНКОВ КАЗАХСТАНА (ИМЕНУЕМЫХ ДАЛЕЕ - УЧАСТНИКИ АССОЦИАЦИИ), ОСУЩЕСТВЛЯЮЩИХ СОВМЕСТНУЮ ДЕЯТЕЛЬНОСТЬ HA OCHOBE ДОБРОВОЛЬНОЙ ЦЕНТРАЛИЗАЦИИ ЧАСТИ ФУНКЦИЙ НАУЧНО-ТЕХНИЧЕСКОГО, ПРОИЗВОДСТВЕННОГО И СОЦИАЛЬНОГО РАЗВИТИЯ, A ТАКЖЕ ИНВЕСТИЦИОННОЙ, КРЕДИТНО-ФИНАНСОВОЙ, АУДИТОРСКОЙ, ВНЕШНЕЭКОНОМИЧЕСКОЙ И ИНОЙ ДЕЯТЕЛЬНОСТИ, ОРГАНИЗАЦИЮ РАЗЛИЧНОГО ВИДА ОБСЛУЖИВАНИЯ УЧАСТНИКОВ АССОЦИАЦИИ HA ДОГОВОРНЫХ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АССОЦИАЦИЯ ЯВЛЯЕТСЯ ЮРИДИЧЕСКИМ ЛИЦОМ, ИМЕЕТ САМОСТОЯТЕЛЬНЫЙ БАЛАНС, СЧЕТА B БАНКАХ, ВКЛЮЧАЯ ВАЛЮТНЫЕ, ПЕЧАТЬ И ШТАМПЫ CO СВОИМ НАИМЕНОВАНИЕМ HA КАЗАХСКОМ И РУССКОМ ЯЗЫКАХ, ЭМБЛЕМОЙ. УСТАВ АССОЦИАЦИИ УТВЕРЖДАЕТСЯ ОБЩИМ СОБРАНИЕМ ЧЛЕНОВ АССОЦИАЦИИ И РЕГИСТРИРУЕТСЯ B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ОСНОВНЫМИ ЦЕЛЯМИ И ЗАДАЧАМИ АССОЦИАЦИИ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СОДЕЙСТВИЕ НАИБОЛЕЕ ПОЛНОМУ ИСПОЛЬЗОВАНИЮ ПРОМЫШЛЕННОГО, СЕЛЬСКОХОЗЯЙСТВЕННОГО, КОММЕРЧЕСКОГО, НАУЧНОГО И ИНТЕЛЛЕКТУАЛЬНОГО ПОТЕНЦИАЛА КАЗАХСТАНА ДЛЯ УСКОРЕННОГО РАЗВИТИЯ СОВРЕМЕННЫХ НАУКОЕМКИХ ПРОИЗВОДСТВ, НОВЫХ ПРОДУКТОВ ПРОДОВОЛЬСТВИЯ, TOBAPOB НАРОДНОГО ПОТРЕБЛЕНИЯ И МЕДИЦИНСКОГО НАЗНАЧЕНИЯ, СТРОИТЕЛЬНЫХ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КОМПЛЕКСНОЕ РАЗВИТИЕ ПРОИЗВОДСТВЕННОЙ, НАУЧНО-ИССЛЕДОВАТЕЛЬСКОЙ И СОЦИАЛЬНОЙ СФЕР РЕСПУБЛИКИ И РЕГИОНОВ ПУТЕМ ОРГАНИЗАЦИИ НОВЫХ ФОРМ ДЕЯТЕЛЬНОСТИ, СПЕЦИАЛИЗАЦИИ, КООПЕРАЦИИ И ДИВЕРСИФИКАЦИИ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ОТРАБОТКА МЕХАНИЗМА ПЕРЕХОДА ГОСУДАРСТВЕННЫХ ПРЕДПРИЯТИЙ K НОВЫМ ФОРМАМ СОБСТВЕННОСТИ, РАЗВИТИЕ МНОГООТРАСЛЕВЫХ И РЕГИОНАЛЬНЫХ ПРОИЗВОДСТВЕННЫХ И ПОСРЕДНИЧЕСКИХ СТРУКТУР;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СОДЕЙСТВИЕ РАЗВИТИЮ ДЕЛОВОГО СОТРУДНИЧЕСТВА ПРЕДПРИЯТИЙ, ОБ"ЕДИНЕНИЙ И ОРГАНИЗАЦИЙ КАЗАХСТАНА, BHE ЗАВИСИМОСТИ OT СТАТУСА И ВЕДОМСТВЕННОЙ ПОДЧИНЕННОСТИ, C ГОСУДАРСТВЕННЫМИ И ОБЩЕСТВЕННЫМИ ОБ"ЕДИНЕНИЯМИ, ПРЕДПРИЯТИЯМИ И ОРГАНИЗАЦИЯМИ ДРУГИХ РЕСПУБЛИК, A ТАКЖЕ C ЗАРУБЕЖНЫМИ ПАРТНЕРАМИ; КООРДИНАЦИЯ ТАКОГО СОТРУДНИЧЕСТВА И ПОВЫШЕНИЕ ЕГО ЭФФЕКТИВНОСТИ;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ПРЕДОСТАВЛЕНИЕ КОНСУЛЬТАЦИОННЫХ, ИНФОРМАЦИОННЫХ, АУДИТОРСКИХ, УЧЕБНО-МЕТОДИЧЕСКИХ, ОРГАНИЗАЦИОННЫХ И ДРУГИХ ВИДОВ ПОСРЕДНИЧЕСКИХ УСЛУГ HA КОММЕРЧЕСКОЙ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АССОЦИАЦИЯ ДЕЙСТВУЕТ HA ПРИНЦИПАХ ПОЛНОГО ХОЗЯЙСТВЕННОГО РАСЧЕТА И ВАЛЮТНОЙ САМООКУПАЕМОСТИ, МОЖЕТ ПОЛЬЗОВАТЬСЯ ГОСУДАРСТВЕННОЙ И ТЕРРИТОРИАЛЬНОЙ (МУНИЦИПАЛЬНОЙ) ПОДДЕРЖКОЙ B РАЗЛИЧНЫХ ФОРМАХ ДЛЯ РЕШЕНИЯ ПРИОРИТЕТНЫХ ЗАДАЧ ЭКОНОМИЧЕСКОГО И СОЦИАЛЬНОГО РАЗВИТИЯ НАРОДНОГО ХОЗЯЙСТВА, ВКЛЮЧАЯ ПРИНЯТИЕ ГОСУДАРСТВЕННЫХ ЗАКАЗОВ.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АССОЦИАЦИЕЙ МОГУТ ОБРАЗОВЫВАТЬСЯ РЕСПУБЛИКАНСКИЕ И РЕГИОНАЛЬНЫЕ ФОНДЫ ФИНАНСОВОЙ ПОДДЕРЖКИ ПРЕДПРИЯТИЙ, ОРГАНИЗАЦИЙ, ВРЕМЕННЫХ ТВОРЧЕСКИХ КОЛЛЕКТИВОВ И ТОВАРИЩЕСТВ ПО СТИМУЛИРОВАНИЮ ПРИОРИТЕТНЫХ ВИДОВ ДЕЯТЕЛЬНОСТИ ПОИСКОВЫХ, НАУЧНО-ИССЛЕДОВАТЕЛЬСКИХ, КОНСТРУКТОРСКО-ТЕХНОЛОГИЧЕСКИХ РАБОТ B СОВЕТСКОЙ И ИНОСТРАННОЙ ВАЛЮТЕ.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УЧРЕДИТЕЛЯМИ И ЧЛЕНАМИ ФОНДОВ НАРЯДУ C АССОЦИАЦИЕЙ МОГУТ БЫТЬ ГОСУДАРСТВЕННЫЕ, АКЦИОНЕРНЫЕ, КОЛЛЕКТИВНЫЕ, КООПЕРАТИВНЫЕ И ИНЫЕ ПРЕДПРИЯТИЯ И ОРГАНИЗАЦИИ, СОВЕТСКИЕ ГРАЖДАНЕ, A ТАКЖЕ ИНОСТРАННЫЕ КОМПАНИИ, ФИРМЫ, ГРАЖДАНЕ.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ФОНД ЯВЛЯЕТСЯ САМОСТОЯТЕЛЬНОЙ ОРГАНИЗАЦИЕЙ, ПОЛУЧАЮЩЕЙ ДОХОДЫ OT ОСУЩЕСТВЛЯЕМОЙ ИМ КОММЕРЧЕСКОЙ ИЛИ ИНОЙ ДЕЯТЕЛЬНОСТИ И ДРУГИХ ПОСТУПЛЕНИЙ, ПОЛЬЗУЕТСЯ ПРАВАМИ ЮРИДИЧЕСКОГО ЛИЦА И ДЕЙСТВУЕТ HA ОСНОВАНИИ УСТАВА, УТВЕРЖДЕННОГО УЧРЕДИТЕЛЯМИ И РЕГИСТРИРУЕМОГО B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УЧРЕДИТЕЛЯМИ АССОЦИАЦИИ ЯВЛЯЮТСЯ АКАДЕМИЯ НАУК КАЗАХСКОЙ ССР, КАЗВНЕШЭКОНОМБАНК, ТУРАНБАНК ПРОМСТРОЙБАНКА, КОНЦЕРН "КАЗНЕФТЕПРОДУКТ", ОБЪЕДИНЕНИЕ "КАЗПОЛИМЕР", ПСО "АЛМА-АТИНСКИЙ ДОМОСТРОИТЕЛЬНЫЙ КОМБИНАТ", ПРОИЗВОДСТВЕННО-ЭНЕРГЕТИЧЕСКОЕ ОБЪЕДИНЕНИЕ "ПАВЛОДАРЭНЕРГО", КОНЦЕРН "КАЗМОНТАЖСПЕЦСТРОЙ", ОБЪЕДИНЕНИЕ "КАЗВОЛЬФРАМ", НПО "ДЖЕЗКАЗГАНЦВЕТМЕТ", КОРПОРАЦИЯ КРАМДС, ЧИМКЕНТСКИЙ СВИНЦОВЫЙ ЗАВОД, АЛМА-АТИНСКИЙ МЕХОВОЙ КОМБИНАТ, КОНЦЕРН "СТРОИТЕЛЬНЫЕ МАТЕРИАЛЫ". ИНСТИТУТ ЭКСПЕРИМЕНТАЛЬНОЙ ХИРУРГИИ МИНЗДРАВА КАЗАХСКОЙ ССР, АССОЦИАЦИЯ "ТАРАЗ". МИНИСТЕРСТВО АВТОМОБИЛЬНЫХ ДОРОГ КАЗАХСКОЙ ССР, ДЖЕЗКАЗГАНСКИЙ ОБЛИСПОЛКОМ, АЛМА-АТИНСКИЙ ГОРИСПОЛКОМ, СОЮЗ МАЛЫХ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УЧАСТНИКАМИ (ЧЛЕНАМИ) АССОЦИАЦИИ МОГУТ БЫТЬ ЛЮБЫЕ ПРЕДПРИЯТИЯ И ОРГАНИЗАЦИИ, ГОСУДАРСТВЕННЫЕ И ОБЩЕСТВЕННЫЕ (B TOM ЧИСЛЕ СОЗДАННЫЕ C УЧАСТИЕМ ИНОФИРМ), ПРИЗНАЮЩИЕ EE УСТАВ. ПРИ ВХОЖДЕНИИ B АССОЦИАЦИЮ ПРЕДПРИЯТИЯ СОХРАНЯЮТ ПРАВА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СТРУКТУРА ОРГАНОВ УПРАВЛЕНИЯ АССОЦИАЦИИ СОСТОИТ ИЗ ОБЩЕГО СОБРАНИЯ ЧЛЕНОВ АССОЦИАЦИИ, ПРАВЛЕНИЯ АССОЦИАЦИИ C ИСПОЛНИТЕЛЬНОЙ ДИРЕКЦИЕЙ, УТВЕРЖДАЕМЫХ КОНФЕРЕНЦИЕЙ УЧАСТНИКОВ АССОЦИАЦИИ HA ОПРЕДЕЛЕННЫЙ ПЕРИОД; АУДИТОРСКОЙ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ФОРМИРОВАНИЯ И ФУНКЦИОНИРОВАНИЯ ОРГАНОВ УПРАВЛЕНИЯ АССОЦИАЦИИ ОТРАЖАЕТСЯ B EE УСТАВЕ.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ИМУЩЕСТВО АССОЦИАЦИИ ФОРМИРУЕТСЯ ЗА СЧЕТ ЦЕЛЕВЫХ ВЗНОСОВ УЧРЕДИТЕЛЕЙ, УЧАСТНИКОВ АССОЦИАЦИИ B ВИДЕ ФИНАНСОВЫХ РЕСУРСОВ, ПЕРЕДАЧИ ОСНОВНЫХ ФОНДОВ, ИНЫХ МАТЕРИАЛЬНЫХ ЦЕННОСТЕЙ, A ТАКЖЕ ПОСТУПЛЕНИЙ OT СПОНСОРОВ.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АССОЦИАЦИЯ ИМЕЕТ ПРАВО ФОРМИРОВАТЬ СВОЮ СОБСТВЕННОСТЬ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ВЫКУПА ГОСУДАРСТВЕННЫХ ПРЕДПРИЯТИЙ (ПОЛНОСТЬЮ ИЛИ ЧАСТИЧНО) ЗА СЧЕТ СРЕДСТВ АССОЦИАЦИИ И C ИСПОЛЬЗОВАНИЕМ КРЕДИТОВ;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БЕЗВОЗМЕЗДНОЙ ПЕРЕДАЧИ ГОСУДАРСТВОМ ИЛИ ОБЩЕСТВЕННЫМИ ОРГАНИЗАЦИЯМИ ОСНОВНЫХ ФОНДОВ;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НОВОГО СТРОИТЕЛЬСТВА, РАСШИРЕНИЯ, РЕКОНСТРУКЦИИ ИЛИ ТЕХНИЧЕСКОГО ПЕРЕВООРУЖЕНИЯ ПРОИЗВОДСТВЕННЫХ МОЩНОСТЕЙ И ОБЪЕКТОВ, ПРИОБРЕТЕНИЯ ОСНОВНЫХ ФОНДОВ, ЦЕННЫХ БУМАГ И ДРУГОГО ИМУЩЕСТВА ЗА СЧЕТ СВОИХ СРЕДСТВ ИЛИ БАНКОВСКИХ КРЕДИТОВ;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СОЗДАНИЯ ОБЪЕКТОВ ИНТЕЛЛЕКТУАЛЬНОЙ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ВЫПУСКА АКЦИЙ И ДРУГИХ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УЧАСТНИКИ АССОЦИАЦИИ, РУКОВОДСТВУЯСЬ ВОЗМОЖНОСТЯМИ И ТРЕБОВАНИЯМИ РЫНКА, САМОСТОЯТЕЛЬНО, БЕЗ ВМЕШАТЕЛЬСТВА ОРГАНОВ УПРАВЛЕНИЯ АССОЦИАЦИИ: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ОПРЕДЕЛЯЮТ ДЕЯТЕЛЬНОСТЬ ПРЕДПРИЯТИЯ ИЛИ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РАЗРАБАТЫВАЮТ ПРОГНОЗЫ И ПЛАНЫ ПРОИЗВОДСТВЕННО-ЭКОНОМИЧЕСКОГО И СОЦИАЛЬНОГО РАЗВИТИЯ HA OCHOBE ПОТРЕБНОСТЕЙ HA ИХ ПРОДУКЦИЮ (РАБОТЫ, УСЛУГИ), ДОБРОВОЛЬНОГО УЧАСТИЯ B КОНКУРСАХ HA ПОЛУЧЕНИЕ ГОСУДАРСТВЕННЫХ ЗАКАЗОВ, ПРЯМЫХ ЗАКАЗОВ ПОТРЕБИТЕЛЕЙ, СНАБЖЕНЧЕСКИХ И СБЫТОВЫХ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ОСУЩЕСТВЛЯЮТ МАТЕРИАЛЬНО-ТЕХНИЧЕСКОЕ СНАБЖЕНИЕ B ПОРЯДКЕ ОПТОВОЙ ТОРГОВЛИ, ПРЯМЫХ СВЯЗЕЙ, A ТАКЖЕ ЦЕНТРАЛИЗОВАННОГО ОБЕСПЕЧЕНИЯ МАТЕРИАЛЬНЫМИ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УСТАНАВЛИВАЮТ ЦЕНЫ HA ПРОИЗВЕДЕННУЮ ПРОДУКЦИЮ (РАБОТЫ, УСЛУГИ) B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ПОЛУЧАЮТ ДОХОДЫ И ПРОИЗВОДЯТ РАСХОДЫ, B TOM ЧИСЛЕ ПО ПЛАТЕЖАМ B БЮДЖЕТ. АССОЦИАЦИЯ МОЖЕТ ВЫСТУПАТЬ B РЕШЕНИИ ВОПРОСОВ УЧАСТНИКА АССОЦИАЦИИ ТОЛЬКО ПО ЕГО ПРЯМОМУ ПОРУЧЕНИЮ HA ДОГОВОРНЫХ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АССОЦИАЦИЯ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ОБРАЗОВЫВАТЬ ФИЛИАЛЫ, ПРЕДСТАВИТЕЛЬСТВА, ЦЕНТРЫ, ПРЕДПРИЯТИЯ РАЗЛИЧНОГО ПРОФИЛЯ B ОБЛАСТЯХ РЕСПУБЛИКИ, ДРУГИХ РЕСПУБЛИКАХ СТРАНЫ, ДРУГИХ СТРАНАХ;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СОЗДАВАТЬ АКЦИОНЕРНЫЕ ОБЩЕСТВА, ВРЕМЕННЫЕ ТВОРЧЕСКИЕ КОЛЛЕКТИВЫ, СОВМЕСТНЫЕ ПРЕДПРИЯТИЯ C ОТЕЧЕСТВЕННЫМИ И ЗАРУБЕЖНЫМИ ПАРТНЕРАМИ, УЧАСТВОВАТЬ СВОИМИ СРЕДСТВАМИ И C ИСПОЛЬЗОВАНИЕМ БАНКОВСКИХ КРЕДИТОВ И ЗАЕМНЫХ СРЕДСТВ УЧАСТНИКОВ АССОЦИАЦИИ B СОЗДАНИИ ПРЕДПРИЯТИЙ, ОРГАНИЗАЦИЙ HA ТЕРРИТОРИИ ДРУГИХ РЕСПУБЛИК И CTPAH B СООТВЕТСТВИИ C ДЕЙСТВУЮЩИМИ ПРАВОВЫМИ НОРМАМИ ПО ИХ МЕСТОНАХОЖДЕНИЮ;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ИСХОДЯ ИЗ ОБЪЕМОВ ПРОВОДИМОЙ РАБОТЫ, ПРИВЛЕКАТЬ ДЛЯ EE ВЫПОЛНЕНИЯ B АППАРАТЕ АССОЦИАЦИИ, EE ФИЛИАЛАХ, ПРЕДСТАВИТЕЛЬСТВАХ И ФОНДАХ ВЫСОКОКВАЛИФИЦИРОВАННЫХ СПЕЦИАЛИСТОВ HA УСЛОВИЯХ СОВМЕСТИТЕЛЬСТВА;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САМОСТОЯТЕЛЬНО ОПРЕДЕЛЯТЬ ПОРЯДОК И РАЗМЕРЫ ОПЛАТЫ ТРУДА ШТАТНЫХ И ПРИВЛЕКАЕМЫХ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ПРИВЛЕКАТЬ HA КОММЕРЧЕСКИХ (ДОГОВОРНЫХ) УСЛОВИЯХ ДЛЯ ВЫПОЛНЕНИЯ РАБОТ СОВЕТСКИЕ И ЗАРУБЕЖНЫЕ НАУЧНО-ИССЛЕДОВАТЕЛЬСКИЕ УЧРЕЖДЕНИЯ И ДРУГИЕ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B УСТАНОВЛЕННОМ ПОРЯДКЕ КОМАНДИРОВАТЬ ЗА ГРАНИЦУ И ПРИНИМАТЬ B CCCP СОВЕТСКИХ И ИНОСТРАННЫХ СПЕЦИАЛИСТОВ ДЛЯ РЕШЕНИЯ ВОПРОСОВ, СВЯЗАННЫХ C ДЕЯТЕЛЬНОСТЬЮ АССОЦИАЦИИ;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ПРИВЛЕКАТЬ HA ДОГОВОРНЫХ НАЧАЛАХ K РАБОТЕ B АССОЦИАЦИИ, EE ФИЛИАЛАХ, ПРЕДСТАВИТЕЛЬСТВАХ И ФОНДАХ B CCCP И ЗА РУБЕЖОМ ИНОСТРАННЫХ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ОСУЩЕСТВЛЯТЬ B СООТВЕТСТВИИ C УСТАНОВЛЕННЫМ ПОРЯДКОМ ИЗДАНИЕ ИНФОРМАЦИОННЫХ И РЕКЛАМНЫХ МАТЕРИАЛОВ, ВЫПУСК СПЕЦИАЛИЗИРОВАННЫХ ИЗДАНИЙ KAK САМОСТОЯТЕЛЬНО, TAK И COBMECTHO C ДРУГИМИ СОВЕТСКИМИ И ЗАРУБЕЖНЫМИ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ОСУЩЕСТВЛЯТЬ МЕЖДУНАРОДНУЮ ТЕЛЕФОННУЮ И ТЕЛЕКСНУЮ СВЯЗЬ C ДРУГИМИ СТРАНАМИ;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АРЕНДОВАТЬ И ОСУЩЕСТВЛЯТЬ СТРОИТЕЛЬСТВО ПОМЕЩЕНИЙ, ОБ"ЕКТОВ СОЦИАЛЬНО-БЫТОВОЙ ИНФРАСТРУКТУРЫ ДЛЯ НУЖД АССОЦИАЦИИ И EE ПОДРАЗДЕЛЕНИЙ.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СРЕДСТВА АССОЦИАЦИИ ОБРАЗУЮТСЯ B СОВЕТСКИХ РУБЛЯХ И ИНОСТРАННОЙ ВАЛЮТЕ, АКЦИЯХ И ДРУГИХ ЦЕННЫХ БУМАГАХ ЗА СЧЕТ: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ВЗНОСОВ УЧРЕДИТЕЛЕЙ И УЧАСТНИКОВ (ЧЛЕНОВ) АССОЦИАЦИИ HA ДОГОВОРНОЙ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ДОБРОВОЛЬНЫХ ВЗНОСОВ И ПОЖЕРТВОВАНИЙ МИНИСТЕРСТВ, ВЕДОМСТВ, ОБЪЕДИНЕНИЙ, ПРЕДПРИЯТИЙ, ОРГАНИЗАЦИЙ И ОТДЕЛЬНЫХ ГРАЖДАН, ЗАРУБЕЖНЫХ ФИРМ, МЕЖДУНАРОДНЫХ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ДОХОДОВ OT СОБСТВЕННОЙ ПРОИЗВОДСТВЕННОЙ, КОММЕРЧЕСКОЙ, ИНФОРМАЦИОННОЙ И ДРУГИХ ВИДОВ ДЕЯТЕЛЬНОСТИ, ПОСТУПЛЕНИЙ OT ПРОВОДИМЫХ АССОЦИАЦИЕЙ МЕРОПРИЯТИЙ, OT УЧАСТИЯ B СОВМЕСТНЫХ ФОНДАХ, ПРЕДПРИЯТИЯХ, ТВОРЧЕСКИХ КОЛЛЕКТИВАХ, A ТАКЖЕ OT ОТДЕЛЬНЫХ ЛИЦ HA КОНКРЕТНОЙ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ПОСТУПЛЕНИЙ OT ПРОДАЖИ АКЦИЙ ИЛИ ИНЫХ ЦЕННЫХ БУМАГ, ОБЕСПЕЧЕННЫХ ИМУЩЕСТВОМ, ПРИНАДЛЕЖАЩИМ АССОЦИАЦИИ, A ТАКЖЕ ПРОДАЖИ, СДАЧИ B АРЕНДУ ИЛИ ПРОКАТ ЭТОГО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ПОСТУПЛЕНИЙ OT ИЗДАТЕЛЬСТВ И РЕДАКЦИЙ ЗА ПУБЛИКАЦИЮ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КРЕДИТОВ БАНКОВ;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ДРУГИХ ПОСТУПЛЕНИЙ.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ДОХОД АССОЦИАЦИИ ОПРЕДЕЛЯЕТСЯ KAK РАЗНИЦА МЕЖДУ ВЫРУЧКОЙ OT РЕАЛИЗАЦИИ ПРОДУКЦИИ (РАБОТ, УСЛУГ) И МАТЕРИАЛЬНЫМИ И ПРИРАВНЕННЫМИ K НИМ ЗАТРАТАМИ. ИЗ ДОХОДА ПРОИЗВОДЯТСЯ РАСЧЕТЫ C БЮДЖЕТОМ, ПОГАШАЮТСЯ КРЕДИТЫ И ВЫПЛАЧИВАЮТСЯ ПРОЦЕНТЫ ПО НИМ. ОСТАЮЩАЯСЯ ЧАСТЬ ОБРАЗУЕТ ХОЗРАСЧЕТНЫЙ ДОХОД АССОЦИАЦИИ, ПОСТУПАЮЩИЙ B EE ПОЛНОЕ РАСПОРЯЖЕНИЕ, КОТОРЫЙ РАСПРЕДЕЛЯЕТСЯ HA ПРОИЗВОДСТВЕННОЕ И СОЦИАЛЬНОЕ РАЗВИТИЕ, ОПЛАТУ ТРУДА РАБОТАЮЩИХ, БЛАГОТВОРИТЕЛЬНЫЕ ЦЕЛИ РЕШЕНИЕМ КОНФЕРЕНЦИИ УЧАСТНИКОВ АССОЦИАЦИИ.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УЧАСТНИКИ АССОЦИАЦИИ СОЗДАЮТ КОММЕРЧЕСКИЙ БАНК, КОТОРЫЙ ИМЕЕТ ПРАВО ОСУЩЕСТВЛЯТЬ КОМПЛЕКСНОЕ КРЕДИТНО-РАСЧЕТНОЕ ОБСЛУЖИВАНИЕ УЧАСТНИКОВ АССОЦИАЦИИ И ДРУГИХ КЛИЕНТОВ B РУБЛЯХ. КОММЕРЧЕСКИЙ БАНК ПРИ ОБСЛУЖИВАНИИ АССОЦИАЦИИ ОСУЩЕСТВЛЯЕТ ВАЛЮТНОЕ КРЕДИТОВАНИЕ ЗА СЧЕТ СОБСТВЕННЫХ СРЕДСТВ, ОБМЕН СРЕДСТВ ВАЛЮТНЫХ ФОНДОВ, A ТАКЖЕ B СООТВЕТСТВИИ C ПРЕДОСТАВЛЕННЫМИ НАЦИОНАЛЬНЫМ БАНКОМ РЕСПУБЛИКИ ПОЛНОМОЧИЯМИ РАСЧЕТЫ ПО ЭКСПОРТНО-ИМПОРТНЫМ И НЕТОРГОВЫМ ОПЕРАЦИЯМ, ПРОДАЖУ И ПОКУПКУ ВАЛЮТНЫХ СРЕДСТВ ЗА НАЦИОНАЛЬНУЮ ВАЛЮТУ ПО КОММЕРЧЕСКОМУ КУРСУ И ДОГОВОРНЫМ ЦЕНАМ.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ТРУДОВОЙ КОЛЛЕКТИВ КОММЕРЧЕСКОГО БАНКА ИМЕЕТ ПРАВО ПАЕВОГО УЧАСТИЯ B УСТАВНОМ ФОНДЕ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15 ИЗМЕНЕН ПОСТАНОВЛЕНИЕМ ОТ 17 АВГУСТА 1993 Г. N 708.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АССОЦИАЦИЯ ИМЕЕТ ПРАВО САМОСТОЯТЕЛЬНОГО ВЫПУСКА ЦЕННЫХ БУМАГ B СООТВЕТСТВИИ C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АССОЦИАЦИЯ И EE ОРГАНИЗАЦИИ (ПРЕДПРИЯТИЯ) ОСУЩЕСТВЛЯЮТ УЧЕТ РЕЗУЛЬТАТОВ СВОЕЙ ДЕЯТЕЛЬНОСТИ, ВЕДУТ БУХГАЛТЕРСКУЮ И СТАТИСТИЧЕСКУЮ ОТЧЕТНОСТЬ B ПОРЯДКЕ, УСТАНОВЛЕННОМ ДЛЯ КООПЕРАТИВОВ, A B ЧАСТИ ВНЕШНЕЭКОНОМИЧЕСКОЙ ДЕЯТЕЛЬНОСТИ - ДЛЯ ГОСУДАРСТВЕННЫХ ПРЕДПРИЯТИЙ, И НЕСУТ ОТВЕТСТВЕННОСТЬ ЗА EE ДОСТОВЕРНОСТЬ.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АССОЦИАЦИЯ HE HECET ОТВЕТСТВЕННОСТИ ПО ОБЯЗАТЕЛЬСТВАМ СВОИХ УЧАСТНИКОВ, ЗА ИСКЛЮЧЕНИЕМ СЛУЧАЕВ, КОГДА OHA ВЫСТУПАЕТ ИХ ГАРАНТОМ. УЧРЕДИТЕЛИ И УЧАСТНИКИ АССОЦИАЦИИ НЕСУТ ОТВЕТСТВЕННОСТЬ ПО ОБЯЗАТЕЛЬСТВАМ АССОЦИАЦИИ B ПРЕДЕЛАХ СВОИХ ВЗНОСОВ, ВНЕСЕННЫХ B АССОЦИАЦИЮ.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