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6c04" w14:textId="36a6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аппарата Уполномоченного Совета по делам религий при Совете Министров СССР по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5 марта 1991 г. N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Упразднить, с учетом согласия Совета по делам религий
при Совете Министров СССР, аппарат Уполномоченного Совета по
делам религий при Совете Министров СССР по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применить к высвобождаемым работникам аппарата
Уполномоченного Совета по делам религий при Совете Министров СССР
по Казахской ССР действие постановлений ЦК КПСС, Совета Министров
СССР, ВЦСПС от 22 декабря 1987 г. N 1457 и ЦК КПСС, Совета Министров
СССР от 17 ноября 1988 г. N 1328 по материально-бытовому 
обеспечению, предоставлению соответствующих льгот и компенсаций.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