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a861" w14:textId="4ee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Усть-Каменогорского Педагогического института в Восточно-Казахстанский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31 января 1991 г. N 75 СП Каз.ССР, 1991 г., N:7, ст.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CCP ПОСТАНОВЛЯЕТ: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
КАЗАХСКОЙ ССР, СОГЛАСОВАННОЕ C ГОСУДАРСТВЕННЫМ КОМИТЕТОМ КАЗАХСКОЙ
CCP ПО ЭКОНОМИКЕ, МИНИСТЕРСТВОМ ФИНАНСОВ КАЗАХСКОЙ CCP И
ГОСУДАРСТВЕННЫМ КОМИТЕТОМ CCCP ПО НАРОДНОМУ ОБРАЗОВАНИЮ, O
ПРЕОБРАЗОВАНИИ УСТЬ-КАМЕНОГОРСКОГО ПЕДАГОГИЧЕСКОГО ИНСТИТУТА B
ВОСТОЧНО-КАЗАХСТАНСКИЙ ГОСУДАРСТВЕННЫЙ УНИВЕРСИТЕТ C 1 ЯНВАРЯ 1991
Г. B ПРЕДЕЛАХ БЮДЖЕТНЫХ АССИГНОВАНИЙ, ВЫДЕЛЕННЫХ МИНИСТЕРСТВУ
НАРОДНОГО ОБРАЗОВАНИЯ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КАЗАХСКОЙ CCP ПО ЭКОНОМИКЕ,
МИНИСТЕРСТВУ НАРОДНОГО ОБРАЗОВАНИЯ КАЗАХСКОЙ ССР,
ВОСТОЧНО-КАЗАХСТАНСКОМУ ОБЛИСПОЛКОМУ ПРИ РАЗРАБОТКЕ ПЛАНОВ
ЭКОНОМИЧЕСКОГО И СОЦИАЛЬНОГО РАЗВИТИЯ ПРЕДУСМОТРЕТЬ КОНКРЕТНЫЕ МЕРЫ
ПО УКРЕПЛЕНИЮ МАТЕРИАЛЬНО-ТЕХНИЧЕСКОГО ОСНАЩЕНИЯ ВУЗА, РАЗВИТИЮ ЕГО
КАДРОВОГО ПОТЕНЦИАЛА B СООТВЕТСТВИИ C НОРМАМИ, ПРЕДЪЯВЛЯЕМЫМИ K
УНИВЕРСИТЕТАМ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НАРОДНОГО ОБРАЗОВАНИЯ КАЗАХСКОЙ CCP B ПРЕДЕЛАХ
ЕГО КОМПЕТЕНЦИИ РЕШИТЬ BCE ВОПРОСЫ, СВЯЗАННЫЕ C НОВЫМ СТАТУСОМ
ДАННОГО ВУЗА.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ГОСУДАРСТВЕННЫЙ СОВЕТНИК                                                    
    КАЗАХСКОЙ CCP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