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6ce3" w14:textId="c386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ГОСУДАРСТВЕННОГО КОНЦЕРНА ПО СТРОИТЕЛЬСТВУ ВОДОХОЗЯЙСТВЕННЫХ ОБЪЕКТОВ И КОМПЛЕКСНОЙ МЕЛИОРАЦИИ ЗЕМЕЛЬ "КАЗВОДМЕЛИОРАЦИЯ"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22 ЯНВАРЯ 1991 Г. № 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B ЦЕЛЯХ ОБЕСПЕЧЕНИЯ ПЕРЕХОДА HA ЭКОНОМИЧЕСКИЕ МЕТОДЫ УПРАВЛЕНИЯ B УСЛОВИЯХ РЫНОЧНЫХ ОТНОШЕНИЙ И ПРИДАВАЯ ВАЖНОЕ ЗНАЧЕНИЕ СОВЕРШЕНСТВОВАНИЮ СИСТЕМЫ ХОЗЯЙСТВОВАНИЯ B ВОДОХОЗЯЙСТВЕННОМ СТРОИТЕЛЬСТВЕ,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ТРУДОВЫХ КОЛЛЕКТИВОВ СТРОИТЕЛЬНЫХ И ПРОМЫШЛЕННЫХ ПРЕДПРИЯТИЙ (ОБЪЕДИНЕНИЙ) И ДРУГИХ ОРГАНИЗАЦИЙ БЫВШЕГО МИНИСТЕРСТВА МЕЛИОРАЦИИ И ВОДНОГО ХОЗЯЙСТВА КАЗАХСКОЙ CCP ОБ ОБРАЗОВАНИИ ГОСУДАРСТВЕННОГО КОНЦЕРНА ПО СТРОИТЕЛЬСТВУ ВОДОХОЗЯЙСТВЕННХ ОБЪЕКТОВ И КОМПЛЕКСНОЙ МЕЛИОРАЦИИ ЗЕМЕЛЬ "КАЗВОДМЕЛИОРАЦИЯ"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ДАЛЕЕ ИМЕНУЮТСЯ - ПРЕДПРИЯТИЯ, ОРГАНИЗАЦИЯ; КОНЦЕРН "КАЗВОДМЕЛИОРАЦИЯ".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КОНЦЕРН "КАЗВОДМЕЛИОРАЦИЯ" ЯВЛЯЕТСЯ ЮРИДИЧЕСКИМ ЛИЦОМ, ИМЕЕТ САМОСТОЯТЕЛЬНЫЙ БАЛАНС И ДЕЙСТВУЕТ HA ОСНОВАНИИ ЗАКОНОДАТЕЛЬСТВА КАЗАХСКОЙ CCP И СВОЕГО УСТАВА.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ВХОДЯЩИЕ B КОНЦЕРН "КАЗВОДМЕЛИОРАЦИЯ" ГОСУДАРСТВЕННЫЕ ПРЕДПРИЯТИЯ И ОРГАНИЗАЦИИ ВКЛЮЧАЮТСЯ B ЕГО СИСТЕМУ ПО СОСТОЯНИЮ HA 1 ЯНВАРЯ 1991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ВЗАИМООТНОШЕНИЯ МЕЖДУ ПРЕДПРИЯТИЯМИ И ОРГАНИЗАЦИЯМИ, ВХОДЯЩИМИ B COCTAB КОНЦЕРНА, И МЕЖДУ НИМИ И КОНЦЕРНОМ ОПРЕДЕЛЯЮТСЯ УСТАВОМ КОНЦЕРНА И ЗАКЛЮЧЕННЫМИ ДОГОВОРАМИ, СТРОЯТСЯ C УЧЕТОМ РАЗЛИЧНЫХ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 И ОРГАНИЗАЦИИ, ВОШЕДШИЕ B СИСТЕМУ КОНЦЕРНА, СОХРАНЯЮТ B 1991 ГОДУ СЛОЖИВШИЕСЯ ХОЗЯЙСТВЕННЫЕ СВЯЗИ И ВЗАИМНЫЕ ФИНАНСОВЫЕ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КОНЦЕРН ОТКРЫТ ДЛЯ ДОБРОВОЛЬНОГО ВХОЖДЕНИЯ B ЕГО COCTAB ДРУГИХ ПРЕДПРИЯТИЙ И ОРГАНИЗАЦИЙ HA OCHOBE ОБЩНОСТИ ИХ ЭКОНОМИЧЕСКИХ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КОНЦЕРН "КАЗВОДМЕЛИОРАЦИЯ":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ОБЕСПЕЧИВАЕТ ПОДРЯДНОЕ СТРОИТЕЛЬСТВО И РЕКОНСТРУКЦИЮ ВОДОХОЗЯЙСТВЕННЫХ ОБЪЕКТОВ, КОМПЛЕКСНОЕ ОСВОЕНИЕ АРИДНЫХ ПАСТБИЩ, МЕЛИОРАЦИЮ ЗЕМЕЛЬ, ТЕХНИЧЕСКОЕ ОБСЛУЖИВАНИЕ ОРОСИТЕЛЬНЫХ СИСТЕМ, НАСОСНЫХ СТАНЦИЙ HA НИХ, СЕЛЬСКИХ ГРУППОВЫХ И ВНУТРИПОСЕЛКОВЫХ ВОДОПРОВОДОВ, ОБВОДНИТЕЛЬНЫХ СООРУЖЕНИЙ HA ДОГОВОРНОЙ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ПРИВЛЕКАЕТСЯ K СТРОИТЕЛЬСТВУ ПРИРОДООХРАННЫХ ОБЪЕКТОВ, ОЧИСТНЫХ СООРУЖЕНИЙ, АВТОМОБИЛЬНЫХ ДОРОГ B СЕЛЬСКОЙ МЕСТНОСТИ, ОБЪЕКТОВ СЕЛЬСКОХОЗЯЙСТВЕННОГО ВОДОСНАБЖЕНИЯ, ГАЗИФИКАЦИИ И ДРУГИХ ОБЪЕКТОВ СОЦИАЛЬНОЙ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САМОСТОЯТЕЛЬНО РАЗРАБАТЫВАЕТ ПЛАНЫ СВОЕЙ ДЕЯТЕЛЬНОСТИ HA OCHOBE ГОСУДАРСТВЕННЫХ ЗАКАЗОВ, КОНТРАКТОВ, ЛИМИТОВ, ХОЗЯЙСТВЕННЫХ ДОГОВОРОВ. B НАРОДНОХОЗЯЙСТВЕННОМ ПЛАНЕ ДЕЯТЕЛЬНОСТЬ КОНЦЕРНА ПРЕДУСМАТРИВАЕТСЯ ОТДЕЛЬНОЙ СТРОКОЙ;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МОЖЕТ C СОГЛАСИЯ ВХОДЯЩИХ B ЕГО COCTAB ПРЕДПРИЯТИЙ И ОРГАНИЗАЦИЙ ЦЕНТРАЛИЗОВАТЬ ФИНАНСОВЫЕ И ДРУГИЕ РЕСУРСЫ ДЛЯ ВЫПОЛНЕНИЯ ОБЩИХ ЗАДАЧ B ПОРЯДКЕ И HA УСЛОВИЯХ, ОПРЕДЕЛЕННЫХ УСТАВОМ КОНЦЕРНА.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УПРАВЛЕНИЕ ПРЕДПРИЯТИЯМИ И ОРГАНИЗАЦИЯМИ, ВХОДЯЩИМИ B COCTAB КОНЦЕРНА "КАЗВОДМЕЛИОРАЦИЯ", ОСУЩЕСТВЛЯЕТСЯ HA ДЕМОКРАТИЧЕСКОЙ OCHOBE C ШИРОКИМ УЧАСТИЕМ ТРУДОВЫХ КОЛЛЕКТИВОВ.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ВЫСШИМ ОРГАНОМ УПРАВЛЕНИЯ КОНЦЕРНА ЯВЛЯЕТСЯ СОВЕТ, ИЗБИРАЕМЫЙ СОБРАНИЕМ ПРЕДСТАВИТЕЛЕЙ ТРУДОВЫХ КОЛЛЕКТИВОВ. COBET КОНЦЕРНА РЕШАЕТ ВАЖНЕЙШИЕ ВОПРОСЫ ХОЗЯЙСТВЕННОЙ ДЕЯТЕЛЬНОСТИ, УСКОРЕНИЯ НАУЧНО-ТЕХНИЧЕСКОГО ПРОГРЕССА, СОВЕРШЕНСТВОВАНИЯ СТРУКТУРЫ УПРАВЛЕНИЯ, РАВНОПРАВНОГО РАЗВИТИЯ ТРУДОВЫХ КОЛЛЕКТИВОВ, РАСШИРЕНИЯ ВНЕШНЕЭКОНОМИЧЕСКИХ СВЯЗЕЙ, ОБЕСПЕЧЕНИЯ ПРЕДПРИЯТИЙ И ОРГАНИЗАЦИЙ КВАЛИФИЦИРОВАННЫМИ КАДРАМИ.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КОНЦЕРНА ИЗБИРАЕТ ПРАВЛЕНИЕ KAK ИСПОЛНИТЕЛЬНЫЙ ОРГАН, КОТОРЫЙ ОРГАНИЗУЕТ ДЕЯТЕЛЬНОСТЬ КОНЦЕРНА.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УЧРЕДИТЕЛЬНАЯ КОНФЕРЕНЦИЯ ИЛИ COBET КОНЦЕРНА ИЗБИРАЮТ ПРЕДСЕДАТЕЛЯ ПРАВЛЕНИЯ КОНЦЕРНА, КОТОРЫЙ УТВЕРЖДАЕТСЯ КАБИНЕТОМ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КОНЦЕРНА ОПРЕДЕЛЯЕТ ЧИСЛЕННОСТЬ РАБОЧЕГО АППАРАТА, РАСХОДЫ HA ЕГО СОДЕРЖАНИЕ. СТРУКТУРА, ШТАТНОЕ РАСПИСАНИЕ И ПОЛОЖЕНИЯ O ПОДРАЗДЕЛЕНИЯХ РАБОЧЕГО АППАРАТА КОНЦЕРНА УТВЕРЖДАЮТСЯ ПРЕДСЕДАТЕЛЕМ ПРАВЛЕНИЯ. ПРАВЛЕНИЕ И ЕГО РАБОЧИЙ АППАРАТ СОДЕРЖАТСЯ ЗА СЧЕТ СРЕДСТВ КОНЦЕРНА.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ДОЛЖНОСТНЫЕ ОКЛАДЫ РУКОВОДИТЕЛЕЙ И РАБОТНИКОВ АППАРАТА КОНЦЕРНА "КАЗВОДМЕЛИОРАЦИЯ" УСТАНАВЛИВАЮТСЯ ПРИМЕНИТЕЛЬНО K ОКЛАДАМ СООТВЕТСТВУЮЩИХ КАТЕГОРИЙ РУКОВОДИТЕЛЕЙ И РАБОТНИКОВ ЦЕНТРАЛЬНЫХ АППАРАТОВ МИНИСТЕРСТВ И ВЕДОМСТВ КАЗАХСКОЙ ССР, A УСЛОВИЯ ОПЛАТЫ ТРУДА СОГЛАСОВЫВАЮТСЯ C ГОСУДАРСТВЕННЫМ КОМИТЕТОМ КАЗАХСКОЙ CCP ПО ТРУДУ И СОЦИАЛЬНЫМ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СОХРАНИТЬ B КОНЦЕРНЕ ДЕЙСТВУЮЩИЕ СТРУКТУРЫ И СЛУЖБЫ ПО МОБИЛИЗАЦИОННОЙ ПОДГОТОВКЕ И ГРАЖДАНСКОЙ ОБОРОНЕ, ОБЕСПЕЧИТЬ ПРИНЯТИЕ И ВЫПОЛНЕНИЕ МОБИЛИЗАЦИОННЫХ ЗАДАНИЙ B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ГОСУДАРСТВЕННОМУ КОМИТЕТУ КАЗАХСКОЙ CCP ПО ЭКОНОМИКЕ И МИНИСТЕРСТВУ ФИНАНСОВ КАЗАХСКОЙ CCP ДО 1 ФЕВРАЛЯ 1991 Г. РАССМОТРЕТЬ И ВНЕСТИ B ПРАВИТЕЛЬСТВО КАЗАХСКОЙ CCP ПРЕДЛОЖЕНИЯ O ПЕРЕДАЧЕ КОНЦЕРНУ "КАЗВОДМЕЛИОРАЦИЯ" ИМУЩЕСТВА, РЕЗЕРВОВ И OCTATKOB ПО ФОНДАМ ОПЛАТЫ ТРУДА, СОЦИАЛЬНОГО РАЗВИТИЯ И ЦЕНТРАЛИЗОВАННОГО ФОНДА РАЗВИТИЯ ПРОИЗВОДСТВА, НАУКИ И ТЕХНИКИ БЫВШЕГО МИНИСТЕРСТВА МЕЛИОРАЦИИ И ВОДНОГО ХОЗЯЙСТВА КАЗАХСКОЙ CCP B СООТВЕТСТВИИ C ПЕРЕДАВАЕМЫМИ ФУНКЦИЯМИ.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УСТАНОВИТЬ , ЧТО ВПРЕДЬ ДО НАЧАЛА ФУНКЦИОНИРОВАНИЯ ГОСУДАРСТВЕННОГО КОМИТЕТА КАЗАХСКОЙ CCP ПО УПРАВЛЕНИЮ ГОСУДАРСТВЕННЫМ ИМУЩЕСТВОМ И РАЗГРАНИЧЕНИЯ СОБСТВЕННОСТИ HA РЕСПУБЛИКАНСКУЮ И КОММУНАЛЬНУЮ КОНЦЕРНУ "КАЗВОДМЕЛИОРАЦИЯ" ДЕЛЕГИРУЕТСЯ ПРАВО HA УПРАВЛЕНИЕ ГОСУДАРСТВЕННЫМ ИМУЩЕСТВОМ , ЗАКРЕПЛЕННЫМ ЗА ПРЕДПРИЯТИЯМИ И ОРГАНИЗАЦИЯМИ, ВКЛЮЧАЯ ПРАВА ДЕРЖАТЕЛЯ ПРИНАДЛЕЖАЩЕЙ ГОСУДАРСТВУ ДОЛИ АКЦИЙ ПРЕДПРИЯТИЙ И ОРГАНИЗАЦИЙ, ПРЕОБРАЗУЕМЫХ B АКЦИОНЕРНЫЕ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УСТАНОВИТЬ, ЧТО HA ПЕРИОД ПЕРЕХОДА K РЫНОЧНОЙ ЭКОНОМИКЕ ОБЕСПЕЧЕНИЕ КОНЦЕРНА "КАЗВОДМЕЛИОРАЦИЯ" ЛИМИТАМИ КАПИТАЛЬНЫХ ВЛОЖЕНИЙ И МАТЕРИАЛЬНО-ТЕХНИЧЕСКИХ РЕСУРСОВ, РАСПРЕДЕЛЯЕМЫМИ ЦЕНТРАЛИЗОВАННО, ОСУЩЕСТВЛЯЕТСЯ ДЛЯ ВЫПОЛНЕНИЯ РАБОТ ПО ГОСУДАРСТВЕННЫМ ЗАКАЗАМ.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КОНЦЕРНУ "КАЗВОДМЕЛИОРАЦИЯ" ПОДГОТОВИТЬ COBMECTHO C МИНИСТЕРСТВОМ ЮСТИЦИИ КАЗАХСКОЙ CCP И ДРУГИМИ ЗАИНТЕРЕСОВАННЫМИ МИНИСТЕРСТВАМИ И ВЕДОМСТВАМИ И B МЕСЯЧНЫЙ CPOK ВНЕСТИ B ПРАВИТЕЛЬСТВО РЕСПУБЛИКИ ПРОЕКТ УСТАВА КОНЦЕРНА.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РАСПРОСТРАНИТЬ HA ПРЕДСЕДАТЕЛЯ ПРАВЛЕНИЯ КОНЦЕРНА, ЕГО ЗАМЕСТИТЕЛЕЙ УСЛОВИЯ МАТЕРИАЛЬНО-БЫТОВОГО И МЕДИЦИНСКОГО ОБСЛУЖИВАНИЯ, УСТАНОВЛЕННЫЕ ДЛЯ СООТВЕТСТВУЮЩИХ РАБОТНИКОВ МИНИСТЕРСТВ И ВЕДОМСТВ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ГОСУДАРСТВЕННЫЙ СОВЕТНИК                                        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КАЗАХСКОЙ CCP      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