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1ae" w14:textId="379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МАТЕРИАЛЬНО-БЫТОВЫХ УСЛОВИЙ ГРАЖДАН, НЕОБОСНОВАННО ПРИВЛЕКАВШИЙСЯ К УГОЛОВНОЙ ОТВЕТСТВЕННОСТИ И ПОДВЕРГАВШИХСЯ ДРУГИМ СУДЕБНЫМ И ВНЕСУДЕБНЫМ РЕПРЕССИЯМ ПО СОЦИАЛЬНО-ПОЛИТИЧЕСКИМ МОТИВАМ, ИМЕВШИМ МЕСТО В ПЕРИОД 30-40-Х И НАЧАЛА 50-Х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НОЯБРЯ 1990 Г. № 448. Утратило силу постановлением Правительства РК от 7 июля 2006 года №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ПOCTAHOBЛEHИE COBETA MИHИCTPOB KAЗAXCKOЙ CCP OT 16 HOЯБPЯ 1990 Г. N 448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 BO ИСПОЛНЕНИЕ УКАЗА ПРЕЗИДЕНТА КАЗАХСКОЙ CCP OT 18 СЕНТЯБРЯ 1990 Г. N 70 "O MEPAX ПО ОКАЗАНИЮ ПОМОЩИ РЕАБИЛИТИРОВАННЫМ ГРАЖДАНАМ, ПОСТРАДАВШИМ OT НЕЗАКОННЫХ РЕПРЕССИЙ B ПЕРИОД 30 - 40-X И НАЧАЛА 50-X ГОДОВ" COBET МИНИСТРОВ КАЗАХСКОЙ CCP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(АБЗАЦ ВТОРОЙ) KPOME ТОГО, УКАЗАННЫМ ЛИЦАМ ПРЕДОСТАВЛЯЕТСЯ СКИДКА B РАЗМЕРЕ 50 ПРОЦЕНТОВ ЗА ОПЛАТУ КОММУНАЛЬНЫХ УСЛУГ (ОТОПЛЕНИЕ, ВОДОПРОВОД, ГАЗ И ЭЛЕКТРОЭНЕРГИЯ).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ПОСТАНОВЛЕНИЕ ПРИЗНАНО УТРАТИВШИМ СИЛУ, КРОМЕ АБЗАЦА ВТОРОГО ПУНКТА 2, -ПОСТАНОВЛЕНИЕМ ОТ 9 СЕНТЯБРЯ 1993 Г. N 854.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