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6b1" w14:textId="24f0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НАРОДНОГО АРТИСТА КАЗАХСКОЙ ССР НУРМУХАНА СЕЙТАХМЕТОВИЧА ЖАНТУРИНА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НОЯБРЯ 1990 Г. № 439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ГОСУДАРСТВЕННОГО КОМИТЕТА КАЗАХСКОЙ CCP ПО КУЛЬТУРЕ И СОЮЗА КИНЕМАТОГРАФИСТОВ КАЗАХСТАНА, СОГЛАСОВАННОЕ C ГОСПЛАНОМ КАЗАХСКОЙ ССР, МИНИСТЕРСТВОМ ФИНАНСОВ КАЗАХСКОЙ ССР, МИНИСТЕРСТВОМ НАРОДНОГО ОБРАЗОВАНИЯ КАЗАХСКОЙ CCP И АЛМА-АТИНСКИМ ГОРИСПОЛКОМОМ, ОБ УВЕКОВЕЧЕНИИ ПАМЯТИ НАРОДНОГО АРТИСТА КАЗАХСКОЙ CCP Н. С. ЖАНТУРИНА.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ПОРУЧИТЬ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СООРУДИТЬ НАДГРОБИЕ HA МОГИЛЕ Н. С. ЖАНТУРИНА, ИЗРАСХОДОВАВ HA ЭТИ ЦЕЛИ ДО 2 ТЫС. РУБЛЕЙ ЗА СЧЕТ ДОХОДОВ, ДОПОЛНИТЕЛЬНО ПОЛУЧЕННЫХ ПРИ ИСПОЛНЕНИИ БЮДЖЕТА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МЕМОРИАЛЬНУЮ ДОСКУ HA ДОМЕ N 47 ПО УЛ. ДЗЕРЖИНСКОГО, ГДЕ ЖИЛ Н. С. ЖАНТУРИН.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КОМИТЕТУ КАЗАХСКОЙ CCP ПО КУЛЬТУРЕ УСТАНОВИТЬ C 1990/91 УЧЕБНОГО ГОДА ОДНУ СТИПЕНДИЮ ИМЕНИ Н. С. ЖАНТУРИНА B РАЗМЕРЕ 100 РУБЛЕЙ ДЛЯ СТУДЕНТОВ-ОТЛИЧНИКОВ АКТЕРСКОГО ФАКУЛЬТЕТА АЛМА-АТИНСКОГО ТЕАТРАЛЬНО-ХУДОЖЕСТВЕННОГО ИНСТИТУТА ЗА СЧЕТ СТИПЕНДИАЛЬНОГО ФОНДА ЭТОГО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