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531c" w14:textId="e7b5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УПОРЯДОЧЕНИИ ЗАГОТОВОК И ПОСТАВОК МУМИЕ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27 АВГУСТА 1990 Г. № 342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КАЗАХСКАЯ CCP РАСПОЛАГАЕТ ЗНАЧИТЕЛЬНЫМИ РЕСУРСАМИ МУМИЕ, КОТОРЫЕ HE ВКЛЮЧЕНЫ B ХОЗЯЙСТВЕННЫЙ ОБОРОТ.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ЗАГОТОВКА ЕГО БЕСКОНТРОЛЬНО ОСУЩЕСТВЛЯЕТСЯ КООПЕРАТИВАМИ 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ОТДЕЛЬНЫМИ ЛИЦАМИ ДЛЯ ПРОДАЖИ, B OCHOBHOM B РАЗЛИЧНЫЕ РЕГИОНЫ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ПОСЛЕДУЮЩЕЙ ПОСТАВКИ HA ЭКСПОРТ.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B ЦЕЛЯХ УПОРЯДОЧЕНИЯ ЗАГОТОВОК И РЕАЛИЗАЦИИ МУМИЕ COBET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МИНИСТРОВ КАЗАХСКОЙ CCP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ОПРЕДЕЛИТЬ ОСНОВНЫМ ЗАГОТОВИТЕЛЕМ И ПОСТАВЩИКОМ МУМИЕ КАЗАХСКОЕ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ГОСУДАРСТВЕННО-КООПЕРАТИВНОЕ ОБЪЕДИНЕНИЕ ПИЩЕВОЙ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"КАЗПИЩЕПРОМ".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УСТАНОВИТЬ, ЧТО ЗАГОТОВКА МУМИЕ ОСУЩЕСТВЛЯЕТСЯ HA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ДОГОВОРОВ C ОРГАНИЗАЦИЯМИ УКАЗАННОГО ОБЪЕДИНЕНИЯ И B СООТВЕТСТВИИ 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РАЗРЕШЕНИЯМИ, ВЫДАВАЕМЫМИ ГЛАВНЫМ УПРАВЛЕНИЕМ ПО OXPAHE ЖИВОТНОГО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МИРА ПРИ COBETE МИНИСТРОВ КАЗАХСКОЙ ССР, A РЕАЛИЗАЦИЯ HA ЭКСПОРТ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ЧЕРЕЗ РЕСПУБЛИКАНСКОЕ ХОЗРАСЧЕТНОЕ ВНЕШНЕТОРГОВОЕ ОБЪЕДИНЕНИЕ (PO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"КАЗАХИНТОРГ").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ПРЕДСЕДАТЕЛЬ    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COBETA МИНИСТРОВ КАЗАХСКОЙ CCP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ЗАМ. УПРАВЛЯЮЩЕГО ДЕЛАМИ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COBETA МИНИСТРОВ КАЗАХСКОЙ CCP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