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4870" w14:textId="5214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Казахской pеспубликанской Ассоциации содействия оpганизации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Министpов Казахской ССР от 14 июня 1990 г. N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Совет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Одобрительно отнестись к созданию Казахской республиканской
Ассоциации содействия ООН.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к сведению, что основными направлениями деятельности
Ассоциации в соответствии с ее уставом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установление и развитие контактов Казахской ССР со 
специализированными учреждениями ООН (ЮНИДО, ФАО, ЮНЕСКО, ЮНИСЕФ,
ЮНЕП, ВОЗ) и другими международными организациями для решения задач
экономического и социального развития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на территории Казахстана международных проектов и
программ в области экологии, охраны здоровья, сельского хозяйства и
продовольствия, культуры, образования, туризма по линии
специализированных учреждений ООН, развитие делового и
экономического сотрудничества с зарубежными странами;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общественных организаций Казахстана
при проведении мероприятий по линии ООН и ее специализированных
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привлечение государственных, общественных организаций
Казахстана к совместным со специализированными учреждениями ООН
разработкам, направленным на экономическое и социально-культурное
развитие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в рамках специализированных организаций ООН
программ обмена научной, студенческой, школьной молодежью и
специалистами между учебными заведениями и научными организациями
Казахстана и зарубежных стран, а также редакционно-издательской
деятельности в соответствии с целями Ассоциации.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дальнейшем по тексту "Ассоциация".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Казахской ССР, облисполкомам,
Алма-Атинскому и Ленинскому горисполкомам оказывать содействие и
практическую помощь в реализации стоящих перед Ассоциацией задач в
укреплении ее материально-технической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Ассоциация: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действует на принципах полного хозяйственного расчета, 
самофинансирования и валютной самоокупаемости, самостоятельно
разрабатывает и утверждает программу своей деятельности согласно
уставу, а также штаты аппарата Ассоциации и своих производственных
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строительство объектов производственного,
социального и культурно-бытового назначения за счет собственных
средств, а также лимитов подрядных работ и материальных ресурсов
организаций - коллективных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Госплану Казахской ССР, Госснабу Казахской ССР, министерствам и
ведомствам республики при установлении указанных лимитов учитывать
потребности Ассоциации.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Алма-Атинскому горисполкому для обеспечения деятельности
Ассоциации рассмотреть и решить вопрос о выделении земельных
участков для строительства жилья и объектов социально-культурного
назначения, необходимых служебных и производственных помещений.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связи Казахской ССР оказать помощь Ассоциации
в установке телексов, телетайпов и средств телефонной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Совета Министров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Управляющий Делами
Совета Министров Казахской ССР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