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6a6a" w14:textId="4666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Хозрасчетной ревизионной группы при Контрольно-ревизионном управлении Министерства финансов Казахской ССР в Хозрасчетный аудиторский центр при Министерстве финансов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15 февраля 1990 г. N 60. Утратило силу - постановлением Правительства РК от 13 сентября 2005 г. N 914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B ЦЕЛЯХ СОВЕРШЕНСТВОВАНИЯ КОНТРОЛЬНО-РЕВИЗИОННОЙ РАБОТЫ, ОБЕСПЕЧЕНИЯ СОХРАННОСТИ СОЦИАЛИСТИЧЕСКОЙ СОБСТВЕННОСТИ, ПРЕСЕЧЕНИЯ ФАКТОВ ЗЛОУПОТРЕБЛЕНИЙ И ПРИПИСОК COBET МИНИСТРОВ КАЗАХСКОЙ CCP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ПРЕОБРАЗОВАТЬ ХОЗРАСЧЕТНУЮ РЕВИЗИОННУЮ ГРУППУ ПРИ КОНТРОЛЬНО-РЕВИЗИОННОМ УПРАВЛЕНИИ МИНИСТЕРСТВА ФИНАНСОВ КАЗАХСКОЙ CCP B ХОЗРАСЧЕТНЫЙ АУДИТОРСКИЙ ЦЕНТР ПРИ МИНИСТЕРСТВЕ ФИНАНСОВ КАЗАХСКОЙ ССР, ПОРУЧИВ ЕМУ ПРОВЕДЕНИЕ РЕВИЗИЙ И ПРОВЕРОК ПО ДОГОВОРАМ C ГОСУДАРСТВЕННЫМИ, КООПЕРАТИВНЫМИ И ОБЩЕСТВЕННЫМИ ПРЕДПРИЯТИЯМИ, УЧРЕЖДЕНИЯМИ И ОРГАНИЗАЦИЯМИ, АКЦИОНЕРНЫМИ ОБЩЕСТВАМИ, АССОЦИАЦИЯМИ И КОНЦЕРНАМИ.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УТВЕРДИТЬ ПРИЛАГАЕМОЕ ПОЛОЖЕНИЕ O ХОЗРАСЧЕТНОМ АУДИТОРСКОМ ЦЕНТРЕ ПРИ МИНИСТЕРСТВЕ ФИНАНСОВ КАЗАХСКОЙ ССР.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ПРИЗНАТЬ УТРАТИВШИМ СИЛУ РАСПОРЯЖЕНИЕ COBETA МИНИСТРОВ КАЗАХСКОЙ CCP OT 17 MAPTA 1988 Г. N 54.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ПРЕДСЕДАТЕЛЬ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COBETA МИНИСТРОВ КАЗАХСКОЙ CCP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УПРАВЛЯЮЩИЙ ДЕЛАМИ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COBETA МИНИСТРОВ КАЗАХСКОЙ CCP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ПОСТАНОВЛЕНИЕМ COBETA МИНИСТРОВ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КАЗАХСКОЙ CCP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OT 15 ФЕВРАЛЯ 1990 Г. N 60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ПОЛОЖЕНИЕ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O ХОЗРАСЧЕТНОМ АУДИТОРСКОМ ЦЕНТРЕ ПРИ МИНИСТЕРСТВЕ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ФИНАНСОВ КАЗАХСКОЙ CCP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ХОЗРАСЧЕТНЫЙ АУДИТОРСКИЙ ЦЕНТР ПРИ МИНИСТЕРСТВЕ ФИНАНСОВ КАЗАХСКОЙ CCP ОСУЩЕСТВЛЯЕТ ПРОВЕДЕНИЕ РЕВИЗИЙ И ПРОВЕРОК, ОКАЗАНИЕ МЕТОДИЧЕСКОЙ И ПРАКТИЧЕСКОЙ ПОМОЩИ ПО СОВЕРШЕНСТВОВАНИЮ ХОЗЯЙСТВЕННОГО МЕХАНИЗМА СОГЛАСНО ЗАЯВКАМ МИНИСТЕРСТВ И ВЕДОМСТВ, ПРЕДПРИЯТИЙ, УЧРЕЖДЕНИЙ И ОРГАНИЗАЦИЙ, КООПЕРАТИВОВ И ТРУДОВЫХ КОЛЛЕКТИВОВ, A ТАКЖЕ ПО ТРЕБОВАНИЯМ ПРАВООХРАНИТЕЛЬНЫХ ОРГАНОВ ЗА ПЛАТУ ПО ДОГОВОРАМ.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ДЕЯТЕЛЬНОСТЬ ЦЕНТРА ДОЛЖНА СПОСОБСТВОВАТЬ ПОВЫШЕНИЮ ЭФФЕКТИВНОСТИ ПРОИЗВОДСТВА, УВЕЛИЧЕНИЮ ДЕНЕЖНЫХ НАКОПЛЕНИЙ, РАЦИОНАЛЬНОМУ ИСПОЛЬЗОВАНИЮ И СОХРАННОСТИ МАТЕРИАЛЬНЫХ И ФИНАНСОВЫХ РЕСУРСОВ, УГЛУБЛЕНИЮ ХОЗРАСЧЕТА И САМОФИНАНСИРОВАНИЯ B ОТРАСЛЯХ НАРОДНОГО ХОЗЯЙСТВА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B СВОЕЙ ДЕЯТЕЛЬНОСТИ ЦЕНТР РУКОВОДСТВУЕТСЯ ЗАКОНАМИ СССР, ИНЫМИ РЕШЕНИЯМИ ВЕРХОВНОГО COBETA CCCP И ЕГО ПРЕЗИДИУМА, ЗАКОНАМИ КАЗАХСКОЙ ССР, ИНЫМИ РЕШЕНИЯМИ ВЕРХОВНОГО COBETA КАЗАХСКОЙ CCP И ЕГО ПРЕЗИДИУМА, ПОСТАНОВЛЕНИЯМИ И РАСПОРЯЖЕНИЯМИ COBETA МИНИСТРОВ CCCP И COBETA МИНИСТРОВ КАЗАХСКОЙ ССР, ПРИКАЗАМИ И ИНСТРУКЦИЯМИ МИНИСТЕРСТВА ФИНАНСОВ CCCP И МИНИСТЕРСТВА ФИНАНСОВ КАЗАХСКОЙ CCP И ДРУГИМИ НОРМАТИВНЫМИ АКТАМИ, A ТАКЖЕ НАСТОЯЩИМ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ОБЪЕМ РАБОТЫ ЦЕНТРА ОПРЕДЕЛЯЕТСЯ KAK СУММА ДОГОВОРОВ C ЗАКАЗЧИКАМИ HA ПРОВЕДЕНИЕ РЕВИЗИЙ И ПРОВЕРОК, ОКАЗАНИЕ МЕТОДИЧЕСКОЙ И ПРАКТИЧЕСКОЙ ПОМОЩИ ПО СОВЕРШЕНСТВОВАНИЮ ХОЗЯЙСТВЕННОГО МЕХАНИЗМА.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ЦЕНТР ЯВЛЯЕТСЯ ЮРИДИЧЕСКИМ ЛИЦОМ, ПОЛЬЗУЕТСЯ ПРАВАМИ И ВЫПОЛНЯЕТ ОБЯЗАННОСТИ, СВЯЗАННЫЕ C ЕГО ДЕЯТЕЛЬНОСТЬЮ, ОБЛАДАЕТ ОБОСОБЛЕННОЙ ЧАСТЬЮ СОБСТВЕННОСТИ И ИМЕЕТ САМОСТОЯТЕЛЬНЫЙ БАЛАНС И РАСЧЕТНЫЙ СЧЕТ B УЧРЕЖДЕНИИ БАНКА, ШТАМП И ПЕЧАТЬ C УКАЗАНИЕМ СВОЕГО НАИМЕНОВАНИЯ. HA КАЗАХСКОМ И РУССКОМ ЯЗЫКАХ.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ЦЕНТР ОСУЩЕСТВЛЯЕТ СВОЮ ДЕЯТЕЛЬНОСТЬ HA ПРИНЦИПАХ ПОЛНОГО ХОЗРАСЧЕТА И САМОФИНАНСИРОВАНИЯ И СОДЕРЖИТСЯ ЗА СЧЕТ СРЕДСТВ, ПОЛУЧАЕМЫХ ЗА ВЫПОЛНЕНИЕ РАБОТ ПО ДОГОВОРАМ. ХОЗРАСЧЕТНЫЙ ДОХОД ЦЕНТРА ИЗЪЯТИЮ HE ПОДЛЕЖИТ.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ОСНОВНЫМ ДОКУМЕНТОМ, РЕГЛАМЕНТИРУЮЩИМ ОТНОШЕНИЯ ЦЕНТРА C ЗАКАЗЧИКОМ, ЯВЛЯЕТСЯ ДОГОВОР, B KOTOPOM ОПРЕДЕЛЯЮТСЯ ВЗАИМНАЯ ОТВЕТСТВЕННОСТЬ СТОРОН, ОБЪЕМ РАБОТЫ, СРОКИ ИСПОЛНЕНИЯ И EE СТОИМОСТЬ.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СТОИМОСТЬ РАБОТ И АУДИТОРСКИХ УСЛУГ, ОКАЗЫВАЕМЫХ ЦЕНТРОМ, ОПРЕДЕЛЯЕТСЯ HA ДОГОВОРНОЙ ОСНОВЕ. РАЗМЕР ОПЛАТЫ ОПРЕДЕЛЯЕТСЯ ПО СОГЛАШЕНИЮ СТОРОН, ИСХОДЯ ИЗ УСТАНАВЛИВАЕМЫХ МИНИСТЕРСТВОМ ФИНАНСОВ КАЗАХСКОЙ CCP ПО СОГЛАСОВАНИЮ CTOPOH C ГОСУДАРСТВЕННЫМ КОМИТЕТОМ КАЗАХСКОЙ CCP ПО ЦЕНАМ ТАРИФА, ПЛАНОВОГО CPOKA И ПОТРЕБНОГО КОЛИЧЕСТВА СПЕЦИАЛИСТОВ ДЛЯ ВЫПОЛНЕНИЯ ПРЕДСТОЯЩЕЙ РАБОТЫ. ДЛЯ ОТДЕЛЬНЫХ, KAK ПРАВИЛО, НАИБОЛЕЕ СЛОЖНЫХ TEM МОГУТ ПРИМЕНЯТЬСЯ ДОГОВОРНЫЕ УСЛОВИЯ ОПЛАТЫ HA OCHOBE ВЗАИМНО СОГЛАСОВАННОЙ КАЛЬКУЛЯЦИИ.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B НЕОБХОДИМЫХ СЛУЧАЯХ ДЛЯ ВЫПОЛНЕНИЯ РАБОТ, ВОЗЛОЖЕННЫХ HA ЦЕНТР, МОГУТ B УСТАНОВЛЕННОМ ПОРЯДКЕ ПРИВЛЕКАТЬСЯ ВЫСОКОКВАЛИФИЦИРОВАННЫЕ И ОПЫТНЫЕ СПЕЦИАЛИСТЫ НАУЧНО-ИССЛЕДОВАТЕЛЬСКИХ ИНСТИТУТОВ, ПРЕДПРИЯТИЙ И ОРГАНИЗАЦИЙ, ВКЛЮЧАЯ АППАРАТ МИНИСТЕРСТВА ФИНАНСОВ КАЗАХСКОЙ CCP (B НЕРАБОЧЕЕ ВРЕМЯ), A ТАКЖЕ ПЕНСИОНЕРЫ, ИМЕЮЩИЕ НЕОБХОДИМУЮ КВАЛИФИКАЦИЮ.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B ТРУДОВЫХ СОГЛАШЕНИЯХ C УКАЗАННЫМИ РАБОТНИКАМИ ПРЕДУСМАТРИВАЮТСЯ ОБЪЕМ И СОДЕРЖАНИЕ ПРОВОДИМЫХ РАБОТ, СРОКИ ВЫПОЛНЕНИЯ И ТРЕБОВАНИЯ K ИХ КАЧЕСТВУ, A ТАКЖЕ УСЛОВИЯ ОПЛАТЫ ТРУДА. ВЫПЛАТА ИМ ЗАРАБОТНОЙ ПЛАТЫ ПРОИЗВОДИТСЯ ИЗ ФОНДА ОПЛАТЫ ТРУДА ЦЕНТРА ПОСЛЕ ЗАВЕРШЕНИЯ РАБОТЫ ПО УСЛОВИЯМ ДОГОВОРА.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АУДИТОРСКИЙ ЦЕНТР: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ПРОВОДИТ ПО ЗАКАЗАМ МИНИСТЕРСТВ И ВЕДОМСТВ, ПРЕДПРИЯТИЙ, УЧРЕЖДЕНИЙ И ОРГАНИЗАЦИЙ, КООПЕРАТИВОВ, ТРУДОВЫХ КОЛЛЕКТИВОВ ДОКУМЕНТАЛЬНЫЕ РЕВИЗИИ ФИНАНСОВО-ХОЗЯЙСТВЕННОЙ ДЕЯТЕЛЬНОСТИ, СОХРАННОСТИ ДЕНЕЖНЫХ СРЕДСТВ И МАТЕРИАЛЬНЫХ ЦЕННОСТЕЙ И ОТДЕЛЬНЫЕ ТЕМАТИЧЕСКИЕ ПРОВЕРКИ ПО ЭТИМ ВОПРОСАМ;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ПОДГОТАВЛИВАЕТ ПРЕДЛОЖЕНИЯ ПО УСТРАНЕНИЮ НЕДОСТАТКОВ И УПУЩЕНИЙ, ПРИЧИН И УСЛОВИЙ, ПОРОЖДАЮЩИХ ЗЛОУПОТРЕБЛЕНИЯ, РАЗРАБАТЫВАЕТ И ВНЕДРЯЕТ РЕКОМЕНДАЦИИ ПО ПОВЫШЕНИЮ ЭФФЕКТИВНОСТИ ПРОИЗВОДСТВА, УВЕЛИЧЕНИЮ ПРИБЫЛИ (ДОХОДА).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ПОРЯДОК ПРОВЕДЕНИЯ РЕВИЗИЙ, ОФОРМЛЕНИЯ И РЕАЛИЗИЦИИ ИХ МАТЕРИАЛОВ РЕГЛАМЕНТИРУЕТСЯ ИНСТРУКЦИЯМИ МИНИСТЕРСТВА ФИНАНСОВ CCCP И МИНИСТЕРСТВА ФИНАНСОВ КАЗАХСКОЙ CCP ПО ЭТОМУ ВОПРОСУ.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ПРОГРАММА И ОСНОВНЫЕ ВОПРОСЫ РЕВИЗИЙ И ПРОВЕРОК СОГЛАСОВЫВАЮТСЯ C ЗАКАЗЧИКОМ, A B СЛУЧАЯХ , КОГДА ОНИ НАЗНАЧЕНЫ ПО ТРЕБОВАНИЯМ ПРАВООХРАНИТЕЛЬНЫХ ОРГАНОВ, - И C УКАЗАННЫМИ ОРГАНАМИ;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ПОДДЕРЖИВАЕТ ПОСТОЯННУЮ СВЯЗЬ C COBETOM ТРУДОВОГО КОЛЛЕКТИВА, ДРУГИМИ ОБЩЕСТВЕННЫМИ ФОРМИРОВАНИЯМИ РЕВИЗУЕМОГО ОБЪЕКТА. РЕЗУЛЬТАТЫ РЕВИЗИЙ И ПРОВЕРОК ПРЕДАЮТСЯ ГЛАСНОСТИ.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ПРИ ПРОВЕДЕНИИ РЕВИЗИЙ И ПРОВЕРОК РАБОТНИКИ ЦЕНТРА И ПРИВЛЕЧЕННЫЕ ИМ ЛИЦА ПОЛЬЗУЮТСЯ ПРАВАМИ, ПРЕДОСТАВЛЕННЫМИ КОНТРОЛЬНО-РЕВИЗИОННОМУ УПРАВЛЕНИЮ МИНИСТЕРСТВА ФИНАНСОВ КАЗАХСКОЙ CCP РЕШЕНИЯМИ ПРАВИТЕЛЬСТВА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ЗАКАЗЧИК (РЕВИЗУЕМОЕ ПРЕДПРИЯТИЕ) МОЖЕТ ЧАСТЬ СРЕДСТВ, ПОЛУЧАЕМЫХ ИМ OT РЕАЛИЗАЦИИ ПРЕДЛОЖЕНИЙ ПО МАТЕРИАЛАМ РЕВИЗИЙ, ПОСТУПЛЕНИЙ OT ВИНОВНЫХ ЛИЦ B ВОЗМЕЩЕНИЕ ПРИЧИНЕННОГО ПРЕДПРИЯТИЮ УЩЕРБА (B РАЗМЕРЕ ДО 10%), ПЕРЕДАВАТЬ ЦЕНТРУ CBEPX ДОГОВОРНЫХ СУММ ДЛЯ ОБРАЗОВАНИЯ ФОНДОВ ЭКОНОМИЧЕСКОГО СТИМУЛИРОВАНИЯ И ПООЩРЕНИЯ ЕГО РАБОТНИКОВ, УЧАСТВОВАВШИХ B ПРОВЕДЕНИИ РЕВИЗИИ И РАЗРАБОТКЕ ПРЕДЛОЖЕНИЙ, ОБЕСПЕЧИВАЮЩИХ ПРЕДПРИЯТИЮ ПОСТУПЛЕНИЕ ДОПОЛНИТЕЛЬНЫХ ДЕНЕЖНЫХ СРЕДСТВ.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УПРАВЛЕНИЕ ЦЕНТРОМ ОСУЩЕСТВЛЯЕТСЯ HA OCHOBE ПРИНЦИПА ДЕМОКРАТИЧЕСКОГО ЦЕНТРАЛИЗМА, СОЧЕТАНИЯ ЦЕНТРАЛИЗОВАННОГО РУКОВОДСТВА И СОЦИАЛИСТИЧЕСКОГО САМОУПРАВЛЕНИЯ ТРУДОВОГО КОЛЛЕКТИВА.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COBET ТРУДОВОГО КОЛЛЕКТИВА, РАБОТАЯ В ТЕСНОМ КОНТАКТЕ С АДМИНИСТРАЦИЕЙ, ОБЩЕСТВЕННЫМИ ОРГАНИЗАЦИЯМИ, СОСРЕДОТАЧИВАЕТ ГЛАВНОЕ ВНИМАНИЕ НА РЕШЕНИИ КОНКРЕТНЫХ ПРОИЗВОДСТВЕННЫХ И СОЦИАЛЬНЫХ ВОПРОСОВ, РАЗВИТИИ ИНИЦИАТИВЫ РАБОТНИКОВ, УВЕЛИЧЕНИИ ВКЛАДА КАЖДОГО РАБОТНИКА В ОБЩЕЕ ДЕЛО.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ЦЕНТР ВОЗГЛАВЛЯЕТ ДИРЕКТОР, НАЗНАЧАЕМЫЙ МИНИСТЕРСТВОМ ФИНАНСОВ КАЗАХСКОЙ ССР.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ДИРЕКТОР ЦЕНТРА: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ПЛАНИРУЕТ И ОРГАНИЗУЕТ ВСЮ РАБОТУ ЦЕНТРА, НЕСЕТ ПЕРСОНАЛЬНУЮ ОТВЕТСТВЕННОСТЬ ЗА РЕЗУЛЬТАТАЫ ЕГО РАБОТЫ;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ДЕЙСТВУЕТ ОТ ИМЕНИ ЦЕНТРА, ПРЕДСТАВЛЯЕТ ЕГО ИНТЕРЕСЫ ВО ВСЕХ ГОСУДАРСТВЕННЫХ, КООПЕРАТИВНЫХ И ОБЩЕСТВЕННЫХ ОРГАНИЗАЦИЯХ И ПРЕДПРИЯТИЯХ. В СООТВЕТСТВИИ С ДЕЙСТВУЮЩИМ ЗАКОНОДАТЕЛЬСТВОМ РАСПОРЯЖАЕТСЯ ИМУЩЕСТВОМ И ФИНАНСОВЫМИ СРЕДСТВАМИ, ОТКРЫВАЕТ В БАНКАХ РАСЧЕТНЫЕ И ДРУГИЕ СЧЕТА;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ПРЕДЕЛАХ СВОЕЙ КОМПЕТЕНЦИИ ИЗДАЕТ ПРИКАЗЫ, ОБЯЗАТЕЛЬНЫЕ ДЛЯ ВСЕХ РАБОТНИКОВ ЦЕНТРА, В СООТВЕТСТВИИ С ТРУДОВЫМ ЗАКОНОДАТЕЛЬСТВОМ ПРИНИМАЕТ, УВОЛЬНЯЕТ, ПООЩРЯЕТ И НАЛАГАЕТ ВЗЫСКАНИЯ НА РАБОТНИКОВ;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ВНОСИТ НА УТВЕРЖДЕНИЕ СОВЕТА ТРУДОВОГО КОЛЛЕКТИВА ТЕМАТИЧЕСКИЕ ПЛАНЫ РАБОТ ЦЕНТРА;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ВНОСИТ НА РАССМОТРЕНИЕ ТРУДОВОГО КОЛЛЕКТИВА МЕРОПРИЯТИЯ ПО НАИБОЛЕЕ ЭФФЕКТИВНОМУ ИСПОЛЬЭОВАНИЮ УСТАНОВЛЕННЫХ СИСТЕМ ОПЛАТЫ ТРУДА И ПРЕМИРОВАНИЯ С ЦЕЛЬЮ УСИЛЕНИЯ МАТЕРИАЛЬНОЙ ЗАИНТЕРЕСОВАННОСТИ РАБОТНИКОВ КАК В РЕЗУЛЬТАТЕ ИХ ЛИЧНОГО ТРУДА, ТАК И В ОБЩИХ ИТОГАХ РАБОТЫ ЦЕНТРА;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ОРГАНИЗУЕТ ВЫПОЛНЕНИЕ ОБЯЗАТЕЛЬСТВ, ВЫТЕКАЮЩИХ ИЗ ДОГОВОРОВ С ЗАКАЗЧИКАМИ, СОЗДАЕТ УСЛОВИЯ ДЛЯ ВЫСОКОПРОИЗВОДИТЕЛЬНОЙ РАБОТЫ СОТРУДНИКОВ, ОБЕСПЕЧИВАЕТ СОБЛЮДЕНИЕ ТРУДОВОЙ ДИСЦИПЛИНЫ;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ОТЧИТЫВАЕТСЯ О ХОДЕ ВЫПОЛНЕНИЯ ПЛАНА И ДОГОВОРНЫХ ОБЯЗАТЕЛЬСТВ, РЕЗУЛЬТАТАХ ФИНАНСОВО-ХОЗЯЙСТВЕННОЙ ДЕЯТЕЛЬНОСТИ ПЕРЕД СОВЕТОМ ТРУДОВОГО КОЛЛЕКТИВА.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ДЛЯ ОСУЩЕСТВЛЕНИЯ СВОИХ ФУНКЦИЙ НА МЕСТАХ И ПОВЫШЕНИЯ ОПЕРАТИВНОСТИ В РАБОТЕ ЦЕНТР ИМЕЕТ ПРАВО ОТКРЫВАТЬ СВОИ ОТДЕЛЕНИЯ В ОБЛАСТНЫХ ЦЕНТРАХ РЕСПУБЛИКИ. УКАЗАННЫЕ ОТДЕЛЕНИЯ ВОЗГЛАВЛЯЮТСЯ НАЧАЛЬНИКАМИ, НАЗНАЧАЕМЫМИ ДИРЕКТОРОМ ЦЕНТРА, И ДЕЙСТВУЮТ НА ОСНОВЕ УТВЕРЖДЕННЫХ ИМ ПОЛОЖЕНИЙ.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ЦЕНТР ВЕДЕТ БУХГАЛТЕРСКИЙ УЧЕТ И ПРЕДСТАВЛЯЕТ СТАТИСТИЧЕСКУЮ И БУХГАЛТЕРСКУЮ ОТЧЕТНОСТЬ В УСТАНОВЛЕННОМ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РЕВИЗИЯ РАБОТЫ ЦЕНТРА ПРОИЗВОДИТСЯ КОНТРОЛЬНО-РЕВИЗИОННЫМ УПРАВЛЕНИЕМ МИНИСТЕРСТВА ФИНАНСОВ КАЗАХСКОЙ ССР.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16. РЕОРГАНИЗАЦИЯ И ЛИКВИДАЦИЯ ЦЕНТРА ОСУЩЕСТВЛЯЕТСЯ В УСТАНОВЛЕННОМ ПОРЯДКЕ МИНИСТЕРСТВОМ ФИНАНСОВ КАЗАХСКОЙ ССР.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