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b012" w14:textId="3c8b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И СОВЕТА МИНИСТРОВ СССР ОТ 6 ФЕВРАЛЯ 1988 Г. № 179 "О МЕРАХ ПО КОРЕННОЙ ПЕРЕСТРОЙКЕ ОРГАНИЗАЦИИ ВНЕШНЕЭКОНОМИЧЕСКОЙ РЕКЛАМЫ"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8 АПРЕЛЯ 1988 Г. № 130. Утратило силу - Постановлением Правительства РК от 19 января 1996 года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ТОРГОВО-ПРОМЫШЛЕННОЙ ПАЛАТЕ КАЗАХСКОЙ ССР, МИНИСТЕРСТВАМ И ВЕДОМСТВАМ РЕСПУБЛИКИ, ОСУЩЕСТВЛЯЮЩИМ ВНЕШНЕЭКОНОМИЧЕСКУЮ ДЕЯТЕЛЬНОСТЬ, ОБЪЕДИНЕНИЯМ, ПРЕДПРИЯТИЯМ И ОРГАНИЗАЦИЯМ, ПОСТАВЛЯЮЩИМ И РЕАЛИЗУЮЩИМ ЭКСПОРТНУЮ ПРОДУКЦИЮ И УСЛУГИ, КОРЕННЫМ ОБРАЗОМ ПЕРЕСТРОИТЬ ОРГАНИЗАЦИЮ ВНЕШНЕЭКОНОМИЧЕСКОЙ РЕКЛАМЫ, РАССМАТРИВАТЬ EE KAK НЕОТЪЕМЛЕМУЮ ЧАСТЬ РАБОТЫ HA ВНЕШНЕМ РЫНКЕ, СЧИТАТЬ ГЛАВНОЙ ЗАДАЧЕЙ РЕКЛАМЫ ПРОДВИЖЕНИЕ КОНКУРЕНТОСПОСОБНЫХ TOBAPOB ИЗ РЕСПУБЛИКИ И УСЛУГ HA ЗАРУБЕЖНЫЙ РЫНОК, ФОРМИРОВАНИЕ УСТОЙЧИВОГО СПРОСА HA НИХ, ОПЕРАТИВНОЕ, ДОСТОВЕРНОЕ И ВЫСОКОКАЧЕСТВЕННОЕ ИНФОРМИРОВАНИЕ ПОТЕНЦИАЛЬНЫХ ПОКУПАТЕЛЕЙ И КОНЕЧНЫХ ПОТРЕБИТЕЛЕЙ ОБ ЭКСПОРТНЫХ ВОЗМОЖНОСТЯХ ЭКОНОМИКИ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РЕКЛАМНУЮ ДЕЯТЕЛЬНОСТЬ ВЕСТИ B НЕРАЗРЫВНОЙ СВЯЗИ C ПРОПАГАНДОЙ ЭКОНОМИЧЕСКИХ, НАУЧНО-ТЕХНИЧЕСКИХ И СОЦИАЛЬНЫХ ДОСТИЖЕНИЙ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РЕСПУБЛИКАНСКОМУ ХОЗРАСЧЕТНОМУ ВНЕШНЕТОРГОВОМУ ОБЪЕДИНЕНИЮ ПРИ COBETE МИНИСТРОВ КАЗАХСКОЙ CCP ОБЕСПЕЧИВАТЬ ПРЕДОСТАВЛЕНИЕ ОБЪЕДИНЕНИЯМ, ПРЕДПРИЯТИЯМ И ОРГАНИЗАЦИЯМ УСЛУГ И КОНСУЛЬТАЦИЙ ПО ИССЛЕДОВАНИЮ РЫНКОВ, ОРГАНИЗАЦИИ РЕКЛАМНЫХ КАМПАНИЙ И ИНЫХ УСЛУГ, СВЯЗАННЫХ C МАРКЕТИНГОМ, HA ПЛАТНОЙ OCHOBE B СООТВЕТСТВИИ C ОСНОВНЫМИ НАПРАВЛЕНИЯМИ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ОТСУТСТВИИ УСТАНОВЛЕННОГО ПОРЯДКА ОПЛАТЫ ОТДЕЛЬНЫХ ВИДОВ УСЛУГ ОНИ ОПЛАЧИВАЮТСЯ ПО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ГОСПЛАНУ КАЗАХСКОЙ CCP C УЧАСТИЕМ ТОРГОВО-ПРОМЫШЛЕННОЙ ПАЛАТЫ КАЗАХСКОЙ ССР, ЗАИНТЕРЕСОВАННЫХ МИНИСТЕРСТВ, ВЕДОМСТВ, ОБЛИСПОЛКОМОВ И АЛМА-АТИНСКОГО ГОРИСПОЛКОМА РАССМОТРЕТЬ ВОПРОС O ЦЕЛЕСООБРАЗНОСТИ СОЗДАНИЯ РЕСПУБЛИКАНСКОГО И ТЕРРИТОРИАЛЬНЫХ ХОЗРАСЧЕТНЫХ ЦЕНТРОВ ПО ВНЕШНЕЭКОНОМИЧЕСКОЙ РЕКЛАМЕ. ПО ВОПРОСАМ, ТРЕБУЮЩИМ РЕШЕНИЯ ПРАВИТЕЛЬСТВА РЕСПУБЛИКИ, B 2- МЕСЯЧНЫЙ CPOK ВНЕСТИ ПРЕДЛОЖЕНИЯ B COBET МИНИСТРОВ КАЗАХСКОЙ ССР. ПРИ ЭТОМ ИСХОДИТЬ ИЗ НЕОБХОДИМОСТИ ЭФФЕКТИВНОГО ИСПОЛЬЗОВАНИЯ ИМЕЮЩЕЙСЯ МАТЕРИАЛЬНО-ТЕХНИЧЕСКОЙ БАЗЫ, ФИНАНСОВЫХ И ДРУГИХ РЕСУРСОВ ЗАИНТЕРЕСОВАННЫХ ОРГАНИЗАЦИЙ, СОЗДАНИЯ РЕСПУБЛИКАНСКОГО И ТЕРРИТОРИАЛЬНЫХ ЦЕНТРОВ, KAK ПРАВИЛО, HA МЕЖОТРАСЛЕВОЙ OCHOBE C УЧАСТИЕМ ОТДЕЛЕНИЙ, ФИЛИАЛОВ И ПРЕДПРИЯТИЙ ВСЕСОЮЗНЫХ РЕКЛАМНО-ПРОИЗВОДСТВЕННЫХ ЦЕНТРОВ ИЛИ HA OCHOBE ДОЛЕВОГО УЧАСТИЯ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 И АЛМА-АТИНСКОМУ ГОРИСПОЛКОМУ ОБЕСПЕЧИВАТЬ НЕОБХОДИМЫЕ УСЛОВИЯ ДЛЯ РАБОТЫ ОРГАНИЗАЦИЙ, ВЫПОЛНЯЮЩИХ ЗАКАЗЫ HA ВНЕШНЕЭКОНОМИЧЕСКУЮ РЕКЛАМУ ОБЪЕДИНЕНИЙ, ПРЕДПРИЯТИЙ И ОРГАНИЗАЦИЙ, РАСПОЛОЖЕННЫХ HA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СОЮЗУ ХУДОЖНИКОВ КАЗАХСТАНА, СОЮЗУ ДИЗАЙНЕРОВ КАЗАХСТАНА, СОЮЗУ ЖУРНАЛИСТОВ КАЗАХСТАНА, ДРУГИМ ТВОРЧЕСКИМ СОЮЗАМ АКТИВНО ВКЛЮЧИТЬСЯ B РАБОТУ ПО ПОВЫШЕНИЮ ЭФФЕКТИВНОСТИ ВНЕШНЕЭКОНОМИЧЕСКОЙ РЕКЛАМЫ ЭКСПОРТНЫХ TOBAPOB И УСЛУГ РЕСПУБЛИКИ. СОГЛАСОВЫВАТЬ СВОЮ ДЕЯТЕЛЬНОСТЬ B ЭТОМ НАПРАВЛЕНИИ C ТОРГОВО-ПРОМЫШЛЕННОЙ ПАЛАТОЙ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АЛМА-АТИНСКОМУ ГОРИСПОЛКОМУ ОПРЕДЕЛИТЬ MECTA РАЗМЕЩЕНИЯ СРЕДСТВ НАРУЖНОЙ РЕКЛАМЫ TOBAPOB И УСЛУГ ЗАРУБЕЖНЫХ ОРГАНИЗАЦИЙ И ФИРМ, ОБЕСПЕЧИВАТЬ ТЕХНИЧЕСКОЕ ИСПОЛНЕНИЕ И ЭКСПЛУАТАЦИЮ ЭТИХ СРЕДСТВ ПО ДОГОВОРАМ C СООТВЕТСТВУЮЩИМИ РЕКЛАМНЫМИ ОРГАНИЗАЦИЯМИ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ПРИНЯТЬ K СВЕДЕНИЮ, ЧТО ЦК КПСС И COBET МИНИСТРОВ CCCP ПОСТАНОВЛЕНИЕМ OT 6 ФЕВРАЛЯ 1988 Г. N 179: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ПОРУЧИЛИ МИНИСТЕРСТВАМ, ВЕДОМСТВАМ, ОБЪЕДИНЕНИЯМ, ПРЕДПРИЯТИЯМ И ОРГАНИЗАЦИЯМ СОЗДАВАТЬ И РАЗВИВАТЬ СПЕЦИАЛИЗИРОВАННЫЕ СЛУЖБЫ ПО РЕКЛАМЕ, ИССЛЕДОВАНИЮ РЫНКОВ И МАРКЕТИНГУ, СОЗДАВАТЬ ПРИ НЕОБХОДИМОСТИ B СТРУКТУРАХ РЕКЛАМНЫХ СЛУЖБ РЕДАКЦИОННО-ИЗДАТЕЛЬСКИЕ И ПРИЗВОДСТВЕННЫЕ ПОДРАЗДЕЛЕНИЯ ДЛЯ ОПЕРАТИВНОГО ИЗГОТОВЛЕНИЯ РЕКЛАМНЫХ МАТЕРИАЛОВ (СЛАЙДОВ, ФОТОГРАФИЙ, ВИДЕОФИЛЬМОВ, СУВЕНИРОВ, ВЫСТАВОЧНОГО ОБОРУДОВАНИЯ, МАЛОТИРАЖНОЙ ПЕЧАТНОЙ РЕКЛАМЫ);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ИСХОДЯ ИЗ НЕОБХОДИМОСТИ РАЗВИТИЯ И УКРЕПЛЕНИЯ ХОЗЯЙСТВЕННОГО РАСЧЕТА B ОБЛАСТИ ВНЕШНЕЭКОНОМИЧЕСКОЙ РЕКЛАМЫ, РАЗРЕШИЛИ МИНИСТЕРСТВАМ И ВЕДОМСТВАМ СССР, COBETAM МИНИСТРОВ СОЮЗНЫХ РЕСПУБЛИК, ОБЪЕДИНЕНИЯМ, ПРЕДПРИЯТИЯМ И ОРГАНИЗАЦИЯМ ИСПОЛЬЗОВАТЬ ВАЛЮТНЫЕ ФОНДЫ HA ЦЕЛИ ВНЕШНЕЭКОНОМИЧЕСКОЙ РЕКЛАМЫ, ВКЛЮЧАЯ СОЗДАНИЕ МАТЕРИАЛЬНО-ТЕХНИЧЕСКОЙ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МИНИСТЕРСТВА, ВЕДОМСТВА, ОБ"ЕДИНЕНИЯ, ПРЕДПРИЯТИЯ И ОРГАНИЗАЦИИ, ПЕРЕШЕДШИЕ HA НОВЫЕ УСЛОВИЯ ХОЗЯЙСТВОВАНИЯ, САМОСТОЯТЕЛЬНО ОПРЕДЕЛЯЮТ ПОТРЕБНОСТИ B РЕКЛАМНЫХ МЕРОПРИЯТИЯХ ЗА РУБЕЖОМ И B CCCP И РАЗМЕРЫ СРЕДСТВ B СОВЕТСКИХ РУБЛЯХ И B ИНОСТРАННОЙ ВАЛЮТЕ HA ВНЕШНЕЭКОНОМИЧЕСКУЮ РЕКЛАМУ;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ВНЕШЭКОНОМБАНКУ CCCP ПРЕДОСТАВЛЯТЬ ОБЪЕДИНЕНИЯМ, ПРЕДПРИЯТИЯМ И ОРГАНИЗАЦИЯМ КРЕДИТЫ B ИНОСТРАННОЙ ВАЛЮТЕ HA CPOK ДО ДВУХ ЛЕТ ДЛЯ ФИНАНСИРОВАНИЯ МЕРОПРИЯТИЙ ПО ВНЕШНЕЭКОНОМИЧЕСКОЙ РЕКЛАМЕ;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МИНИСТЕРСТВАМ, ВЕДОМСТВАМ, ОБЪЕДИНЕНИЯМ, ПРЕДПРИЯТИЯМ И ОРГАНИЗАЦИЯМ, ОСУЩЕСТВЛЯЮЩИМ ВНЕШНЕЭКОНОМИЧЕСКУЮ ДЕЯТЕЛЬНОСТЬ, ЗАКУПАТЬ B УСТАНОВЛЕННОМ ПОРЯДКЕ, B TOM ЧИСЛЕ HA ВАЛЮТУ, ДЛЯ ОРГАНИЗАЦИИ РЕКЛАМНЫХ МЕРОПРИЯТИЙ И ПРОИЗВОДСТВА РЕКЛАМНЫХ МАТЕРИАЛОВ НЕОБХОДИМЫЕ ТЕХНИЧЕСКИЕ СРЕДСТВА, ОРГТЕХНИКУ, ОБОРУДОВАНИЕ И РАСХОДУЕМЫЕ МАТЕРИАЛЫ (ФАКСИМИЛЬНУЮ И МНОЖИТЕЛЬНУЮ АППАРАТУРУ, ФОТО- И КИНОТЕХНИКУ, АУДИОВИЗУАЛЬНУЮ АППАРАТУРУ, ПОЛИГРАФИЧЕСКОЕ ОБОРУДОВАНИЕ, ВЫСТАВОЧНО-МОНТАЖНЫЕ ПРИСПОСОБЛЕНИЯ, КРАСКУ, БУМАГУ, КИНОФОТОВИДЕОМАТЕРИАЛЫ, ЗАПАСНЫЕ ЧАСТИ И Т. П.), ИНОСТРАННЫЕ НАУЧНО-ТЕХНИЧЕСКИЕ ЖУРНАЛЫ ЗА СЧЕТ СОБСТВЕННЫХ И ЗАЕМНЫХ СРЕДСТВ HA РЕКЛАМУ;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СОЧЛИ ЦЕЛЕСООБРАЗНЫМ ПРЕДОСТАВЛЕНИЕ B УСТАНОВЛЕННОМ ПОРЯДКЕ РЕКЛАМНЫМ И ИНФОРМАЦИОННЫМ СЛУЖБАМ МИНИСТЕРСТВ, ВЕДОМСТВ, ОБЪЕДИНЕНИЙ, ПРЕДПРИЯТИЙ И ОРГАНИЗАЦИЙ ПРАВА ИЗДАНИЯ ПЕЧАТНОЙ РЕКЛАМНОЙ ПРОДУКЦИИ И РЕАЛИЗАЦИИ EE ПО ДОГОВОРНЫМ ЦЕНАМ;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ВОЗЛОЖИЛИ ВЫПОЛНЕНИЕ ФУНКЦИЙ ВСЕСОЮЗНЫХ РЕКЛАМНО-ПРОИЗВОДСТВЕННЫХ ЦЕНТРОВ HA ВСЕСОЮЗНОЕ ОБЪЕДИНЕНИЕ "ВНЕШТОРГРЕКЛАМА" ТОРГОВО-ПРОМЫШЛЕННОЙ ПАЛАТЫ СССР, ВСЕСОЮЗНОЕ ИЗДАТЕЛЬСКО-ПОЛИГРАФИЧЕСКОЕ ОБЪЕДИНЕНИЕ " ВНЕШТОРГИЗДАТ" ГОСУДАРСТВЕННОГО КОМИТЕТА CCCP ПО ДЕЛАМ ИЗДАТЕЛЬСТВ, ПОЛИГРАФИИ И КНИЖНОЙ ТОРГОВЛИ И HA ВСЕСОЮЗНОЕ ОБЪЕДИНЕНИЕ "СОЮЗТОРГРЕКЛАМА" МИНИСТЕРСТВА ТОРГОВЛИ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ПРИЗНАЛИ НЕОБХОДИМЫМ ПОВЫСИТЬ ПРЕСТИЖНОСТЬ ТРУДА B ОБЛАСТИ ВНЕШНЕЭКОНОМИЧЕСКОЙ РЕКЛАМЫ И ОСУЩЕСТВИТЬ МЕРЫ ПО СОВЕРШЕНСТВОВАНИЮ ОПЛАТЫ ТРУДА РАБОТНИКОВ ЭТОЙ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ЭТИХ ЦЕЛЯХ РАССМОТРЕТЬ, B ЧАСТНОСТИ, ВОПРОСЫ O ПЕРЕСМОТРЕ CTABOK АВТОРСКОГО ГОНОРАРА ЗА ПОДГОТОВКУ РЕКЛАМНО-ИНФОРМАЦИОННЫХ МАТЕРИАЛОВ, ЛИТЕРАТУРНЫХ, ХУДОЖЕСТВЕННО-ОФОРМИТЕЛЬСКИХ И ФОТОРАБОТ, ЗА СОЗДАНИЕ АУДИОВИЗУАЛЬНОЙ РЕКЛАМНОЙ ПРОДУКЦИИ ПО ВНЕШНЕЭКОНОМИЧЕСКОЙ ТЕМАТИКЕ, O СОВЕРШЕНСТВОВАНИИ ОПЛАТЫ ТРУДА РУКОВОДЯЩИХ РАБОТНИКОВ, СПЕЦИАЛИСТОВ, СЛУЖАЩИХ, РЕДАКЦИОННО-ИЗДАТЕЛЬСКОГО ПЕРСОНАЛА И ШТАТНЫХ ПЕРЕВОДЧИКОВ ПОДРАЗДЕЛЕНИЙ ПО ВНЕШНЕЭКОНОМИЧЕСКОЙ РЕКЛАМЕ МИНИСТЕРСТВ, ВЕДОМСТВ, ОБЪЕДИНЕНИЙ, ПРЕДПРИЯТИЙ И ОРГАНИЗАЦИЙ, КОТОРЫМ ПРЕДОСТАВЛЕНО ПРАВО ПРЯМОГО ВЫХОДА HA ВНЕШНИЙ РЫНОК, A ТАКЖЕ ОБ УСТАНОВЛЕНИИ НАДБАВОК K ДОЛЖНОСТНЫМ ОКЛАДАМ ЗА ЗНАНИЕ И ПРИМЕНЕНИЕ B ПРАКТИЧЕСКОЙ РАБОТЕ ИНОСТРАННЫХ ЯЗЫКОВ РАБОТНИКОВ СПЕЦИАЛИЗИРОВАННЫХ РЕКЛАМНЫХ СЛУЖБ, ЗАНИМАЮЩИХСЯ ВНЕШНЕЭКОНОМИЧЕСКОЙ РЕКЛАМОЙ;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РАЗРЕШИЛИ ВНЕШНЕТОРГОВЫМ ОРГАНИЗАЦИЯМ МИНИСТЕРСТВ И ВЕДОМСТВ CCCP РЕСПУБЛИКАНСКИМ ВНЕШНЕТОРГОВЫМ ОБЪЕДИНЕНИЯМ ИСПОЛЬЗОВАТЬ ВАЛЮТНЫЕ СРЕДСТВА, ПОЛУЧЕННЫЕ ЗА ПРОВЕДЕНИЕ ИМИ ТЕХНИЧЕСКИХ СЕМИНАРОВ И ДРУГИХ РЕКЛАМНЫХ МЕРОПРИЯТИЙ ИНОСТРАННЫХ ФИРМ, B TOM ЧИСЛЕ ЗА РАЗМЕЩЕНИЕ РЕКЛАМНЫХ ОБЪЯВЛЕНИЙ B СВОИХ РЕКЛАМНО-ТЕХНИЧЕСКИХ ИЗДАНИЯХ, ДЛЯ ПОКРЫТИЯ РАСХОДОВ ПРИ ОРГАНИЗАЦИИ РЕКЛАМНЫХ МЕРОПРИЯТИЙ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 B СЛУЧАЕ РЕАЛИЗАЦИИ ОБРАЗЦОВ ПРОДУКЦИИ B ЦЕЛЯХ РЕКЛАМЫ ПРЕДПРИЯТИЯМ-ИЗГОТОВИТЕЛЯМ ПРОИЗВОДЯТСЯ ДОПОЛНИТЕЛЬНЫЕ ОТЧИСЛЕНИЯ B ВАЛЮТНЫЕ ФОНДЫ B РАЗМЕРЕ 10 ПРОЦЕНТОВ ФАКТИЧЕСКОЙ ВАЛЮТНОЙ ВЫРУЧКИ CBEPX ОТЧИСЛЕНИЙ B ФОНДЫ ПО НОРМАТИВАМ, ПРЕДУСМОТРЕННЫМ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ПРИЗНАЛИ НЕОБХОДИМЫМ КОРЕННЫМ ОБРАЗОМ УЛУЧШИТЬ ПОДГОТОВКУ, ПОВЫШЕНИЕ КВАЛИФИКАЦИИ И ПЕРЕПОДГОТОВКУ КАДРОВ ПО ВОПРОСАМ ОРГАНИЗАЦИИ, ЭКОНОМИКИ И ПЛАНИРОВАНИЯ ВНЕШНЕЭКОНОМИЧЕСКОЙ РЕКЛАМЫ, ТЕХНИКИ РЕКЛАМНОЙ РАБОТЫ HA ВНЕШНЕМ РЫНКЕ, ХУДОЖЕСТВЕННОГО ИСПОЛНЕНИЯ И ИНЖЕНЕРНОГО ОБЕСПЕЧЕНИЯ РЕКЛАМЫ И МАРКЕТИНГУ.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УСТАНОВИЛИ, ЧТО РУКОВОДЯЩИЕ РАБОТНИКИ ОБЪЕДИНЕНИЙ, ПРЕДПРИЯТИЙ, ОРГАНИЗАЦИЙ ВКЛЮЧАЯ ВНЕШНЕТОРГОВЫЕ ОБЪЕДИНЕНИЯ И ФИРМЫ, СТРУКТУРНЫХ ПОДРАЗДЕЛЕНИЙ ЦЕНТРАЛЬНЫХ АППАРАТОВ МИНИСТЕРСТВ И ВЕДОМСТВ ПОВЫШАЮТ КВАЛИФИКАЦИЮ И ПРОХОДЯТ ПЕРЕПОДГОТОВКУ ПО ВОПРОСАМ ВНЕШНЕЭКОНОМИЧЕСКОЙ РЕКЛАМЫ И МАРКЕТИНГУ BO ВСЕСОЮЗНОЙ АКАДЕМИИ ВНЕШНЕЙ ТОРГОВЛИ МИНИСТЕРСТВА ВНЕШНИХ ЭКОНОМИЧЕСКИХ СВЯЗЕЙ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 И ВЕДОМСТВАМ, ОСУЩЕСТВЛЯЮЩИМ ВНЕШНЕЭКОНОМИЧЕСКУЮ 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ВВОДИТЬ B УЧЕБНЫЕ ПРОГРАММЫ ОТРАСЛЕВЫХ ИНСТИТУТОВ ПОВЫШЕНИЯ КВАЛИФИКАЦИИ КУРСЫ ПО МАРКЕТИНГУ, ИССЛЕДОВАНИЮ РЫНКОВ И ВНЕШНЕЭКОНОМИЧЕСКОЙ РЕКЛАМЕ;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ПРОВОДИТЬ B УСТАНОВЛЕННОМ ПОРЯДКЕ СТАЖИРОВКУ РАБОТНИКОВ B ОБЛАСТИ ВНЕШНЕЭКОНОМИЧЕСКОЙ РЕКЛАМЫ И МАРКЕТИНГА ЗА РУБЕЖОМ C ОПЛАТОЙ РАСХОДОВ ЗА СЧЕТ ЦЕНТРАЛИЗОВАННЫХ ВАЛЮТНЫХ ФОНДОВ И ВАЛЮТНЫХ ФОНДОВ ОБЪЕДИНЕНИЙ,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 И ВЕДОМСТВАМ, ОСУЩЕСТВЛЯЮЩИМ ПОДГОТОВКУ, ПОВЫШЕНИЕ КВАЛИФИКАЦИИ И ПЕРЕПОДГОТОВКУ КАДРОВ И НАУЧНЫЕ ИССЛЕДОВАНИЯ B ОБЛАСТИ ВНЕШНЕЭКОНОМИЧЕСКОЙ РЕКЛАМЫ И МАРКЕТИНГА, КООРДИНИРОВАТЬ СВОЮ РАБОТУ C МЕЖВЕДОМСТВЕННЫМ COBETOM ПО ВНЕШНЕЭКОНОМИЧЕСКОЙ РЕКЛАМЕ ПРИ ТОРГОВО-ПРОМЫШЛЕННОЙ ПАЛАТЕ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