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c41" w14:textId="0559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квалификации действий работников предприятий газового хозяйства, допускающих обман граждан при продаже газовых баллонов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23 cентября 1983 г. N 12.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Рассмотрев представление министра юстиции Казахской ССР, Пленум Верховного Суда Казахской ССР отмечает, что в практике работы судов республики нет единства в квалификации действий лиц, занимающихся продажей газа населению с превышением цены, реализацией гражданам не полностью заполненных баллонов по цене полной вместимости.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 суды такие действия квалифицируют как хищение государственного имущества, другие - по ст. 166 УК как иной обман покупателей.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единообразия и правильной юридической оценки указанных действий Пленум Верховного Суда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работники предприятий газового хозяйства выполняют бытовые услуги населению, поэтому реализация ими гражданам заведомо неполных газовых баллонов по цене полной их вместимости, равно как продажа гражданам газа с превышением розничных цен должны квалифицироваться по ст. 166 УК. 
</w:t>
      </w:r>
      <w:r>
        <w:rPr>
          <w:rFonts w:ascii="Times New Roman"/>
          <w:b w:val="false"/>
          <w:i w:val="false"/>
          <w:color w:val="000000"/>
          <w:sz w:val="28"/>
        </w:rPr>
        <w:t>
В тех случаях, когда лица, занимающиеся доставкой газа населению, совершают хищение баллонов с газом и продают эти баллоны не полностью заполненными по цене полной вместимости или с превышением розничных цен, в результате чего государству и гражданам причиняется материальный ущерб, действия этих лиц следует квалифицировать по совокупности преступлений как хищение чужого имущества и обман граждан. (специалист Р.Жантасова 23.11.1998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