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bf76" w14:textId="2e9b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2026 года № 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 работу в городе, преобразованном из категории сельского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работающим в организациях, содержащихся за счет средств государственного бюджета, расположенных в городском населенном пункте,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преобразованном из категории сельского населенного пункта в соответствии с Законом Республики Казахстан "Об административно-территориальном устройстве Республики Казахстан", устанавливаются повышенные оклады (тарифные ставки) в течение трех лет со дня преобразования категории населенного пункта.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на 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распространяется на правоотношения, возникшие с 10 января 2026 года, действует по 9 января 2027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