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392" w14:textId="9202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2026 года № 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населения, совершенное в Москве 12 ноября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 Соглашения,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на языках заключения можно получить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Министерстве иностранных дел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415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дружественных отношений, существующих между обоими государствами, и в целях дальнейшего расширения сотрудничества в области санитарно-эпидемиологического благополучия населения,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 и законодательстве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поддерживать и развивать традиционные связи в области защиты жизни и здоровья населения двух стран,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государств Сторон во взаимовыгодном и равноправном сотрудничестве на долгосрочной и стабильной основе,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санитарно-эпидемиологического благополучия населения, предусмотренное настоящим Соглашением, в соответствии с законодательством государств Сторон и международными договорами, участниками которых они являются, по следующим направлениям: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и мониторинг особо опасных, природно-очаговых, вакциноуправляемых и иных инфекционных болезней;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вредного воздействия на человека факторов среды обитания;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пищевой продукции, подлежащей государственному санитарно-эпидемиологическому надзору (контролю);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чрезвычайные ситуации санитарно-эпидемиологического характера.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в рамках настоящего Соглашения осуществляется в следующих основных формах: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и информацией (по запросу Сторон) по вопросам санитарно-эпидемиологического благополучия населения, представляющим взаимный интерес для государств Сторон;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методических подходов в обеспечении санитарно-эпидемиологического благополучия населения;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двусторонних совещаний, семинаров, конференций, консультаций;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кадров, направление специалистов для обмена опытом;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учений;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представляющие взаимный интерес.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научно-техническое сотрудничество в области обеспечения санитарно-эпидемиологического благополучия населения в рамках реализации совместных проектов и программ в этой сфере.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эффективности и координации совместной научно-технической работы Стороны поддерживают сотрудничество профильных научно-исследовательских организаций и учреждений по приоритетным направлениям взаимодействия.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порядок взаимодействия таких организаций и учреждений определяются отдельными договорами между этими организациями и учреждениями Сторон.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компетентные органы: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— Министерство здравоохранения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— Федеральную службу по надзору в сфере защиты прав потребителей и благополучия человека.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своевременно информируют друг друга по дипломатическим каналам в случае изменения названий или функций компетентных органов Сторон.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порядок оказания содействия по направлениям и в формах,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определяются отдельными соглашениями, заключаемыми компетентными органами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исполнением настоящего Соглашения, в том числе расходы на командирование представителей Сторон и их проживание на территории принимающего государства при отсутствии договоренности об ином, Стороны несут самостоятельно.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 между компетентными органами Сторон,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6 (шести) месяцев с даты получения одной из Сторон письменного уведомления по дипломатическим каналам другой Стороны о ее намерении прекратить действие настоящего Соглашения.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возникших в период действия настоящего Соглашения и не завершенных к моменту прекращения его действия.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ноября 2025 года в двух экземплярах, каждый на казахском и русском языках, причем оба текста имеют одинаковую силу.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 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Российской Федерации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