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1e24" w14:textId="1541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и особенностей проведения оценки соответствия, а также выпуска в обращение транспортных средств, ввозимых из третьих стран представителями иностранных изготовителей, со дня изготовления которых прошло не более 3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2026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подпункта 3.2.7 пункта 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 и особенности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соответствия, а также выпуска в обращение транспортных средств, ввозимых из третьих стран представителями иностранных изготовителей, со дня изготовления которых прошло не более 3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обеспечить первичную государственную регистрацию транспортных средств, прошедших оценку соответствия согласно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до 31 декабря 2028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351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и особенности проведения оценки соответствия, а также выпуска в обращение транспортных средств, ввозимых из третьих стран представителями иностранных изготовителей, со дня изготовления которых прошло не более 3 лет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и особенности проведения оценки соответствия, а также выпуска в обращение транспортных средств, ввозимых из третьих стран представителями иностранных изготовителей, со дня изготовления которых прошло не более 3 лет (далее – требования), разработаны в соответствии с абзацем третьим подпункта 3.2.7 пункта 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Решение Комиссии).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распространяются на отдельные колесные транспортные средства категории М1 марки "Cadillac", ввозимые в Республику Казахстан официальными представителями иностранных изготовителей, со дня изготовления которых прошло не более 3 лет (далее – транспортные средства).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 в обращение – разрешение заинтересованным лицам без ограничений использовать и распоряжаться транспортным средством (шасси) или партией компонентов на единой таможенной территории Таможенного союза;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транспортного средства – процедура допуска транспортного средства к участию в дорожном движении, осуществляемая уполномоченным органом по обеспечению безопасности дорожного движения после проверки соответствия документов законодательству Республики Казахстан, сверки идентификационных номеров транспортного средства с выдачей свидетельства о регистрации транспортного средства и присвоением государственного регистрационного номерного знака;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транспортного средства – документ, подтверждающий допуск транспортного средства к участию в дорожном движении;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одобрение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технического регламента Таможенного союза "О безопасности колесных транспортных средств" (ТР ТС 018/2011), утвержденного Решением Комиссии (далее – технический регламент);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по подтверждению соответствия – юридическое лицо, аккредитованное в установленном порядке для осуществления деятельности по подтверждению соответствия;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испытательная лаборатория (центр) – юридическое лицо или структурное подразделение юридического лица, действующее от его имени, осуществляющее испытания (исследования);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технический секретариат – организация, определяемая уполномоченным органом в области технического регулирования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одобрение типа – форма оценки соответствия транспортного средства (шасси) требованиям технического регламента, установленным в отношении типа транспортного средства (шасси).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и особенности проведения оценки соответствия транспортных средств, ввозимых из третьих стран представителями иностранных изготовителей, со дня изготовления которых прошло не более 3 лет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соответствия транспортных средств проводится в форме одобрения типа.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требований, предусмотренных приложениями № 2 и 3 к техническому регламенту, в качестве доказательственных материалов допускается принимать декларации о соответствии по схемам декларирования 1д, 3д, 4д, 6д или 7д.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декларации о соответствии оформляются на основании иностранных документов об оценке соответствия или протоколов испытаний, подтверждающих соответствие стандартам FMVSS (Federal Motor Vehicle Safety Standards) и EPA (Environmental Protection Agency).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Проверку выполнения требований к типам транспортных средств осуществляют органы по подтверждению соответствия.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испытания проводят испытательные лаборатории (центры),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(далее – аккредитованные испытательные лаборатории).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одобрения типа заявителем может быть зарегистрированное на территории Республики Казахстан уполномоченный изготовителем лицо, действующее от его имени и имеющее полномочия от изготовителя на проведение оценки соответствия его продукции.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Одобрение типа проводится по следующим требованиям: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в орган по подтверждению соответствия, в которой указываются наименование и реквизиты заявителя, тип транспортного средства, сведения о ранее выданных одобрениях типа транспортного средства (далее – заявка).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типа транспортного средства подается одна заявка в один орган по подтверждению соответствия.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 по перечню согласно приложению № 12 к техническому регламенту;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органом по подтверждению соответствия решения по заявке в течение 15 календарных дней, заключение с заявителем договора (контракта) на выполнение работ. В решении отражаются: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признания и достаточность документов;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испытаний с целью получения недостающих доказательственных материалов;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и сроки проведения проверки условий производства;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идентификации представленных образцов транспортных средств аккредитованной испытательной лабораторией, их сертификационные испытания, оформление протоколов, к каждому из которых прилагается составленное изготовителем и заверенное аккредитованной испытательной лабораторией техническое описание;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производства изготовителя;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органом по подтверждению соответствия деклараций о соответствии, и (или) оформление сертификатов соответствия транспортного средства отдельным требованиям, предусмотренным приложениями № 2 и 3 к техническому регламенту, и выдача их заявителю;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органом по подтверждению соответствия заключения о возможности оформления одобрения типа транспортного средства на основании выполнения подпунктов 3), 4) и 5) настоящего пункта при условии соответствия транспортного средства требованиям технического регламента, действующим на момент оформления удостоверяющего соответствие документа;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органом по подтверждению соответствия одобрения типа транспортного средства;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правильности и обоснованности оформления одобрения типа транспортного средства техническим секретариатом;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и регистрация одобрения типа транспортного средства уполномоченным органом в сфере технического регулирования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органом по подтверждению соответствия контроля за соответствием транспортных средств требованиям технического регламента в период действия одобрения типа транспортного средства.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Аккредитованная испытательная лаборатория на основании решения органа по подтверждению соответствия проводит экспертизу представленных заявителем технических описаний, идентификацию образцов транспортных средств и их испытания, оформляет протоколы испытаний, организует их регистрацию и учет.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Аккредитованная испытательная лаборатория по результатам проведенных испытаний и технической экспертизы представленных документов оформляет протокол идентификации и результатов испытаний комплектного транспортного средства, передает его в орган по подтверждению соответствия.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Одобрение типа транспортного средства действует до 31 декабря 2028 года.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по подтверждению соответствия предоставляет в технический секретариат следующие документы: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типа транспортного средства, подписанное электронной цифровой подписью руководителя органа по подтверждению соответствия или уполномоченного им лица;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работ по оценке соответствия;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органа по подтверждению соответствия по заявке;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органа по подтверждению соответствия (согласно пунктам 40, 60 и 65 технического регламента в зависимости от применяемой при оформлении представленного документа процедуры);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техническое описание транспортных средств, оформленное с учетом положений приложения № 12 к техническому регламенту;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органа по подтверждению соответствия о результатах проверки условий производства изготовителя (в случае проверки перед выдачей одобрений типа транспортного средства) или материал анализа проверки условий производства изготовителя (если такая проверка проводилась), оформленные в соответствии с приложением № 13 к техническому регламенту;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идентификации и результатов испытаний комплектного транспортного средства, оформленные аккредитованной испытательной лабораторией, предусмотренные пунктом 32 технического регламента (при оформлении);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протоколы идентификации и результатов испытаний комплектного транспортного средства при оформлении одобрений типа транспортного средства;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доказательственные материалы (сообщение об официальном утверждении типа, сертификат соответствия, декларация о соответствии, протокол испытаний, протокол технической экспертизы), подтверждающие соответствие продукции требованиям технического регламента, явившиеся основанием для оформления одобрений типа транспортного средства;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соглашение между изготовителем и заявителем о предоставлении изготовителем полномочий заявителю на проведение оценки соответствия и о солидарной с изготовителем ответственности за обеспечение безопасности транспортных средств (шасси) в соответствии с требованиями технического регламента;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идентификационная карточка одобрения типа транспортного средства, одобрения типа шасси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проверке правильности и обоснованности оформления одобрений типа транспортного средства, одобрений типа шасси, утвержденным приказом Министра торговли и интеграции Республики Казахстан от 8 июня 2021 года № 397-НҚ (зарегистрирован в Реестре государственной регистрации нормативных правовых актов за № 23034) (далее – Правила).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Технический секретариат осуществляет проверку правильности и обоснованности оформления одобрений типа транспортного средства в соответствии с Правилами, учетом требований и особенностей, предусмотренных пунктами 4 и 10 настоящих требований.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осуществляется техническим секретариатом в течение 30 (тридцать) рабочих дней, исчисляемых с даты их поступления в технический секретариат.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Технический секретариат при положительном результате проверки правильности и обоснованности оформления одобрений типа транспортного средства оформляет заключение проверки правильности и обоснованности оформления одобрения типа транспортного средства и направляет его для утверждения в уполномоченный орган в области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неполноты представленных документов и (или) их несоответствия требованиям и особенностям,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15 (пятнадцать) календарных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Выпуск в обращение транспортных средств, ввозимых из третьих стран представителями иностранных изготовителей, со дня изготовления которых прошло не более 3 лет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Транспортные средства допускаются к выпуску в обращение на рынке: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их соответствии техническому регламенту с учетом требований и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исключительно на территории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одобрении типа транспортного средства в строке "Дополнительная информация" производится запись "Данное одобрение типа транспортного средства действует только на территории Республики Казахстан".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свидетельстве о государственной регистрации транспортного средства в графе "Особые отметки" производится запись "Осуществление прав владения, пользования, распоряжения транспортным средством допускается только на территории Республики Казахстан на основании абзаца четвертого подпункта 3.2.7 пункта 3 Решения Комиссии".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электронном паспорте транспортного средства в графе "Иная информация" производится запись "Осуществление прав владения, пользования, распоряжения транспортным средством допускается только на территории Республики Казахстан на основании абзаца четвертого подпункта 3.2.7 пункта 3 Решения Комиссии".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