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de19" w14:textId="3e9d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некоммерческое акционерное общество "Национальная гидрогеологическая служба "Казгидрогеология";";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"30) акционерное общество "Национальная компания "KAZAKH INVEST";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некоммерческое акционерное общество "Информационно-аналитический центр водных ресурсов";";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"30) акционерное общество "Национальная компания "KAZAKH INVEST";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в отношении акционерного общества "Национальная компания "KAZAKH INVEST" – 3 года, в отношении республиканского государственного предприятия на праве хозяйственного ведения "Национальный центр тестирования" – до 11 августа 2030 года";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370: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республиканские государственные управления;";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"KAZAKH INVEST";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371: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казенное предприятие "Республиканский лесной селекционно-семеноводческий центр";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"KAZAKH INVEST";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377: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акционерное общество "Национальная компания "KAZAKH INVEST";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– до 31 декабря 2025 года, в отношении акционерного общества "Национальная компания "KAZAKH INVEST" – 3 года";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некоммерческое акционерное общество "Информационно-аналитический центр водных ресурсов";";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"46) акционерное общество "Национальная компания "KAZAKH INVEST";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года, в отношении товарищества с ограниченной ответственностью "Decarbonize Solutions Group" – до 31 декабря 2030 года".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