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4d05" w14:textId="b4b4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2026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 1011 "Вопросы Министерства национальной экономики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95-1), 95-2), 95-3) и 95-4)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"95-1) разработка и утверждение правил и критериев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95-2) разработка и утверждение правил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95-3) разработка и утверждение типовых правил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95-4) разработка и утверждение минимальных требований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"96) разработка и утверждение правил оценки эффективности управления государственным имуществом;";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96-5)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"96-5) разработка и утверждение правил назначения и проведения аттестации руководителя государственного предприятия, а также согласования его кандидатуры, за исключением первых руководителей отдельных государственных предприятий образования и культуры, назначаемых на должность и освобождаемых от должности Президентом Республики Казахстан, а также первых руководителей организаций среднего образования в организационно-правовой форме государственных предприятий на праве хозяйственного ведения, назначаемых на должность в соответствии с законодательством Республики Казахстан в области образования;";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98-1)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"98-1) согласование проектов планов развития национальных управляющих холдингов, за исключением Фонда национального благосостояния, национальных холдингов и национальных компаний и планов мероприятий национальных управляющих холдингов, за исключением Фонда национального благосостояния, национальных холдингов, национальных компаний, акционером которых является государство;";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101-1) и 101-2)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"101-1) разработка и утверждение правил передачи государственного имущества в доверительное управление;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101-2) разработка и утверждение типового договора имущественного найма (аренды) государственного имущества;";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102-1)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"102-1) разработка порядка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102-2)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"102-2) разработка лимитов отдельных видов административных расходов национальных управляющих холдингов (за исключением Фонда национального благосостояния), национальных холдингов и национальных компаний, контрольные пакеты акций которых принадлежат государству, а также национальных компаний, которые входят в состав национальных управляющих холдингов (за исключением национальных компаний, которые входят в состав группы Фонда национального благосостояния), национальных холдингов и механизма проведения их мониторинга;";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195-1) и 195-2)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"195-1) разработка и утверждение критериев, предъявляемых к государственным предприятиям на праве хозяйственного ведения, в которых создаются наблюдательные советы;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195-2) разработка и утверждение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256-1), 256-2), 256-3), 256-4), 256-5), 256-6), 256-7), 256-8), 256-9), 256-10), 256-11), 256-12), 256-13), 256-14), 256-15), 256-16), 256-17), 256-18), 256-19), 256-20), 256-21), 256-22), 256-23), 256-24), 256-25), 256-26) и 256-27)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"256-1) подготовка предложений по перечню организаций для хранения материальных ценностей государственного материального резерва;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256-2) оказание организационной помощи уполномоченному органу в области государственного материального резерва при формировании и хранении материальных ценностей государственного материального резерва;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256-3) внесение предложений в Правительство Республики Казахстан о разбронировании материальных ценностей государственного материального резерва для оказания гуманитарной помощи по согласованию с уполномоченным органом в области государственного материального резерва;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256-4) внесение предложений в Правительство Республики Казахстан по объему и структуре расходов по формированию и хранению материальных ценностей мобилизационного резерва;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256-5) создание запасов имущества гражданской обороны в подведомственных организациях и осуществление внутреннего контроля за их хранением, обновлением и поддержанием в готовности к применению;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256-6) разработка и утверждение плана гражданской обороны;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256-7) обеспечение исполнения нормативных правовых актов Республики Казахстан в сфере гражданской защиты;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256-8) обеспечение создания запасных (городских) и вспомогательных пунктов управления;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256-9) внесение предложений в уполномоченный орган в области государственного материального резерва по номенклатуре и объемам хранения материальных ценностей государственного материального резерва и о разбронировании материальных ценностей государственного материального резерва при изменении номенклатуры;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256-10) размещение заказов на поставку материальных ценностей мобилизационного резерва в соответствии с номенклатурой и объемами хранения материальных ценностей государственного материального резерва;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256-11) принятие решений о выпуске материальных ценностей из мобилизационного резерва в порядке освежения;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256-12) принятие решений о перемещении материальных ценностей мобилизационного резерва по согласованию с уполномоченным органом в области государственного материального резерва;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256-13) организация хранения и освежения материальных ценностей мобилизационного резерва;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256-14) выполнение требований по предупреждению чрезвычайных ситуаций;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256-15) разработка, утверждение и (или) согласование нормативов, нормативных технических документов и правил, ведение государственного отраслевого учета чрезвычайных ситуаций природного и техногенного характера и представление этих данных в уполномоченный орган в сфере гражданской защиты;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256-16) осуществление рассмотрения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256-17) организация научных исследований, пропаганды знаний, обучения населения и специалистов в сфере гражданской защиты;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256-18) проведение мероприятий по предупреждению пожаров в подведомственных организациях;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256-19) осуществление руководства отраслевыми подсистемами гражданской защиты;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256-20) разработка и утверждение плана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256-21) по решению уполномоченного органа по управлению государственным имуществом по согласованию с государственными органами – получателями и уполномоченным органом в области государственного материального резерва осуществление передачи на безвозмездной основе материальных ценностей мобилизационного резерва, подлежащих освежению, и разбронированных материальных ценностей при изменении номенклатуры на баланс других государственных органов;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256-22) проведение анализа потребностей организаций, имеющих мобилизационный заказ в соответствии с методикой определения перечня и расчета объемов товаров, необходимых для выполнения мобилизационного заказа, для формирования номенклатуры и объемов хранения материальных ценностей государственного материального резерва в части мобилизационного резерва;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256-23) внесение предложений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 области государственного материального резерва;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256-24) заключение договоров с организациями на выполнение мобилизационных заказов, рассмотрение предложений центральных исполнительных органов и государственных органов, непосредственно подчиненных и подотчетных Президенту Республики Казахстан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256-25) при объявлении мобилизации организация и обеспечение во взаимодействии с местными исполнительными органами Республики Казахстан проведения комплекса мероприятий по переводу организаций на режим военного положения;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256-26) разработка и утверждение нормативных правовых актов в области мобилизационной подготовки и мобилизации в соответствующих сферах государственного управления;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256-27) принятие решений о выпуске материальных ценностей из мобилизационного резерва в порядке заимствования по согласованию с уполномоченным органом в области государственного материального резерва;";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"266) определение порядка создания, сохранения и использования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достоянием;".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двадцать девятого, тридцать пятого, тридцать шестого, тридцать седьмого, тридцать восьмого, тридцать девятого, сорокового, сорок седьмого, сорок восьмого, сорок девятого и пятьдесят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2027 года, и установить, что абзацы двадцать седьмой и двадцать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действуют до 1 января 2027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