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4d05" w14:textId="b4b4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2026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 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95-1), 95-2), 95-3) и 95-4)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разработка и утверждение правил и критериев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95-2) разработка и утверждение правил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95-3) разработка и утверждение типовых правил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95-4) разработка и утверждение минимальных требований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разработка и утверждение правил оценки эффективности управления государственным имуществом;";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96-5)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"96-5) разработка и утверждение правил назначения и проведения аттестации руководителя государственного предприятия, а также согласования его кандидатуры, за исключением первых руководителей отдельных государственных предприятий образования и культуры, назначаемых на должность и освобождаемых от должности Президентом Республики Казахстан, а также первых руководителей организаций среднего образования в организационно-правовой форме государственных предприятий на праве хозяйственного ведения, назначаемых на должность в соответствии с законодательством Республики Казахстан в области образования;";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98-1)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согласование проектов планов развития национальных управляющих холдингов, за исключением Фонда национального благосостояния, национальных холдингов и национальных компаний и планов мероприятий национальных управляющих холдингов, за исключением Фонда национального благосостояния, национальных холдингов, национальных компаний, акционером которых является государство;";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101-1) и 101-2)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"101-1) разработка и утверждение правил передачи государственного имущества в доверительное управление;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101-2) разработка и утверждение типового договора имущественного найма (аренды) государственного имущества;";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102-1)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"102-1) разработка порядка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102-2)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"102-2) разработка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195-1) и 195-2)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"195-1) разработка и утверждение критериев, предъявляемых к государственным предприятиям на праве хозяйственного ведения, в которых создаются наблюдательные советы;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195-2) разработка и утверждение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256-1), 256-2), 256-3), 256-4), 256-5), 256-6), 256-7), 256-8), 256-9), 256-10), 256-11), 256-12), 256-13), 256-14), 256-15), 256-16), 256-17), 256-18), 256-19), 256-20), 256-21), 256-22), 256-23), 256-24), 256-25), 256-26) и 256-27)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"256-1) подготовка предложений по перечню организаций для хранения материальных ценностей государственного материального резерва;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256-2) 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материального резерва;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256-3) внесение предложений в Правительство Республики Казахстан о разбронировании материальных ценностей государственного материального резерва для оказания гуманитарной помощи по согласованию с уполномоченным органом в области государственного материального резерва;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256-4) 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256-5) 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256-6) разработка и утверждение плана гражданской обороны;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256-7) обеспечение исполнения нормативных правовых актов Республики Казахстан в сфере гражданской защиты;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256-8) обеспечение создания запасных (городских) и вспомогательных пунктов управления;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256-9)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материального резерва и о разбронировании материальных ценностей государственного материального резерва при изменении номенклатуры;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256-10) 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материального резерва;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256-11) принятие решений о выпуске материальных ценностей из мобилизационного резерва в порядке освежения;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256-12) принятие решений о перемещении материальных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256-13) организация хранения и освежения материальных ценностей мобилизационного резерва;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256-14) выполнение требований по предупреждению чрезвычайных ситуаций;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256-15) разработка, утверждение и (или) согласование нормативов, нормативных технических документов и правил, ведение государственного отраслевого учета чрезвычайных ситуаций природного и техногенного характера и представление этих данных в уполномоченный орган в сфере гражданской защиты;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256-16) осуществление рассмотрения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256-17) организация научных исследований, пропаганды знаний, обучения населения и специалистов в сфере гражданской защиты;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256-18) проведение мероприятий по предупреждению пожаров в подведомственных организациях;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256-19) осуществление руководства отраслевыми подсистемами гражданской защиты;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256-20) 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256-21)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256-22) проведение анализа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256-23) 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256-24) заключение договоров с организациями на выполнение мобилизационных заказов, рассмотрение предложений центральных исполнительных органов и государственных органов, непосредственно подчиненных и подотчетных Президенту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256-25)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256-26) разработка и утверждение нормативных правовых актов в области мобилизационной подготовки и мобилизации в соответствующих сферах государственного управления;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256-27) принятие решений о выпуске материальных ценностей из мобилизационного резерва в порядке заимствования по согласованию с уполномоченным органом в области государственного материального резерва;";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определение порядка создания, сохранения и использования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двадцать девятого, тридцать пятого, тридцать шестого, тридцать седьмого, тридцать восьмого, тридцать девятого, сорокового, сорок седьмого, сорок восьмого, сорок девятого и пятьдесят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года, и установить, что абзацы двадцать седьмой и двадцать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января 2027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