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e509" w14:textId="867e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государств –участников СНГ в области обращения с отходами электронного и электротехнического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2026 года № 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государств – участников СНГ в области обращения с отходами электронного и электротехнического оборудования, совершенное в Душанбе 1 июня 2018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Текст международного Соглашения,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прилагаемый к нормативному правовому акту,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является официальным. Официально заверенную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копию международного Соглашения РК на языках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заключения можно получить в Министерстве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 РК, ответственном за регистрацию, учет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 международных Соглашений РК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 № 188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государств – участников СНГ в области обращения с отходами электронного и электротехнического оборудования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– участников настоящего Соглашения,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положениях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зоне свободной торговли от 18 октября 2011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развивая положения Соглашения о сотрудничестве в области промышленности и создании Совета по промышленной политике государств – участников СНГ от 30 мая 2012 года и Соглашения о сотрудничестве в области охраны окружающей среды государств – участников Содружества Независимых Государств от 31 мая 2013 года,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благоприятные условия для взаимовыгодного сотрудничества предприятий государств – участников СНГ по максимальному вовлечению в хозяйственный оборот отходов электронного и электротехнического оборудования (далее – ОЭЭО) в качестве источника вторичных материальных и энергетических ресурсов в целях сохранения и экономии первичных природных ресурсов,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технические руководящие принципы трансграничной перевозки электротехнических и электронных отходов и использованного электротехнического и электронного оборудования, в частности касающиеся проведения различия между отходами и неотходами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Базельской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контроле за трансграничной перевозкой опасных отходов и их удалением от 22 марта 1989 года (4 – 15 мая 2015 года, Женева, Швейцария),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международными договорами и законодательством государств – участников настоящего Соглашения,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Определения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означают следующее: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вторичные материальные ресурсы в региональной системе обращения с ОЭЭО – ОЭЭО, которые после дополнительной обработки потенциально пригодны для использования в производстве для получения сырья, продуктов и (или) энергии;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ОЭЭО – применение вторичных материальных ресурсов для производства продукции и выполнения работ (услуг) и (или) получения энергии;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ОЭЭО – распределение отходов на группы по совокупности приоритетных признаков: по классу опасности для окружающей среды и здоровья людей, происхождению, агрегатному состоянию, химическому составу и другим характеристикам, необходимым для осуществления безопасной и ресурсосберегающей деятельности по обращению с отходами;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опасности ОЭЭО – характеристика отходов, определяющая степень их возможного вредного воздействия, непосредственного или опосредованного, на окружающую среду, в соответствии с международно признанными критериями отнесения опасных отходов к определенному классу опасности.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опасным отходам относятся категории отходы, признаваемые опасными и подлежащие контролю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Базельской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контроле за трансграничной перевозкой опасных отходов и их удалением от 22 марта 1989 года, а также отходы, которые определены опасными в соответствии с законодательством государств – участников настоящего Соглашения;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наилучшие доступные технологии – технологии сбора, хранения, транспортирования, переработки, утилизации, обезвреживания, размещения, удаления ОЭЭО, основанные на последних достижениях науки и техники, направленные на снижение негативного воздействия отходов на окружающую среду, жизнь и здоровье граждан и доступные для практического применения с учетом современного уровня технологического и экономического развития;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с ОЭЭО – деятельность, связанная с документированными организационно-технологическими операциями регулирования работ с отходами (в соответствии с законодательством государств – участников настоящего Соглашения), включая предупреждение и минимизацию образования отходов, использование отходов в качестве вторичных ресурсов, учет и контроль образования, накопления и размещения отходов, а также их сбор, хранение, транспортировку, переработку, утилизацию, обезвреживание, размещение, удаление и трансграничное перемещение;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ОЭЭО – оборудование, которое утратило свои потребительские свойства, включая компоненты, узлы, которые являются частью оборудования на момент снятия его с эксплуатации;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ОЭЭО – технологические операции, связанные с изменением физических, химических или биотехнологических свойств ОЭЭО для их повторного использования;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региональная система обращения с ОЭЭО – согласованный уполномоченными органами Сторон комплекс мер и мероприятий нормативно-правового, экономического, организационно-управленческого и технико-технологического характера, в результате реализации которого в государствах – участниках настоящего Соглашения должны быть созданы условия для экологически безопасной переработки, обезвреживания, размещения, захоронения, транспортирования ОЭЭО, в том числе за счет гармонизации стандартов обращения с ОЭЭО; оптимизации безопасного трансграничного перемещения ОЭЭО; создания условий для модернизации действующих и создания новых мощностей по переработке ОЭЭО; снижения экологической нагрузки, уменьшения объемов опасных веществ из состава ОЭЭО, попадающих в окружающую среду; увеличения доли вторичных материальных ресурсов, извлекаемых из ОЭЭО при их переработке; обмена практиками и развития компетенций в области обращения с ОЭЭО;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 в области обращения с ОЭЭО (компетентный орган) – исполнительный орган государственной власти, который в соответствии с законодательством своего государства наделен полномочиями в области обращения с отходами и несет ответственность за осуществление государственной политики в области обращения с отходами, включая координацию деятельности других государственных органов в этой области;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электронное и электротехническое оборудование – продукция производственного и (или) бытового назначения, в которой используются электрический ток или электромагнитные поля, а также оборудование для генерации, передачи и измерения таких токов и полей, представляющие собой комплекс взаимодействующих и дополняющих друг друга механизмов, машин, приборов и устройств, задействованных в единой технологической схеме, включая схемы на электронных устройствах и компонентах.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содействие созданию региональной системы обращения с ОЭЭО государств – участников настоящего Соглашения для максимального вовлечения таких отходов в хозяйственный оборот в качестве источника вторичных материальных ресурсов за счет освоения наилучших доступных технологий.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настоящего Соглашения являются: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разработке государствами – участниками настоящего Соглашения национальных систем законодательных и иных нормативных актов, базирующихся на согласованных принципах и имеющих своей целью снижение экологической нагрузки, уменьшение объемов опасных веществ из состава ОЭЭО, попадающих в окружающую среду, и увеличение доли вторичных материальных ресурсов, извлекаемых из ОЭЭО при их переработке;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разработке и согласованию стандартов обращения с ОЭЭО;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и содействие оптимизации использования действующих и созданию новых мощностей по переработке ОЭЭО;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разработке государствами - участниками настоящего Соглашения национальных комплексов мер экономического, методического и организационного характера, согласованных государствами - участниками настоящего Соглашения и направленных на обеспечение обмена знаниями, опытом в области обращения с ОЭЭО, повышение уровня подготовки и квалификации экспертов и специалистов в этой области.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области обращения с ОЭЭО по следующим основным направлениям: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согласование приоритетных направлений сотрудничества;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направлений развития и актуализация нормативно-правового обеспечения с учетом наиболее успешной международной практики, на основе единых подходов к классификации ОЭЭО и при условии гармонизации стандартов при обращении с ними;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института государственно-частного партнерства в целях ускоренной модернизации имеющейся в государствах – участниках настоящего Соглашения производственной базы и повышения ее технического уровня;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построению региональной системы, направленной на оптимизацию обращения с ОЭЭО, включая экономическую, экологическую, технологическую и транспортную составляющие;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и содействие реализации совместных мер, направленных на устойчивое развитие указанной региональной системы, включая совместные программы и проекты, в том числе на развитие и стимулирование использования вторичных материальных ресурсов, получаемых в результате переработки ОЭЭО;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созданию совместных производств, встраиванию их в региональные и глобальные цепочки добавленной стоимости, оптимизации использования действующих и строительству новых предприятий по переработке ОЭЭО с учетом установленных требований при проектировании, строительстве и реконструкции действующих предприятий, сооружений и иных объектов;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разработке мероприятий государственной поддержки и стимулирования в области обращения с ОЭЭО;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и реализация в сроки и формах, приемлемых для заинтересованных государств – участников Соглашения, принципа расширенной ответственности производителя (поставщика), на которого возлагается ответственность по сбору, переработке, повторному использованию и утилизации ОЭЭО, выпущенного в обращение на территории государства – участника настоящего Соглашения;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области подготовки, профессиональной переподготовки, повышения квалификации и закрепления кадров в области обращения с ОЭЭО;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опытом в области сбора ОЭЭО у населения.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взаимовыгодное сотрудничество через свои уполномоченные (компетентные) органы в соответствии с настоящим Соглашением при соблюдении международных договоров и законодательства государств – участников настоящего Соглашения.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перечень своих уполномоченных (компетентных) органов, который передается депозитарию при сдаче уведомления о выполнении внутригосударственных процедур, необходимых для вступления в силу настоящего Соглашения. Об изменении перечня уполномоченных (компетентных) органов каждая из Сторон в течение 30 дней с даты принятия такого решения информирует депозитарий, который уведомляет об этом остальные Стороны.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(компетентные) органы Сторон осуществляют сотрудничество путем проведения консультаций, обмена информацией, мнениями по вопросам обращения с ОЭЭО государств – участников настоящего Соглашения для выработки взаимосогласованных решений и мероприятий.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Координатором взаимодействия по вопросам сотрудничества государств – участников настоящего Соглашения в области обращения с ОЭЭО является Совет по промышленной политике государств – участников СНГ.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консультантов в процессе формирования региональной системы обращения с ОЭЭО государств – участников настоящего Соглашения могут выступать организации, обладающие необходимым опытом и компетенцией, определенные в соответствии с законодательством государств – участников настоящего Соглашения.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изменения, являющиеся его неотъемлемой частью, которые оформляются соответствующим протоколом.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– участника СНГ путем передачи депозитарию документа о присоединении.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 и урегулировав обязательства, возникшие за время действия настоящего Соглашения.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1 июня 2018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Азербайджанской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Таджикистан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Туркменистана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Узбекистан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Украины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Молдова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