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e509" w14:textId="867e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государств –участников СНГ в области обращения с отходами электронного и электротехнического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2026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СНГ в области обращения с отходами электронного и электротехнического оборудования, совершенное в Душанбе 1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Текст международного Соглашения,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прилагаемый к нормативному правовому акту,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является официальным. Официально заверенную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международного Соглашения РК на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заключения можно получить в Министерстве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РК, ответственном за регистрацию, учет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 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– участников СНГ в области обращения с отходами электронного и электротехнического оборудования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 свободной торговли от 18 октября 2011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 Соглашения о сотрудничестве в области промышленности и создании Совета по промышленной политике государств – участников СНГ от 30 мая 2012 года и Соглашения о сотрудничестве в области охраны окружающей среды государств – участников Содружества Независимых Государств от 31 мая 2013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взаимовыгодного сотрудничества предприятий государств – участников СНГ по максимальному вовлечению в хозяйственный оборот отходов электронного и электротехнического оборудования (далее – ОЭЭО) в качестве источника вторичных материальных и энергетических ресурсов в целях сохранения и экономии первичных природных ресурсов,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технические руководящие принципы трансграничной перевозки электротехнических и электронных отходов и использованного электротехнического и электронного оборудования, в частности касающиеся проведения различия между отходами и неотходами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 (4 – 15 мая 2015 года, Женева, Швейцария),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 и законодательством государств – участников настоящего Соглашения,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вторичные материальные ресурсы в региональной системе обращения с ОЭЭО – ОЭЭО, которые после дополнительной обработки потенциально пригодны для использования в производстве для получения сырья, продуктов и (или) энергии;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ОЭЭО – применение вторичных материальных ресурсов для производства продукции и выполнения работ (услуг) и (или) получения энергии;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ОЭЭО – распределение отходов на группы по совокупности приоритетных признаков: по классу опасности для окружающей среды и здоровья людей, происхождению, агрегатному состоянию, химическому составу и другим характеристикам, необходимым для осуществления безопасной и ресурсосберегающей деятельности по обращению с отходами;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опасности ОЭЭО – характеристика отходов, определяющая степень их возможного вредного воздействия, непосредственного или опосредованного, на окружающую среду, в соответствии с международно признанными критериями отнесения опасных отходов к определенному классу опасности.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опасным отходам относятся категории отходы, признаваемые опасными и подлежащие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года, а также отходы, которые определены опасными в соответствии с законодательством государств – участников настоящего Соглашения;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наилучшие доступные технологии – технологии сбора, хранения, транспортирования, переработки, утилизации, обезвреживания, размещения, удаления ОЭЭО, основанные на последних достижениях науки и техники, направленные на снижение негативного воздействия отходов на окружающую среду, жизнь и здоровье граждан и доступные для практического применения с учетом современного уровня технологического и экономического развития;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ОЭЭО – деятельность, связанная с документированными организационно-технологическими операциями регулирования работ с отходами (в соответствии с законодательством государств – участников настоящего Соглашения), включая предупреждение и минимизацию образования отходов, использование отходов в качестве вторичных ресурсов, учет и контроль образования, накопления и размещения отходов, а также их сбор, хранение, транспортировку, переработку, утилизацию, обезвреживание, размещение, удаление и трансграничное перемещение;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– оборудование, которое утратило свои потребительские свойства, включая компоненты, узлы, которые являются частью оборудования на момент снятия его с эксплуатации;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ОЭЭО – технологические операции, связанные с изменением физических, химических или биотехнологических свойств ОЭЭО для их повторного использования;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система обращения с ОЭЭО – согласованный уполномоченными органами Сторон комплекс мер и мероприятий нормативно-правового, экономического, организационно-управленческого и технико-технологического характера, в результате реализации которого в государствах – участниках настоящего Соглашения должны быть созданы условия для экологически безопасной переработки, обезвреживания, размещения, захоронения, транспортирования ОЭЭО, в том числе за счет гармонизации стандартов обращения с ОЭЭО; оптимизации безопасного трансграничного перемещения ОЭЭО; создания условий для модернизации действующих и создания новых мощностей по переработке ОЭЭО; снижения экологической нагрузки, уменьшения объемов опасных веществ из состава ОЭЭО, попадающих в окружающую среду; увеличения доли вторичных материальных ресурсов, извлекаемых из ОЭЭО при их переработке; обмена практиками и развития компетенций в области обращения с ОЭЭО;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обращения с ОЭЭО (компетентный орган) – исполнительный орган государственной власти, который в соответствии с законодательством своего государства наделен полномочиями в области обращения с отходами и несет ответственность за осуществление государственной политики в области обращения с отходами, включая координацию деятельности других государственных органов в этой области;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электротехническое оборудование – продукция производственного и (или) бытового назначения, в которой используются электрический ток или электромагнитные поля, а также оборудование для генерации, передачи и измерения таких токов и полей, представляющие собой комплекс взаимодействующих и дополняющих друг друга механизмов, машин, приборов и устройств, задействованных в единой технологической схеме, включая схемы на электронных устройствах и компонентах.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созданию региональной системы обращения с ОЭЭО государств – участников настоящего Соглашения для максимального вовлечения таких отходов в хозяйственный оборот в качестве источника вторичных материальных ресурсов за счет освоения наилучших доступных технологий.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настоящего Соглашения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государствами – участниками настоящего Соглашения национальных систем законодательных и иных нормативных актов, базирующихся на согласованных принципах и имеющих своей целью снижение экологической нагрузки, уменьшение объемов опасных веществ из состава ОЭЭО, попадающих в окружающую среду, и увеличение доли вторичных материальных ресурсов, извлекаемых из ОЭЭО при их переработке;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и согласованию стандартов обращения с ОЭЭО;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и содействие оптимизации использования действующих и созданию новых мощностей по переработке ОЭЭО;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разработке государствами - участниками настоящего Соглашения национальных комплексов мер экономического, методического и организационного характера, согласованных государствами - участниками настоящего Соглашения и направленных на обеспечение обмена знаниями, опытом в области обращения с ОЭЭО, повышение уровня подготовки и квалификации экспертов и специалистов в этой области.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области обращения с ОЭЭО по следующим основным направлениям: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согласование приоритетных направлений сотрудничества;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направлений развития и актуализация нормативно-правового обеспечения с учетом наиболее успешной международной практики, на основе единых подходов к классификации ОЭЭО и при условии гармонизации стандартов при обращении с ними;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института государственно-частного партнерства в целях ускоренной модернизации имеющейся в государствах – участниках настоящего Соглашения производственной базы и повышения ее технического уровня;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построению региональной системы, направленной на оптимизацию обращения с ОЭЭО, включая экономическую, экологическую, технологическую и транспортную составляющие;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содействие реализации совместных мер, направленных на устойчивое развитие указанной региональной системы, включая совместные программы и проекты, в том числе на развитие и стимулирование использования вторичных материальных ресурсов, получаемых в результате переработки ОЭЭО;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совместных производств, встраиванию их в региональные и глобальные цепочки добавленной стоимости, оптимизации использования действующих и строительству новых предприятий по переработке ОЭЭО с учетом установленных требований при проектировании, строительстве и реконструкции действующих предприятий, сооружений и иных объектов;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разработке мероприятий государственной поддержки и стимулирования в области обращения с ОЭЭО;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реализация в сроки и формах, приемлемых для заинтересованных государств – участников Соглашения, принципа расширенной ответственности производителя (поставщика), на которого возлагается ответственность по сбору, переработке, повторному использованию и утилизации ОЭЭО, выпущенного в обращение на территории государства – участника настоящего Соглашения;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подготовки, профессиональной переподготовки, повышения квалификации и закрепления кадров в области обращения с ОЭЭО;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в области сбора ОЭЭО у населения.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в соответствии с настоящим Соглашением при соблюдении международных договоров и законодательства государств – участников настоящего Соглашения.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консультаций, обмена информацией, мнениями по вопросам обращения с ОЭЭО государств – участников настоящего Соглашения для выработки взаимосогласованных решений и мероприятий.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 – участников настоящего Соглашения в области обращения с ОЭЭО является Совет по промышленной политике государств – участников СНГ.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консультантов в процессе формирования региональной системы обращения с ОЭЭО государств – участников настоящего Соглашения могут выступать организации, обладающие необходимым опытом и компетенцией, определенные в соответствии с законодательством государств – участников настоящего Соглашения.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СНГ путем передачи депозитарию документа о присоединении.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