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12f0" w14:textId="32d1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июля 2013 года № 673 "Об утверждении Правил приватизации жилищ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2026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веб-портал реестра государственного имущества (далее – веб-портал реестра) – интернет-ресурс, размещенный в сети Интернет по адресу: www.e-qazyna.kz, предоставляющий единую точку доступа к цифровой базе данных по договорам о приватизации жилища;";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Для приобретения в собственность жилищ в порядке приватизации заявитель предоставляет в некоммерческое акционерное общество "Государственная корпорация "Правительство для граждан" либо через веб-портал "цифровое правительство" на рассмотрение жилищной комиссии документы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"Приватизация жилищ из государственного жилищного фонда", утвержденных приказом исполняющего обязанности Министра индустрии и инфраструктурного развития Республики Казахстан от 12 августа 2021 года № 437 (зарегистрирован в реестре государственной регистрации нормативных правовых актов за № 23983) (далее – Правила по оказанию государственной услуги).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Жилищные комиссии в течение 30 (тридцать) календарных дней со дня сдачи заявителем документов, указанных в пункте 15 настоящих Правил, принимают решение путем голосования о приватизации жилища либо выносят мотивированный отказ в приватизации.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документов на рассмотрение жилищной комиссии через веб-портал "цифровое правительство" состав жилищной комиссии формируется на веб-портале реестра.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Жилищные комиссии для голосования и принятия решения осуществляют вход на веб-портал реестра с использованием ЭЦП или посредством биометрической аутентификации личности.";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После вынесения решения о приватизации передача жилища из жилищного фонда государственных предприятий и государственных учреждений в коммунальную собственность осуществляется в течение 15 (пятнадцать) календарных дней со дня вынесения решения о передаче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приказом Заместителя Премьер-Министра – Министра национальной экономики Республики Казахстан от 4 августа 2025 года № 75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(далее – Правила передачи), с использованием веб-портала реестра в электронной форме.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вынесения решения о приватизации передача жилища из жилищного фонда коммунального государственного предприятия и коммунального государственного учреждения в коммунальный жилищный фонд производится в течение 15 (пятнадцать) календарных дней с использованием веб-портала реестра в электронной форме.".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четвертого, пятого, шестого, седьмого,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12 июля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