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e080" w14:textId="d94e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2026 года № 154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154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2023 – 2029 годы".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21 ноября 2022 года № 931 "О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до 2030 года".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2023 года № 260 "О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на 2022 – 2026 годы".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2025 года № 614 "О внесении изменения в постановление Правительства Республики Казахстан от 30 ноября 2023 года № 1062 "Об утверждении Комплексного плана по развитию крупнейших нефтегазовых и нефтегазохимических проектов на 2023 – 2027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