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cbe5f" w14:textId="79cbe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22 июня 2005 года № 607 "Вопросы Министерства внутренних дел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марта 2026 года № 150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июня 2005 года № 607 "Вопросы Министерства внутренних дел Республики Казахстан" следующие изменения и дополнение: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внутренних дел Республики Казахстан, утвержденном указанным постановлением: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58-1) следующего содержания: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"58-1) разрабатывает и утверждает порядок ведения учета и присвоения юридическими лицами и индивидуальными предпринимателями, осуществляющими деятельность по сдаче в аренду электрических самокатов, регистрационного номера на электрический самокат, а также его форму и образец;";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"64) разрабатывает и утверждает порядок, формы и виды привлечения граждан, участвующих в профилактике правонарушений;";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65)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308)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"308) разрабатывает и утверждает правила ведения профилактического учета и осуществления контроля за лицами, состоящими на профилактическом учете в органах внутренних дел;".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2 марта 2026 года, за исключением абзацев четвертого и пятого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которые вводятся в действие со 2 июля 2026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