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5037" w14:textId="05b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– 2027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2023 года № 802 "Об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77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– 2027 годы" и определяют порядок распределения и (или)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Возмещению подлежат утраченный пострадавшим работником заработок (доход), который он имел либо определенно мог иметь, а также расходы, вызванные повреждением здоровья (приобретение лекарств, медицинское обследование, реабилитация,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случае смерти работника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возмещение ущерба работникам ликвидированных шахт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Суммы возмещения ущерба (вреда), причиненного жизни и здоровью работников ликвидированных шахт, переданных ТОО "Карагандаликвидшахт" согласно настоящим Правилам, подлежат возмещению за счет республиканского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– общей трудоспособности.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Возмещение сумм ущерба (вреда), выплачиваемых ТОО "Карагандаликвидшахт" работникам ликвидированных шахт, осуществляется согласно перечню ликвидированных шахт, указанному в приложении к настоящим Правилам, которые ежегодно увеличиваются пропорционально среднему значению прогнозируемого уровня инфляции.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средств на возмещение ущерба работникам ликвидированных шахт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Начисление и выплата сумм возмещения ущерба (вреда) производятся ТОО "Карагандаликвидшахт".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Уполномоченный орган в сфере угольной промышленности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Пересылка сумм возмещения ущерба (вреда) в другие государства Содружества Независимых Государств производится по местожительству работников, имеющих право на возмещение ущерба (вреда).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"Карагандаликвидшахт", отделениями банков, почты определяются договорами на оказание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 выделенным средствам ТОО "Карагандаликвидшахт" ежемесячно представляет в уполномоченный орган в сфере угольной промышленности отчет за предыдущий месяц до 20 числа следующего месяца.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Работники ликвидированных шахт, получающие возмещение ущерба (вреда), проживающие за пределами Республики Казахстан, представляют в ТОО "Карагандаликвидшахт" один раз в квартал (не позднее 10 числа первого месяца квартала)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(или)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ликвидированных шахт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Долинская.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Дубовская.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Майкудукская.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Топарская.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Шерубай-Нуринская.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