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86ec" w14:textId="ba58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отдельных вопросах применения процессуального законодательства по административным делам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9 апреля 2026 года № 2</w:t>
      </w:r>
    </w:p>
    <w:p>
      <w:pPr>
        <w:spacing w:after="0"/>
        <w:ind w:left="0"/>
        <w:jc w:val="both"/>
      </w:pPr>
      <w:bookmarkStart w:name="z4" w:id="0"/>
      <w:r>
        <w:rPr>
          <w:rFonts w:ascii="Times New Roman"/>
          <w:b w:val="false"/>
          <w:i w:val="false"/>
          <w:color w:val="000000"/>
          <w:sz w:val="28"/>
        </w:rPr>
        <w:t>
      В целях обеспечения единообразного применения норм процессуального законодательства по административным делам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Судам при рассмотрении административных дел следует исходить из приоритета принципов и правовых норм, изложенных в Конституции Республики Казахстан (далее - Конституция), конституционных законах Республики Казахстан, Административном процедурно-процессуальном кодексе Республики Казахстан (далее - АППК), иных кодифицированных и отраслевых законодательных актах, в зависимости от их места в иерархии нормативных правовых актов, закрепленной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 480-V "О правовых актах" (далее - Закон).</w:t>
      </w:r>
    </w:p>
    <w:bookmarkEnd w:id="1"/>
    <w:bookmarkStart w:name="z6" w:id="2"/>
    <w:p>
      <w:pPr>
        <w:spacing w:after="0"/>
        <w:ind w:left="0"/>
        <w:jc w:val="both"/>
      </w:pPr>
      <w:r>
        <w:rPr>
          <w:rFonts w:ascii="Times New Roman"/>
          <w:b w:val="false"/>
          <w:i w:val="false"/>
          <w:color w:val="000000"/>
          <w:sz w:val="28"/>
        </w:rPr>
        <w:t xml:space="preserve">
      2. В соответствии с частью третьей </w:t>
      </w:r>
      <w:r>
        <w:rPr>
          <w:rFonts w:ascii="Times New Roman"/>
          <w:b w:val="false"/>
          <w:i w:val="false"/>
          <w:color w:val="000000"/>
          <w:sz w:val="28"/>
        </w:rPr>
        <w:t>статьи 1</w:t>
      </w:r>
      <w:r>
        <w:rPr>
          <w:rFonts w:ascii="Times New Roman"/>
          <w:b w:val="false"/>
          <w:i w:val="false"/>
          <w:color w:val="000000"/>
          <w:sz w:val="28"/>
        </w:rPr>
        <w:t xml:space="preserve"> АППК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(далее - ГПК), если иной порядок не предусмотрен АППК.</w:t>
      </w:r>
    </w:p>
    <w:bookmarkEnd w:id="2"/>
    <w:bookmarkStart w:name="z7" w:id="3"/>
    <w:p>
      <w:pPr>
        <w:spacing w:after="0"/>
        <w:ind w:left="0"/>
        <w:jc w:val="both"/>
      </w:pPr>
      <w:r>
        <w:rPr>
          <w:rFonts w:ascii="Times New Roman"/>
          <w:b w:val="false"/>
          <w:i w:val="false"/>
          <w:color w:val="000000"/>
          <w:sz w:val="28"/>
        </w:rPr>
        <w:t>
      Если АППК содержит отсылочную норму на нормы ГПК, то нормы ГПК применяются в соответствии с предметом и пределами, установленными в указанной отсылочной норме АППК.</w:t>
      </w:r>
    </w:p>
    <w:bookmarkEnd w:id="3"/>
    <w:bookmarkStart w:name="z8" w:id="4"/>
    <w:p>
      <w:pPr>
        <w:spacing w:after="0"/>
        <w:ind w:left="0"/>
        <w:jc w:val="both"/>
      </w:pPr>
      <w:r>
        <w:rPr>
          <w:rFonts w:ascii="Times New Roman"/>
          <w:b w:val="false"/>
          <w:i w:val="false"/>
          <w:color w:val="000000"/>
          <w:sz w:val="28"/>
        </w:rPr>
        <w:t xml:space="preserve">
      В случаях, когда АППК не предусматривает специального регулирования, в том числе отсылочных норм и не предусмотрено ГПК, применяется аналогия закона и права согласно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4"/>
    <w:bookmarkStart w:name="z9" w:id="5"/>
    <w:p>
      <w:pPr>
        <w:spacing w:after="0"/>
        <w:ind w:left="0"/>
        <w:jc w:val="both"/>
      </w:pPr>
      <w:r>
        <w:rPr>
          <w:rFonts w:ascii="Times New Roman"/>
          <w:b w:val="false"/>
          <w:i w:val="false"/>
          <w:color w:val="000000"/>
          <w:sz w:val="28"/>
        </w:rPr>
        <w:t xml:space="preserve">
      3. Нормы АППК предусматривают различные формы обращения в рамках административного производства, такие как заявление, жалоба и административный иск. Специальной формой обращения в суд в силу подпункта 9) части первой </w:t>
      </w:r>
      <w:r>
        <w:rPr>
          <w:rFonts w:ascii="Times New Roman"/>
          <w:b w:val="false"/>
          <w:i w:val="false"/>
          <w:color w:val="000000"/>
          <w:sz w:val="28"/>
        </w:rPr>
        <w:t>статьи 4</w:t>
      </w:r>
      <w:r>
        <w:rPr>
          <w:rFonts w:ascii="Times New Roman"/>
          <w:b w:val="false"/>
          <w:i w:val="false"/>
          <w:color w:val="000000"/>
          <w:sz w:val="28"/>
        </w:rPr>
        <w:t xml:space="preserve"> АППК является административный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 Обращение в суд с жалобой, заявлением не является самостоятельным основанием для возвращения иска, поскольку данный недостаток может быть устранен, как правило, до проведения предварительного слушания.</w:t>
      </w:r>
    </w:p>
    <w:bookmarkEnd w:id="5"/>
    <w:bookmarkStart w:name="z10" w:id="6"/>
    <w:p>
      <w:pPr>
        <w:spacing w:after="0"/>
        <w:ind w:left="0"/>
        <w:jc w:val="both"/>
      </w:pPr>
      <w:r>
        <w:rPr>
          <w:rFonts w:ascii="Times New Roman"/>
          <w:b w:val="false"/>
          <w:i w:val="false"/>
          <w:color w:val="000000"/>
          <w:sz w:val="28"/>
        </w:rPr>
        <w:t xml:space="preserve">
      4. Рассмотрение административного иска в одном суде исключает рассмотрение иска по спору между теми же сторонами, о том же предмете и по тем же основаниям в другом суде и в соответствии с подпунктом 5) части второй </w:t>
      </w:r>
      <w:r>
        <w:rPr>
          <w:rFonts w:ascii="Times New Roman"/>
          <w:b w:val="false"/>
          <w:i w:val="false"/>
          <w:color w:val="000000"/>
          <w:sz w:val="28"/>
        </w:rPr>
        <w:t>статьи 138</w:t>
      </w:r>
      <w:r>
        <w:rPr>
          <w:rFonts w:ascii="Times New Roman"/>
          <w:b w:val="false"/>
          <w:i w:val="false"/>
          <w:color w:val="000000"/>
          <w:sz w:val="28"/>
        </w:rPr>
        <w:t xml:space="preserve"> АППК является основанием для возвращения поступившего позднее иска.</w:t>
      </w:r>
    </w:p>
    <w:bookmarkEnd w:id="6"/>
    <w:bookmarkStart w:name="z11" w:id="7"/>
    <w:p>
      <w:pPr>
        <w:spacing w:after="0"/>
        <w:ind w:left="0"/>
        <w:jc w:val="both"/>
      </w:pPr>
      <w:r>
        <w:rPr>
          <w:rFonts w:ascii="Times New Roman"/>
          <w:b w:val="false"/>
          <w:i w:val="false"/>
          <w:color w:val="000000"/>
          <w:sz w:val="28"/>
        </w:rPr>
        <w:t xml:space="preserve">
      5. С учетом последовательности прохождения основных стадий административного судопроизводства, установленных </w:t>
      </w:r>
      <w:r>
        <w:rPr>
          <w:rFonts w:ascii="Times New Roman"/>
          <w:b w:val="false"/>
          <w:i w:val="false"/>
          <w:color w:val="000000"/>
          <w:sz w:val="28"/>
        </w:rPr>
        <w:t>статьей 117</w:t>
      </w:r>
      <w:r>
        <w:rPr>
          <w:rFonts w:ascii="Times New Roman"/>
          <w:b w:val="false"/>
          <w:i w:val="false"/>
          <w:color w:val="000000"/>
          <w:sz w:val="28"/>
        </w:rPr>
        <w:t xml:space="preserve"> АППК, а также требований </w:t>
      </w:r>
      <w:r>
        <w:rPr>
          <w:rFonts w:ascii="Times New Roman"/>
          <w:b w:val="false"/>
          <w:i w:val="false"/>
          <w:color w:val="000000"/>
          <w:sz w:val="28"/>
        </w:rPr>
        <w:t>статьи 137</w:t>
      </w:r>
      <w:r>
        <w:rPr>
          <w:rFonts w:ascii="Times New Roman"/>
          <w:b w:val="false"/>
          <w:i w:val="false"/>
          <w:color w:val="000000"/>
          <w:sz w:val="28"/>
        </w:rPr>
        <w:t xml:space="preserve"> АППК регистрация иска в суде означает, что иск принят в производство суда и по нему возбуждено административное дело. Следовательно, нормы ГПК, регламентирующие вопросы принятия иска, отказа в принятии иска, прекращения производства по делу, оставления иска без рассмотрения в административном судопроизводстве, не применяются.</w:t>
      </w:r>
    </w:p>
    <w:bookmarkEnd w:id="7"/>
    <w:bookmarkStart w:name="z12" w:id="8"/>
    <w:p>
      <w:pPr>
        <w:spacing w:after="0"/>
        <w:ind w:left="0"/>
        <w:jc w:val="both"/>
      </w:pPr>
      <w:r>
        <w:rPr>
          <w:rFonts w:ascii="Times New Roman"/>
          <w:b w:val="false"/>
          <w:i w:val="false"/>
          <w:color w:val="000000"/>
          <w:sz w:val="28"/>
        </w:rPr>
        <w:t xml:space="preserve">
      Регистрация иска и рассмотрение административного дела по защите избирательных прав граждан и общественных объединений, участвующих в выборах или республиканском референдуме, осуществляются в порядке и сроки, установленные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 ноября 1995 года № 2592 "О республиканском референдуме", Конституционным законом Республики Казахстан от 28 сентября 1995 года № 2464 "О выборах в Республике Казахстан" и </w:t>
      </w:r>
      <w:r>
        <w:rPr>
          <w:rFonts w:ascii="Times New Roman"/>
          <w:b w:val="false"/>
          <w:i w:val="false"/>
          <w:color w:val="000000"/>
          <w:sz w:val="28"/>
        </w:rPr>
        <w:t>главой 25</w:t>
      </w:r>
      <w:r>
        <w:rPr>
          <w:rFonts w:ascii="Times New Roman"/>
          <w:b w:val="false"/>
          <w:i w:val="false"/>
          <w:color w:val="000000"/>
          <w:sz w:val="28"/>
        </w:rPr>
        <w:t xml:space="preserve"> АППК.</w:t>
      </w:r>
    </w:p>
    <w:bookmarkEnd w:id="8"/>
    <w:bookmarkStart w:name="z13" w:id="9"/>
    <w:p>
      <w:pPr>
        <w:spacing w:after="0"/>
        <w:ind w:left="0"/>
        <w:jc w:val="both"/>
      </w:pPr>
      <w:r>
        <w:rPr>
          <w:rFonts w:ascii="Times New Roman"/>
          <w:b w:val="false"/>
          <w:i w:val="false"/>
          <w:color w:val="000000"/>
          <w:sz w:val="28"/>
        </w:rPr>
        <w:t>
      6. Отзыв административного иска (полностью или в части) является безусловным правом истца, а признание иска (полностью или в части) - правом ответчика, которым они могут воспользоваться до удаления суда для вынесения судебного акта. Эти права реализуются истцом и ответчиком посредством подачи письменного заявления в суд.</w:t>
      </w:r>
    </w:p>
    <w:bookmarkEnd w:id="9"/>
    <w:bookmarkStart w:name="z14" w:id="10"/>
    <w:p>
      <w:pPr>
        <w:spacing w:after="0"/>
        <w:ind w:left="0"/>
        <w:jc w:val="both"/>
      </w:pPr>
      <w:r>
        <w:rPr>
          <w:rFonts w:ascii="Times New Roman"/>
          <w:b w:val="false"/>
          <w:i w:val="false"/>
          <w:color w:val="000000"/>
          <w:sz w:val="28"/>
        </w:rPr>
        <w:t xml:space="preserve">
      Согласно части второй </w:t>
      </w:r>
      <w:r>
        <w:rPr>
          <w:rFonts w:ascii="Times New Roman"/>
          <w:b w:val="false"/>
          <w:i w:val="false"/>
          <w:color w:val="000000"/>
          <w:sz w:val="28"/>
        </w:rPr>
        <w:t>статьи 142</w:t>
      </w:r>
      <w:r>
        <w:rPr>
          <w:rFonts w:ascii="Times New Roman"/>
          <w:b w:val="false"/>
          <w:i w:val="false"/>
          <w:color w:val="000000"/>
          <w:sz w:val="28"/>
        </w:rPr>
        <w:t xml:space="preserve"> АППК в случае поступления заявления истца об отзыве иска в полном объеме в предварительном слушании или в судебном заседании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0"/>
    <w:bookmarkStart w:name="z15" w:id="11"/>
    <w:p>
      <w:pPr>
        <w:spacing w:after="0"/>
        <w:ind w:left="0"/>
        <w:jc w:val="both"/>
      </w:pPr>
      <w:r>
        <w:rPr>
          <w:rFonts w:ascii="Times New Roman"/>
          <w:b w:val="false"/>
          <w:i w:val="false"/>
          <w:color w:val="000000"/>
          <w:sz w:val="28"/>
        </w:rPr>
        <w:t>
      При поступлении заявления об отзыве иска (полностью или в части) в ходе предварительного слушания или в судебном заседании суд должен выяснить, связан ли отзыв иска (полностью или в части) с урегулированием спора (полностью или в части) и отсутствием претензий истца к ответчику.</w:t>
      </w:r>
    </w:p>
    <w:bookmarkEnd w:id="11"/>
    <w:bookmarkStart w:name="z16" w:id="12"/>
    <w:p>
      <w:pPr>
        <w:spacing w:after="0"/>
        <w:ind w:left="0"/>
        <w:jc w:val="both"/>
      </w:pPr>
      <w:r>
        <w:rPr>
          <w:rFonts w:ascii="Times New Roman"/>
          <w:b w:val="false"/>
          <w:i w:val="false"/>
          <w:color w:val="000000"/>
          <w:sz w:val="28"/>
        </w:rPr>
        <w:t>
      Если истец и ответчик подтвердят, что спор урегулирован (полностью или в части), то об этом должно быть указано в определении суда о возвращении иска (полностью или в части).</w:t>
      </w:r>
    </w:p>
    <w:bookmarkEnd w:id="12"/>
    <w:bookmarkStart w:name="z17" w:id="13"/>
    <w:p>
      <w:pPr>
        <w:spacing w:after="0"/>
        <w:ind w:left="0"/>
        <w:jc w:val="both"/>
      </w:pPr>
      <w:r>
        <w:rPr>
          <w:rFonts w:ascii="Times New Roman"/>
          <w:b w:val="false"/>
          <w:i w:val="false"/>
          <w:color w:val="000000"/>
          <w:sz w:val="28"/>
        </w:rPr>
        <w:t>
      7. Процессуальное законодательство допускает возможность признания административного иска ответчиком полностью либо в части. Это право представителя должно быть выражено в надлежаще удостоверенной доверенности. Отдельное определение суда по этому вопросу не выносится.</w:t>
      </w:r>
    </w:p>
    <w:bookmarkEnd w:id="13"/>
    <w:bookmarkStart w:name="z18" w:id="14"/>
    <w:p>
      <w:pPr>
        <w:spacing w:after="0"/>
        <w:ind w:left="0"/>
        <w:jc w:val="both"/>
      </w:pPr>
      <w:r>
        <w:rPr>
          <w:rFonts w:ascii="Times New Roman"/>
          <w:b w:val="false"/>
          <w:i w:val="false"/>
          <w:color w:val="000000"/>
          <w:sz w:val="28"/>
        </w:rPr>
        <w:t>
      Суд не принимает признание, изменение иска или его отзыв (полностью или в части), если это будет противоречить закону либо нарушает чьи-либо права, свободы или законные интересы, а также в ходе апелляционного и кассационного пересмотра судебного акта, за исключением случаев рассмотрения дела судом апелляционной инстанции по правилам суда первой инстанции.</w:t>
      </w:r>
    </w:p>
    <w:bookmarkEnd w:id="14"/>
    <w:bookmarkStart w:name="z19" w:id="15"/>
    <w:p>
      <w:pPr>
        <w:spacing w:after="0"/>
        <w:ind w:left="0"/>
        <w:jc w:val="both"/>
      </w:pPr>
      <w:r>
        <w:rPr>
          <w:rFonts w:ascii="Times New Roman"/>
          <w:b w:val="false"/>
          <w:i w:val="false"/>
          <w:color w:val="000000"/>
          <w:sz w:val="28"/>
        </w:rPr>
        <w:t>
      8. В случае урегулирования спора путем проведения примирительных процедур в суде судам следует учитывать, что примирение допускается только при наличии у ответчика административного усмотрения, о чем указывается в определении суда.</w:t>
      </w:r>
    </w:p>
    <w:bookmarkEnd w:id="15"/>
    <w:bookmarkStart w:name="z20" w:id="16"/>
    <w:p>
      <w:pPr>
        <w:spacing w:after="0"/>
        <w:ind w:left="0"/>
        <w:jc w:val="both"/>
      </w:pPr>
      <w:r>
        <w:rPr>
          <w:rFonts w:ascii="Times New Roman"/>
          <w:b w:val="false"/>
          <w:i w:val="false"/>
          <w:color w:val="000000"/>
          <w:sz w:val="28"/>
        </w:rPr>
        <w:t>
      9. Судам следует иметь в виду, что АППК содержит исчерпывающие основания для возвращения административного иска. Нарушение требований АППК к содержанию административного иска может явиться основанием для его возвращения лишь в случае, если допущенное нарушение не может быть устранено до проведения предварительного слушания.</w:t>
      </w:r>
    </w:p>
    <w:bookmarkEnd w:id="16"/>
    <w:bookmarkStart w:name="z21" w:id="17"/>
    <w:p>
      <w:pPr>
        <w:spacing w:after="0"/>
        <w:ind w:left="0"/>
        <w:jc w:val="both"/>
      </w:pPr>
      <w:r>
        <w:rPr>
          <w:rFonts w:ascii="Times New Roman"/>
          <w:b w:val="false"/>
          <w:i w:val="false"/>
          <w:color w:val="000000"/>
          <w:sz w:val="28"/>
        </w:rPr>
        <w:t xml:space="preserve">
      Возврат иска по основаниям, предусмотренным частью второй </w:t>
      </w:r>
      <w:r>
        <w:rPr>
          <w:rFonts w:ascii="Times New Roman"/>
          <w:b w:val="false"/>
          <w:i w:val="false"/>
          <w:color w:val="000000"/>
          <w:sz w:val="28"/>
        </w:rPr>
        <w:t>статьи 138</w:t>
      </w:r>
      <w:r>
        <w:rPr>
          <w:rFonts w:ascii="Times New Roman"/>
          <w:b w:val="false"/>
          <w:i w:val="false"/>
          <w:color w:val="000000"/>
          <w:sz w:val="28"/>
        </w:rPr>
        <w:t xml:space="preserve"> АППК, возможен на всех стадиях процесса до окончания разбирательства дела.</w:t>
      </w:r>
    </w:p>
    <w:bookmarkEnd w:id="17"/>
    <w:bookmarkStart w:name="z22" w:id="18"/>
    <w:p>
      <w:pPr>
        <w:spacing w:after="0"/>
        <w:ind w:left="0"/>
        <w:jc w:val="both"/>
      </w:pPr>
      <w:r>
        <w:rPr>
          <w:rFonts w:ascii="Times New Roman"/>
          <w:b w:val="false"/>
          <w:i w:val="false"/>
          <w:color w:val="000000"/>
          <w:sz w:val="28"/>
        </w:rPr>
        <w:t>
      10. До начала судебного разбирательства судья осуществляет все действия, распоряжения, которые необходимы для разрешения спора, в том числе по возможности в ходе одного судебного заседания.</w:t>
      </w:r>
    </w:p>
    <w:bookmarkEnd w:id="18"/>
    <w:bookmarkStart w:name="z23" w:id="19"/>
    <w:p>
      <w:pPr>
        <w:spacing w:after="0"/>
        <w:ind w:left="0"/>
        <w:jc w:val="both"/>
      </w:pPr>
      <w:r>
        <w:rPr>
          <w:rFonts w:ascii="Times New Roman"/>
          <w:b w:val="false"/>
          <w:i w:val="false"/>
          <w:color w:val="000000"/>
          <w:sz w:val="28"/>
        </w:rPr>
        <w:t>
      О действиях суда по поступившему делу и назначении предварительного слушания судья выносит определение. При наличии недостатков по иску суд указывает срок для их устранения, как правило, не превышающий десяти рабочих дней со дня вручения определения, с разъяснением сторонам процессуальных последствий неисполнения требований суда. Возврат иска допускается только при неустранении истцом недостатков в установленный судом срок.</w:t>
      </w:r>
    </w:p>
    <w:bookmarkEnd w:id="19"/>
    <w:bookmarkStart w:name="z24" w:id="20"/>
    <w:p>
      <w:pPr>
        <w:spacing w:after="0"/>
        <w:ind w:left="0"/>
        <w:jc w:val="both"/>
      </w:pPr>
      <w:r>
        <w:rPr>
          <w:rFonts w:ascii="Times New Roman"/>
          <w:b w:val="false"/>
          <w:i w:val="false"/>
          <w:color w:val="000000"/>
          <w:sz w:val="28"/>
        </w:rPr>
        <w:t>
      Такое определение выносится, в том числе и по делам, поступившим по подсудности из других судов, а также когда ранее вынесенный по делу судебный акт был отменен с направлением дела на новое рассмотрение в суд первой инстанции.</w:t>
      </w:r>
    </w:p>
    <w:bookmarkEnd w:id="20"/>
    <w:bookmarkStart w:name="z25" w:id="21"/>
    <w:p>
      <w:pPr>
        <w:spacing w:after="0"/>
        <w:ind w:left="0"/>
        <w:jc w:val="both"/>
      </w:pPr>
      <w:r>
        <w:rPr>
          <w:rFonts w:ascii="Times New Roman"/>
          <w:b w:val="false"/>
          <w:i w:val="false"/>
          <w:color w:val="000000"/>
          <w:sz w:val="28"/>
        </w:rPr>
        <w:t xml:space="preserve">
      Содержание определения должно соответствовать задачам административного судопроизводства и требованиям </w:t>
      </w:r>
      <w:r>
        <w:rPr>
          <w:rFonts w:ascii="Times New Roman"/>
          <w:b w:val="false"/>
          <w:i w:val="false"/>
          <w:color w:val="000000"/>
          <w:sz w:val="28"/>
        </w:rPr>
        <w:t>статьи 138</w:t>
      </w:r>
      <w:r>
        <w:rPr>
          <w:rFonts w:ascii="Times New Roman"/>
          <w:b w:val="false"/>
          <w:i w:val="false"/>
          <w:color w:val="000000"/>
          <w:sz w:val="28"/>
        </w:rPr>
        <w:t xml:space="preserve"> АППК.</w:t>
      </w:r>
    </w:p>
    <w:bookmarkEnd w:id="21"/>
    <w:bookmarkStart w:name="z26" w:id="22"/>
    <w:p>
      <w:pPr>
        <w:spacing w:after="0"/>
        <w:ind w:left="0"/>
        <w:jc w:val="both"/>
      </w:pPr>
      <w:r>
        <w:rPr>
          <w:rFonts w:ascii="Times New Roman"/>
          <w:b w:val="false"/>
          <w:i w:val="false"/>
          <w:color w:val="000000"/>
          <w:sz w:val="28"/>
        </w:rPr>
        <w:t>
      Определение о действиях суда по поступившему делу и назначении предварительного слушания обжалованию и пересмотру по ходатайству прокурора не подлежит.</w:t>
      </w:r>
    </w:p>
    <w:bookmarkEnd w:id="22"/>
    <w:bookmarkStart w:name="z27" w:id="23"/>
    <w:p>
      <w:pPr>
        <w:spacing w:after="0"/>
        <w:ind w:left="0"/>
        <w:jc w:val="both"/>
      </w:pPr>
      <w:r>
        <w:rPr>
          <w:rFonts w:ascii="Times New Roman"/>
          <w:b w:val="false"/>
          <w:i w:val="false"/>
          <w:color w:val="000000"/>
          <w:sz w:val="28"/>
        </w:rPr>
        <w:t>
      11. Предварительное правовое мнение судьи по правовым обоснованиям, относящимся к фактическим и (или) юридическим сторонам административного дела и связанным с дальнейшим его рассмотрением, может быть закреплено в определении о действиях суда по поступившему делу.</w:t>
      </w:r>
    </w:p>
    <w:bookmarkEnd w:id="23"/>
    <w:bookmarkStart w:name="z28" w:id="24"/>
    <w:p>
      <w:pPr>
        <w:spacing w:after="0"/>
        <w:ind w:left="0"/>
        <w:jc w:val="both"/>
      </w:pPr>
      <w:r>
        <w:rPr>
          <w:rFonts w:ascii="Times New Roman"/>
          <w:b w:val="false"/>
          <w:i w:val="false"/>
          <w:color w:val="000000"/>
          <w:sz w:val="28"/>
        </w:rPr>
        <w:t>
      Предварительное правовое мнение - это мнение суда по правовым обоснованиям сторон, сложившееся по результатам изучения доказательств, представленных в предварительном слушании, в котором суд разъясняет:</w:t>
      </w:r>
    </w:p>
    <w:bookmarkEnd w:id="24"/>
    <w:bookmarkStart w:name="z29" w:id="25"/>
    <w:p>
      <w:pPr>
        <w:spacing w:after="0"/>
        <w:ind w:left="0"/>
        <w:jc w:val="both"/>
      </w:pPr>
      <w:r>
        <w:rPr>
          <w:rFonts w:ascii="Times New Roman"/>
          <w:b w:val="false"/>
          <w:i w:val="false"/>
          <w:color w:val="000000"/>
          <w:sz w:val="28"/>
        </w:rPr>
        <w:t>
      материальный закон, применяемый к данным правоотношениям;</w:t>
      </w:r>
    </w:p>
    <w:bookmarkEnd w:id="25"/>
    <w:bookmarkStart w:name="z30" w:id="26"/>
    <w:p>
      <w:pPr>
        <w:spacing w:after="0"/>
        <w:ind w:left="0"/>
        <w:jc w:val="both"/>
      </w:pPr>
      <w:r>
        <w:rPr>
          <w:rFonts w:ascii="Times New Roman"/>
          <w:b w:val="false"/>
          <w:i w:val="false"/>
          <w:color w:val="000000"/>
          <w:sz w:val="28"/>
        </w:rPr>
        <w:t>
      доказательственную базу, необходимую для разрешения спора;</w:t>
      </w:r>
    </w:p>
    <w:bookmarkEnd w:id="26"/>
    <w:bookmarkStart w:name="z31" w:id="27"/>
    <w:p>
      <w:pPr>
        <w:spacing w:after="0"/>
        <w:ind w:left="0"/>
        <w:jc w:val="both"/>
      </w:pPr>
      <w:r>
        <w:rPr>
          <w:rFonts w:ascii="Times New Roman"/>
          <w:b w:val="false"/>
          <w:i w:val="false"/>
          <w:color w:val="000000"/>
          <w:sz w:val="28"/>
        </w:rPr>
        <w:t>
      судебную практику по данной категории дел.</w:t>
      </w:r>
    </w:p>
    <w:bookmarkEnd w:id="27"/>
    <w:bookmarkStart w:name="z32" w:id="28"/>
    <w:p>
      <w:pPr>
        <w:spacing w:after="0"/>
        <w:ind w:left="0"/>
        <w:jc w:val="both"/>
      </w:pPr>
      <w:r>
        <w:rPr>
          <w:rFonts w:ascii="Times New Roman"/>
          <w:b w:val="false"/>
          <w:i w:val="false"/>
          <w:color w:val="000000"/>
          <w:sz w:val="28"/>
        </w:rPr>
        <w:t>
      Предварительное правовое мнение может быть высказано в суде апелляционной и кассационной инстанций.</w:t>
      </w:r>
    </w:p>
    <w:bookmarkEnd w:id="28"/>
    <w:bookmarkStart w:name="z33" w:id="29"/>
    <w:p>
      <w:pPr>
        <w:spacing w:after="0"/>
        <w:ind w:left="0"/>
        <w:jc w:val="both"/>
      </w:pPr>
      <w:r>
        <w:rPr>
          <w:rFonts w:ascii="Times New Roman"/>
          <w:b w:val="false"/>
          <w:i w:val="false"/>
          <w:color w:val="000000"/>
          <w:sz w:val="28"/>
        </w:rPr>
        <w:t xml:space="preserve">
      12. На этапе подготовки дела к судебному разбирательству разрешаются вопросы объединения и (или) разъединения дел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ГПК.</w:t>
      </w:r>
    </w:p>
    <w:bookmarkEnd w:id="29"/>
    <w:bookmarkStart w:name="z34" w:id="30"/>
    <w:p>
      <w:pPr>
        <w:spacing w:after="0"/>
        <w:ind w:left="0"/>
        <w:jc w:val="both"/>
      </w:pPr>
      <w:r>
        <w:rPr>
          <w:rFonts w:ascii="Times New Roman"/>
          <w:b w:val="false"/>
          <w:i w:val="false"/>
          <w:color w:val="000000"/>
          <w:sz w:val="28"/>
        </w:rPr>
        <w:t>
      Соединение нескольких требований или их разъединение должно быть оформлено отдельным определением суда, которое обжалованию и пересмотру по ходатайству прокурора не подлежит.</w:t>
      </w:r>
    </w:p>
    <w:bookmarkEnd w:id="30"/>
    <w:bookmarkStart w:name="z35" w:id="31"/>
    <w:p>
      <w:pPr>
        <w:spacing w:after="0"/>
        <w:ind w:left="0"/>
        <w:jc w:val="both"/>
      </w:pPr>
      <w:r>
        <w:rPr>
          <w:rFonts w:ascii="Times New Roman"/>
          <w:b w:val="false"/>
          <w:i w:val="false"/>
          <w:color w:val="000000"/>
          <w:sz w:val="28"/>
        </w:rPr>
        <w:t>
      13. Суды обязаны руководствоваться принципом активной роли суда, который обеспечивает устранение неравенства возможностей сторон в процессе доказывания предмета иска, в частности истца.</w:t>
      </w:r>
    </w:p>
    <w:bookmarkEnd w:id="31"/>
    <w:bookmarkStart w:name="z36" w:id="32"/>
    <w:p>
      <w:pPr>
        <w:spacing w:after="0"/>
        <w:ind w:left="0"/>
        <w:jc w:val="both"/>
      </w:pPr>
      <w:r>
        <w:rPr>
          <w:rFonts w:ascii="Times New Roman"/>
          <w:b w:val="false"/>
          <w:i w:val="false"/>
          <w:color w:val="000000"/>
          <w:sz w:val="28"/>
        </w:rPr>
        <w:t>
      Реализуя данный принцип (</w:t>
      </w:r>
      <w:r>
        <w:rPr>
          <w:rFonts w:ascii="Times New Roman"/>
          <w:b w:val="false"/>
          <w:i w:val="false"/>
          <w:color w:val="000000"/>
          <w:sz w:val="28"/>
        </w:rPr>
        <w:t>статья 16</w:t>
      </w:r>
      <w:r>
        <w:rPr>
          <w:rFonts w:ascii="Times New Roman"/>
          <w:b w:val="false"/>
          <w:i w:val="false"/>
          <w:color w:val="000000"/>
          <w:sz w:val="28"/>
        </w:rPr>
        <w:t xml:space="preserve">, часть первая </w:t>
      </w:r>
      <w:r>
        <w:rPr>
          <w:rFonts w:ascii="Times New Roman"/>
          <w:b w:val="false"/>
          <w:i w:val="false"/>
          <w:color w:val="000000"/>
          <w:sz w:val="28"/>
        </w:rPr>
        <w:t>статьи 116</w:t>
      </w:r>
      <w:r>
        <w:rPr>
          <w:rFonts w:ascii="Times New Roman"/>
          <w:b w:val="false"/>
          <w:i w:val="false"/>
          <w:color w:val="000000"/>
          <w:sz w:val="28"/>
        </w:rPr>
        <w:t xml:space="preserve">, часть первая </w:t>
      </w:r>
      <w:r>
        <w:rPr>
          <w:rFonts w:ascii="Times New Roman"/>
          <w:b w:val="false"/>
          <w:i w:val="false"/>
          <w:color w:val="000000"/>
          <w:sz w:val="28"/>
        </w:rPr>
        <w:t>статьи 130</w:t>
      </w:r>
      <w:r>
        <w:rPr>
          <w:rFonts w:ascii="Times New Roman"/>
          <w:b w:val="false"/>
          <w:i w:val="false"/>
          <w:color w:val="000000"/>
          <w:sz w:val="28"/>
        </w:rPr>
        <w:t xml:space="preserve"> АППК) как на этапе подготовки дела к судебному разбирательству, так и в судебном процессе, суд оказывает стороне истца содействие: в устранении формальных ошибок и неясных выражений в тексте иска; точном и ясном формулировании исковых требований; изложении фактических обстоятельств дела, которыми истец обосновывает иск; в подаче ходатайств, подлежащих рассмотрению и разрешению на этапе предварительного слушания.</w:t>
      </w:r>
    </w:p>
    <w:bookmarkEnd w:id="32"/>
    <w:bookmarkStart w:name="z37" w:id="33"/>
    <w:p>
      <w:pPr>
        <w:spacing w:after="0"/>
        <w:ind w:left="0"/>
        <w:jc w:val="both"/>
      </w:pPr>
      <w:r>
        <w:rPr>
          <w:rFonts w:ascii="Times New Roman"/>
          <w:b w:val="false"/>
          <w:i w:val="false"/>
          <w:color w:val="000000"/>
          <w:sz w:val="28"/>
        </w:rPr>
        <w:t>
      В соответствии со статьями 16, 116, 130 АППК суд по собственной инициативе или мотивированному ходатайству участников административного процесса собирает необходимые материалы и доказательства путем истребования из уполномоченных органов и информационных систем, а также выполняет иные действия, направленные на решение задач административного судопроизводства.</w:t>
      </w:r>
    </w:p>
    <w:bookmarkEnd w:id="33"/>
    <w:bookmarkStart w:name="z38" w:id="34"/>
    <w:p>
      <w:pPr>
        <w:spacing w:after="0"/>
        <w:ind w:left="0"/>
        <w:jc w:val="both"/>
      </w:pPr>
      <w:r>
        <w:rPr>
          <w:rFonts w:ascii="Times New Roman"/>
          <w:b w:val="false"/>
          <w:i w:val="false"/>
          <w:color w:val="000000"/>
          <w:sz w:val="28"/>
        </w:rPr>
        <w:t>
      14. Соблюдение порядка досудебного урегулирования спора, если иное не предусмотрено законом, является неотъемлемым условием для обращения с иском в суд.</w:t>
      </w:r>
    </w:p>
    <w:bookmarkEnd w:id="34"/>
    <w:bookmarkStart w:name="z39" w:id="35"/>
    <w:p>
      <w:pPr>
        <w:spacing w:after="0"/>
        <w:ind w:left="0"/>
        <w:jc w:val="both"/>
      </w:pPr>
      <w:r>
        <w:rPr>
          <w:rFonts w:ascii="Times New Roman"/>
          <w:b w:val="false"/>
          <w:i w:val="false"/>
          <w:color w:val="000000"/>
          <w:sz w:val="28"/>
        </w:rPr>
        <w:t>
      В этой связи сведения о действиях истца по урегулированию спора в досудебном порядке указываются в иске, а документы, подтверждающие соблюдение досудебного порядка урегулирования спора, прилагаются к нему.</w:t>
      </w:r>
    </w:p>
    <w:bookmarkEnd w:id="35"/>
    <w:bookmarkStart w:name="z40" w:id="36"/>
    <w:p>
      <w:pPr>
        <w:spacing w:after="0"/>
        <w:ind w:left="0"/>
        <w:jc w:val="both"/>
      </w:pPr>
      <w:r>
        <w:rPr>
          <w:rFonts w:ascii="Times New Roman"/>
          <w:b w:val="false"/>
          <w:i w:val="false"/>
          <w:color w:val="000000"/>
          <w:sz w:val="28"/>
        </w:rPr>
        <w:t xml:space="preserve">
      Неуказание в административном иске сведений о соблюдении досудебного порядка обращения к ответчику и неприобщение к иску документов, подтверждающих соблюдение порядка досудебного урегулирования спора, за исключением случаев, когда законом установлен иной порядок, а также в случае представления истцом недостоверных сведений и документов о соблюдении порядка досудебного урегулирования спора, о чем суду стало известно в ходе предварительного слушания или судебного разбирательства, являются основаниями для возвращения иска в соответствии с подпунктом 1) части второй </w:t>
      </w:r>
      <w:r>
        <w:rPr>
          <w:rFonts w:ascii="Times New Roman"/>
          <w:b w:val="false"/>
          <w:i w:val="false"/>
          <w:color w:val="000000"/>
          <w:sz w:val="28"/>
        </w:rPr>
        <w:t>статьи 138</w:t>
      </w:r>
      <w:r>
        <w:rPr>
          <w:rFonts w:ascii="Times New Roman"/>
          <w:b w:val="false"/>
          <w:i w:val="false"/>
          <w:color w:val="000000"/>
          <w:sz w:val="28"/>
        </w:rPr>
        <w:t xml:space="preserve"> АППК, если возможность применения этого порядка не утрачена.</w:t>
      </w:r>
    </w:p>
    <w:bookmarkEnd w:id="36"/>
    <w:bookmarkStart w:name="z41" w:id="37"/>
    <w:p>
      <w:pPr>
        <w:spacing w:after="0"/>
        <w:ind w:left="0"/>
        <w:jc w:val="both"/>
      </w:pPr>
      <w:r>
        <w:rPr>
          <w:rFonts w:ascii="Times New Roman"/>
          <w:b w:val="false"/>
          <w:i w:val="false"/>
          <w:color w:val="000000"/>
          <w:sz w:val="28"/>
        </w:rPr>
        <w:t>
      Если на момент рассмотрения дела в предварительном слушании истец получил ответ административного органа на жалобу, поданную в порядке досудебного урегулирования, то возвращение иска в связи с несоблюдением порядка досудебного урегулирования исключается.</w:t>
      </w:r>
    </w:p>
    <w:bookmarkEnd w:id="37"/>
    <w:bookmarkStart w:name="z42" w:id="38"/>
    <w:p>
      <w:pPr>
        <w:spacing w:after="0"/>
        <w:ind w:left="0"/>
        <w:jc w:val="both"/>
      </w:pPr>
      <w:r>
        <w:rPr>
          <w:rFonts w:ascii="Times New Roman"/>
          <w:b w:val="false"/>
          <w:i w:val="false"/>
          <w:color w:val="000000"/>
          <w:sz w:val="28"/>
        </w:rPr>
        <w:t>
      15. Суд до начала судебного разбирательства обязан истребовать у истца сведения о соблюдении им порядка досудебного урегулирования спора, если к иску не приложен документ, подтверждающий его соблюдение, кроме случаев, когда законом предусмотрена возможность обращения в суд без предварительного обжалования в вышестоящем органе.</w:t>
      </w:r>
    </w:p>
    <w:bookmarkEnd w:id="38"/>
    <w:bookmarkStart w:name="z43" w:id="39"/>
    <w:p>
      <w:pPr>
        <w:spacing w:after="0"/>
        <w:ind w:left="0"/>
        <w:jc w:val="both"/>
      </w:pPr>
      <w:r>
        <w:rPr>
          <w:rFonts w:ascii="Times New Roman"/>
          <w:b w:val="false"/>
          <w:i w:val="false"/>
          <w:color w:val="000000"/>
          <w:sz w:val="28"/>
        </w:rPr>
        <w:t>
      Такими подтверждающими документами могут являться любой документ, свидетельствующий об обращении истца с досудебной жалобой в административный орган, должностному лицу, а также копия самой жалобы с отметкой о ее принятии административным органом, должностным лицом или электронная регистрация жалобы на веб-портале административного органа либо в информационном сервисе "eOtinish".</w:t>
      </w:r>
    </w:p>
    <w:bookmarkEnd w:id="39"/>
    <w:bookmarkStart w:name="z44" w:id="40"/>
    <w:p>
      <w:pPr>
        <w:spacing w:after="0"/>
        <w:ind w:left="0"/>
        <w:jc w:val="both"/>
      </w:pPr>
      <w:r>
        <w:rPr>
          <w:rFonts w:ascii="Times New Roman"/>
          <w:b w:val="false"/>
          <w:i w:val="false"/>
          <w:color w:val="000000"/>
          <w:sz w:val="28"/>
        </w:rPr>
        <w:t xml:space="preserve">
      Возможность применения порядка досудебного урегулирования спора считается не утраченной, если не истекли сроки, предусмотренные частью первой </w:t>
      </w:r>
      <w:r>
        <w:rPr>
          <w:rFonts w:ascii="Times New Roman"/>
          <w:b w:val="false"/>
          <w:i w:val="false"/>
          <w:color w:val="000000"/>
          <w:sz w:val="28"/>
        </w:rPr>
        <w:t>статьи 92</w:t>
      </w:r>
      <w:r>
        <w:rPr>
          <w:rFonts w:ascii="Times New Roman"/>
          <w:b w:val="false"/>
          <w:i w:val="false"/>
          <w:color w:val="000000"/>
          <w:sz w:val="28"/>
        </w:rPr>
        <w:t xml:space="preserve"> АППК, для обращения с жалобой в административный орган, должностному лицу, рассматривающим жалобу, а также если об этом указано в мотивированной позиции соответствующего вышестоящего органа (должностного лица).</w:t>
      </w:r>
    </w:p>
    <w:bookmarkEnd w:id="40"/>
    <w:bookmarkStart w:name="z45" w:id="41"/>
    <w:p>
      <w:pPr>
        <w:spacing w:after="0"/>
        <w:ind w:left="0"/>
        <w:jc w:val="both"/>
      </w:pPr>
      <w:r>
        <w:rPr>
          <w:rFonts w:ascii="Times New Roman"/>
          <w:b w:val="false"/>
          <w:i w:val="false"/>
          <w:color w:val="000000"/>
          <w:sz w:val="28"/>
        </w:rPr>
        <w:t xml:space="preserve">
      16. В силу части пятой </w:t>
      </w:r>
      <w:r>
        <w:rPr>
          <w:rFonts w:ascii="Times New Roman"/>
          <w:b w:val="false"/>
          <w:i w:val="false"/>
          <w:color w:val="000000"/>
          <w:sz w:val="28"/>
        </w:rPr>
        <w:t>статьи 100</w:t>
      </w:r>
      <w:r>
        <w:rPr>
          <w:rFonts w:ascii="Times New Roman"/>
          <w:b w:val="false"/>
          <w:i w:val="false"/>
          <w:color w:val="000000"/>
          <w:sz w:val="28"/>
        </w:rPr>
        <w:t xml:space="preserve"> АППК в случае, если орган, рассматривающий жалобу, в сроки, установленные АППК (двадцать рабочих дней), не принял решение по результатам ее рассмотрения, то с даты истечения этих сроков считается, что орган, рассматривающий жалобу, отказал в ее удовлетворении.</w:t>
      </w:r>
    </w:p>
    <w:bookmarkEnd w:id="41"/>
    <w:bookmarkStart w:name="z46" w:id="42"/>
    <w:p>
      <w:pPr>
        <w:spacing w:after="0"/>
        <w:ind w:left="0"/>
        <w:jc w:val="both"/>
      </w:pPr>
      <w:r>
        <w:rPr>
          <w:rFonts w:ascii="Times New Roman"/>
          <w:b w:val="false"/>
          <w:i w:val="false"/>
          <w:color w:val="000000"/>
          <w:sz w:val="28"/>
        </w:rPr>
        <w:t xml:space="preserve">
      В таком случае исчисление процессуального срока для подачи иска, предусмотренного </w:t>
      </w:r>
      <w:r>
        <w:rPr>
          <w:rFonts w:ascii="Times New Roman"/>
          <w:b w:val="false"/>
          <w:i w:val="false"/>
          <w:color w:val="000000"/>
          <w:sz w:val="28"/>
        </w:rPr>
        <w:t>статьей 136</w:t>
      </w:r>
      <w:r>
        <w:rPr>
          <w:rFonts w:ascii="Times New Roman"/>
          <w:b w:val="false"/>
          <w:i w:val="false"/>
          <w:color w:val="000000"/>
          <w:sz w:val="28"/>
        </w:rPr>
        <w:t xml:space="preserve"> АППК, начинается со дня окончания срока, установленного для рассмотрения жалобы административным органом.</w:t>
      </w:r>
    </w:p>
    <w:bookmarkEnd w:id="42"/>
    <w:bookmarkStart w:name="z47" w:id="43"/>
    <w:p>
      <w:pPr>
        <w:spacing w:after="0"/>
        <w:ind w:left="0"/>
        <w:jc w:val="both"/>
      </w:pPr>
      <w:r>
        <w:rPr>
          <w:rFonts w:ascii="Times New Roman"/>
          <w:b w:val="false"/>
          <w:i w:val="false"/>
          <w:color w:val="000000"/>
          <w:sz w:val="28"/>
        </w:rPr>
        <w:t>
      17. Отсутствие в законах норм о порядке досудебного урегулирования спора не лишает лицо права обратиться с жалобой в административный орган, к должностному лицу, вынесшим оспариваемый административный акт, совершившим оспариваемое административное действие (бездействие), а также к вышестоящему административному органу, должностному лицу, рассматривающим жалобы, в срок, установленный АППК.</w:t>
      </w:r>
    </w:p>
    <w:bookmarkEnd w:id="43"/>
    <w:bookmarkStart w:name="z48" w:id="44"/>
    <w:p>
      <w:pPr>
        <w:spacing w:after="0"/>
        <w:ind w:left="0"/>
        <w:jc w:val="both"/>
      </w:pPr>
      <w:r>
        <w:rPr>
          <w:rFonts w:ascii="Times New Roman"/>
          <w:b w:val="false"/>
          <w:i w:val="false"/>
          <w:color w:val="000000"/>
          <w:sz w:val="28"/>
        </w:rPr>
        <w:t>
      При наличии достоверных сведений и документов, подтверждающих действия истца по урегулированию спора в досудебном порядке, сроки для подачи иска в суд следует исчислять в соответствии со статьей 136 АППК.</w:t>
      </w:r>
    </w:p>
    <w:bookmarkEnd w:id="44"/>
    <w:bookmarkStart w:name="z49" w:id="45"/>
    <w:p>
      <w:pPr>
        <w:spacing w:after="0"/>
        <w:ind w:left="0"/>
        <w:jc w:val="both"/>
      </w:pPr>
      <w:r>
        <w:rPr>
          <w:rFonts w:ascii="Times New Roman"/>
          <w:b w:val="false"/>
          <w:i w:val="false"/>
          <w:color w:val="000000"/>
          <w:sz w:val="28"/>
        </w:rPr>
        <w:t>
      При этом срок исчисляется со дня получения ответа на первое обращение истца в вышестоящий орган.</w:t>
      </w:r>
    </w:p>
    <w:bookmarkEnd w:id="45"/>
    <w:bookmarkStart w:name="z50" w:id="46"/>
    <w:p>
      <w:pPr>
        <w:spacing w:after="0"/>
        <w:ind w:left="0"/>
        <w:jc w:val="both"/>
      </w:pPr>
      <w:r>
        <w:rPr>
          <w:rFonts w:ascii="Times New Roman"/>
          <w:b w:val="false"/>
          <w:i w:val="false"/>
          <w:color w:val="000000"/>
          <w:sz w:val="28"/>
        </w:rPr>
        <w:t xml:space="preserve">
      Частью пятой </w:t>
      </w:r>
      <w:r>
        <w:rPr>
          <w:rFonts w:ascii="Times New Roman"/>
          <w:b w:val="false"/>
          <w:i w:val="false"/>
          <w:color w:val="000000"/>
          <w:sz w:val="28"/>
        </w:rPr>
        <w:t>статьи 91</w:t>
      </w:r>
      <w:r>
        <w:rPr>
          <w:rFonts w:ascii="Times New Roman"/>
          <w:b w:val="false"/>
          <w:i w:val="false"/>
          <w:color w:val="000000"/>
          <w:sz w:val="28"/>
        </w:rPr>
        <w:t xml:space="preserve"> АППК установлено, что в случае, если законом предусмотрена возможность обращения в суд без предварительного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представляют в суд мотивированную позицию руководителя вышестоящего административного органа, должностного лица.</w:t>
      </w:r>
    </w:p>
    <w:bookmarkEnd w:id="46"/>
    <w:bookmarkStart w:name="z51" w:id="47"/>
    <w:p>
      <w:pPr>
        <w:spacing w:after="0"/>
        <w:ind w:left="0"/>
        <w:jc w:val="both"/>
      </w:pPr>
      <w:r>
        <w:rPr>
          <w:rFonts w:ascii="Times New Roman"/>
          <w:b w:val="false"/>
          <w:i w:val="false"/>
          <w:color w:val="000000"/>
          <w:sz w:val="28"/>
        </w:rPr>
        <w:t xml:space="preserve">
      18. В силу части пятой </w:t>
      </w:r>
      <w:r>
        <w:rPr>
          <w:rFonts w:ascii="Times New Roman"/>
          <w:b w:val="false"/>
          <w:i w:val="false"/>
          <w:color w:val="000000"/>
          <w:sz w:val="28"/>
        </w:rPr>
        <w:t>статьи 138</w:t>
      </w:r>
      <w:r>
        <w:rPr>
          <w:rFonts w:ascii="Times New Roman"/>
          <w:b w:val="false"/>
          <w:i w:val="false"/>
          <w:color w:val="000000"/>
          <w:sz w:val="28"/>
        </w:rPr>
        <w:t xml:space="preserve"> АППК судья обязывает ответчика представить, наряду с письменным отзывом, мотивированную позицию руководителя вышестоящего административного органа, должностного лица с административным делом (при наличии) в срок, не превышающий десяти рабочих дней.</w:t>
      </w:r>
    </w:p>
    <w:bookmarkEnd w:id="47"/>
    <w:bookmarkStart w:name="z52" w:id="48"/>
    <w:p>
      <w:pPr>
        <w:spacing w:after="0"/>
        <w:ind w:left="0"/>
        <w:jc w:val="both"/>
      </w:pPr>
      <w:r>
        <w:rPr>
          <w:rFonts w:ascii="Times New Roman"/>
          <w:b w:val="false"/>
          <w:i w:val="false"/>
          <w:color w:val="000000"/>
          <w:sz w:val="28"/>
        </w:rPr>
        <w:t>
      Обратить внимание судов, что мотивированная позиция руководителя вышестоящего административного органа, должностного лица представляется в случае, если законом предусмотрена возможность обращения в суд без необходимости соблюдения порядка досудебного урегулирования спора.</w:t>
      </w:r>
    </w:p>
    <w:bookmarkEnd w:id="48"/>
    <w:bookmarkStart w:name="z53" w:id="49"/>
    <w:p>
      <w:pPr>
        <w:spacing w:after="0"/>
        <w:ind w:left="0"/>
        <w:jc w:val="both"/>
      </w:pPr>
      <w:r>
        <w:rPr>
          <w:rFonts w:ascii="Times New Roman"/>
          <w:b w:val="false"/>
          <w:i w:val="false"/>
          <w:color w:val="000000"/>
          <w:sz w:val="28"/>
        </w:rPr>
        <w:t>
      При этом истец наделен правом ознакомления с мотивированной позицией руководителя вышестоящего административного органа, должностного лица как на этапе предварительного слушания, так и в ходе судебного разбирательства.</w:t>
      </w:r>
    </w:p>
    <w:bookmarkEnd w:id="49"/>
    <w:bookmarkStart w:name="z54" w:id="50"/>
    <w:p>
      <w:pPr>
        <w:spacing w:after="0"/>
        <w:ind w:left="0"/>
        <w:jc w:val="both"/>
      </w:pPr>
      <w:r>
        <w:rPr>
          <w:rFonts w:ascii="Times New Roman"/>
          <w:b w:val="false"/>
          <w:i w:val="false"/>
          <w:color w:val="000000"/>
          <w:sz w:val="28"/>
        </w:rPr>
        <w:t>
      Непредставление мотивированной позиции руководителя вышестоящего административного органа, должностного лица в установленный судом срок может являться основанием для применения мер процессуального принуждения и не препятствует рассмотрению административного дела по существу.</w:t>
      </w:r>
    </w:p>
    <w:bookmarkEnd w:id="50"/>
    <w:bookmarkStart w:name="z55" w:id="51"/>
    <w:p>
      <w:pPr>
        <w:spacing w:after="0"/>
        <w:ind w:left="0"/>
        <w:jc w:val="both"/>
      </w:pPr>
      <w:r>
        <w:rPr>
          <w:rFonts w:ascii="Times New Roman"/>
          <w:b w:val="false"/>
          <w:i w:val="false"/>
          <w:color w:val="000000"/>
          <w:sz w:val="28"/>
        </w:rPr>
        <w:t xml:space="preserve">
      19. Исходя из подпункта 9) части первой </w:t>
      </w:r>
      <w:r>
        <w:rPr>
          <w:rFonts w:ascii="Times New Roman"/>
          <w:b w:val="false"/>
          <w:i w:val="false"/>
          <w:color w:val="000000"/>
          <w:sz w:val="28"/>
        </w:rPr>
        <w:t>статьи 4</w:t>
      </w:r>
      <w:r>
        <w:rPr>
          <w:rFonts w:ascii="Times New Roman"/>
          <w:b w:val="false"/>
          <w:i w:val="false"/>
          <w:color w:val="000000"/>
          <w:sz w:val="28"/>
        </w:rPr>
        <w:t xml:space="preserve"> АППК обязательным условием предъявления административного иска в суд является нарушение или действительная угроза нарушения субъективных публичных прав, свобод и законных интересов непосредственно самого истца.</w:t>
      </w:r>
    </w:p>
    <w:bookmarkEnd w:id="51"/>
    <w:bookmarkStart w:name="z56" w:id="52"/>
    <w:p>
      <w:pPr>
        <w:spacing w:after="0"/>
        <w:ind w:left="0"/>
        <w:jc w:val="both"/>
      </w:pPr>
      <w:r>
        <w:rPr>
          <w:rFonts w:ascii="Times New Roman"/>
          <w:b w:val="false"/>
          <w:i w:val="false"/>
          <w:color w:val="000000"/>
          <w:sz w:val="28"/>
        </w:rPr>
        <w:t>
      Судам следует исходить из того, что в публично-правовых отношениях не допускается предъявление иска лицами, чьи права, свободы и законные интересы не нарушаются, не ограничиваются или иным образом не умаляются оспариваемыми ими в суде административными актами, действиями (бездействием), так как согласно подпункту 33) части первой статьи 4 АППК истец - это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52"/>
    <w:bookmarkStart w:name="z57" w:id="53"/>
    <w:p>
      <w:pPr>
        <w:spacing w:after="0"/>
        <w:ind w:left="0"/>
        <w:jc w:val="both"/>
      </w:pPr>
      <w:r>
        <w:rPr>
          <w:rFonts w:ascii="Times New Roman"/>
          <w:b w:val="false"/>
          <w:i w:val="false"/>
          <w:color w:val="000000"/>
          <w:sz w:val="28"/>
        </w:rPr>
        <w:t>
      В соответствии с подпунктом 4) части второй статьи 131 АППК одним из условий реализации права на предъявление иска является указание в иске сути нарушения или угрозы нарушения субъективных публичных прав, свобод и законных интересов истца.</w:t>
      </w:r>
    </w:p>
    <w:bookmarkEnd w:id="53"/>
    <w:bookmarkStart w:name="z58" w:id="54"/>
    <w:p>
      <w:pPr>
        <w:spacing w:after="0"/>
        <w:ind w:left="0"/>
        <w:jc w:val="both"/>
      </w:pPr>
      <w:r>
        <w:rPr>
          <w:rFonts w:ascii="Times New Roman"/>
          <w:b w:val="false"/>
          <w:i w:val="false"/>
          <w:color w:val="000000"/>
          <w:sz w:val="28"/>
        </w:rPr>
        <w:t xml:space="preserve">
      При этом согласно </w:t>
      </w:r>
      <w:r>
        <w:rPr>
          <w:rFonts w:ascii="Times New Roman"/>
          <w:b w:val="false"/>
          <w:i w:val="false"/>
          <w:color w:val="000000"/>
          <w:sz w:val="28"/>
        </w:rPr>
        <w:t>статьям 129</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АППК бремя доказывания обстоятельств, связанных с нарушением прав, свобод и законных интересов, а также размера понесенных убытков возлагается на истца, на которого возложены отрицательные последствия результатов рассмотрения и разрешения административного дела.</w:t>
      </w:r>
    </w:p>
    <w:bookmarkEnd w:id="54"/>
    <w:bookmarkStart w:name="z59" w:id="55"/>
    <w:p>
      <w:pPr>
        <w:spacing w:after="0"/>
        <w:ind w:left="0"/>
        <w:jc w:val="both"/>
      </w:pPr>
      <w:r>
        <w:rPr>
          <w:rFonts w:ascii="Times New Roman"/>
          <w:b w:val="false"/>
          <w:i w:val="false"/>
          <w:color w:val="000000"/>
          <w:sz w:val="28"/>
        </w:rPr>
        <w:t xml:space="preserve">
      20. При определении подведомственности дела необходимо исходить из требований части 4-2 </w:t>
      </w:r>
      <w:r>
        <w:rPr>
          <w:rFonts w:ascii="Times New Roman"/>
          <w:b w:val="false"/>
          <w:i w:val="false"/>
          <w:color w:val="000000"/>
          <w:sz w:val="28"/>
        </w:rPr>
        <w:t>статьи 91</w:t>
      </w:r>
      <w:r>
        <w:rPr>
          <w:rFonts w:ascii="Times New Roman"/>
          <w:b w:val="false"/>
          <w:i w:val="false"/>
          <w:color w:val="000000"/>
          <w:sz w:val="28"/>
        </w:rPr>
        <w:t xml:space="preserve">, части второй </w:t>
      </w:r>
      <w:r>
        <w:rPr>
          <w:rFonts w:ascii="Times New Roman"/>
          <w:b w:val="false"/>
          <w:i w:val="false"/>
          <w:color w:val="000000"/>
          <w:sz w:val="28"/>
        </w:rPr>
        <w:t>статьи 102</w:t>
      </w:r>
      <w:r>
        <w:rPr>
          <w:rFonts w:ascii="Times New Roman"/>
          <w:b w:val="false"/>
          <w:i w:val="false"/>
          <w:color w:val="000000"/>
          <w:sz w:val="28"/>
        </w:rPr>
        <w:t xml:space="preserve"> АППК, согласно которым судам в порядке административного судопроизводства подсудны споры, вытекающие из публично-правовых отношений, предусмотренные АППК.</w:t>
      </w:r>
    </w:p>
    <w:bookmarkEnd w:id="55"/>
    <w:bookmarkStart w:name="z60" w:id="56"/>
    <w:p>
      <w:pPr>
        <w:spacing w:after="0"/>
        <w:ind w:left="0"/>
        <w:jc w:val="both"/>
      </w:pPr>
      <w:r>
        <w:rPr>
          <w:rFonts w:ascii="Times New Roman"/>
          <w:b w:val="false"/>
          <w:i w:val="false"/>
          <w:color w:val="000000"/>
          <w:sz w:val="28"/>
        </w:rPr>
        <w:t>
      Следует учитывать, что публично-правовые отношения возникают между субъектами правоотношений, в которых одна сторона (административный орган, должностное лицо) реализует предписанные законодательством властные полномочия в отношении другой стороны и такие полномочия оказывают воздействие на права, свободы и законные интересы этой стороны (участники административной процедуры) либо возлагают на нее обязанности.</w:t>
      </w:r>
    </w:p>
    <w:bookmarkEnd w:id="56"/>
    <w:bookmarkStart w:name="z61" w:id="57"/>
    <w:p>
      <w:pPr>
        <w:spacing w:after="0"/>
        <w:ind w:left="0"/>
        <w:jc w:val="both"/>
      </w:pPr>
      <w:r>
        <w:rPr>
          <w:rFonts w:ascii="Times New Roman"/>
          <w:b w:val="false"/>
          <w:i w:val="false"/>
          <w:color w:val="000000"/>
          <w:sz w:val="28"/>
        </w:rPr>
        <w:t xml:space="preserve">
      В этой связи исходя из властных полномочий административного органа, должностного лица, их административные акты, действия (бездействие) могут как реализовывать установленные законами Республики Казахстан права и обязанности определенного лица или индивидуально определенного круга лиц (административный акт - подпункт 4) части первой </w:t>
      </w:r>
      <w:r>
        <w:rPr>
          <w:rFonts w:ascii="Times New Roman"/>
          <w:b w:val="false"/>
          <w:i w:val="false"/>
          <w:color w:val="000000"/>
          <w:sz w:val="28"/>
        </w:rPr>
        <w:t>статьи 4</w:t>
      </w:r>
      <w:r>
        <w:rPr>
          <w:rFonts w:ascii="Times New Roman"/>
          <w:b w:val="false"/>
          <w:i w:val="false"/>
          <w:color w:val="000000"/>
          <w:sz w:val="28"/>
        </w:rPr>
        <w:t xml:space="preserve"> АППК), так и отказывать в реализации, ограничивать, прекращать право участника административной процедуры, возлагать на него обязанности или иным образом ухудшать его положение (обременяющий административный акт - подпункт 3) части первой статьи 4 АППК), либо реализовывать право участника административной процедуры, прекращать возложенную на него обязанность, а также иным образом улучшать его положение (благоприятный административный акт - подпункт 21) части первой статьи 4 АППК).</w:t>
      </w:r>
    </w:p>
    <w:bookmarkEnd w:id="57"/>
    <w:bookmarkStart w:name="z62" w:id="58"/>
    <w:p>
      <w:pPr>
        <w:spacing w:after="0"/>
        <w:ind w:left="0"/>
        <w:jc w:val="both"/>
      </w:pPr>
      <w:r>
        <w:rPr>
          <w:rFonts w:ascii="Times New Roman"/>
          <w:b w:val="false"/>
          <w:i w:val="false"/>
          <w:color w:val="000000"/>
          <w:sz w:val="28"/>
        </w:rPr>
        <w:t>
      21. Административный акт по своей правовой природе: а) является властной мерой, то есть осознанным волеизъявлением в форме решения, действия (бездействия), посредством которого реализуется публичное властное полномочие административного органа, должностного лица; б) исходит от административного органа, должностного лица; в) имеет регулирующее правовое воздействие, то есть является мерой, направленной на установление, отмену или изменение какого-либо правоотношения; г) является индивидуально-определенным, то есть имеет конкретного адресата; д) принимается в области публичного права; е) имеет внешнюю направленность (когда адресатом является лицо, находящееся за пределами административного органа).</w:t>
      </w:r>
    </w:p>
    <w:bookmarkEnd w:id="58"/>
    <w:bookmarkStart w:name="z63" w:id="59"/>
    <w:p>
      <w:pPr>
        <w:spacing w:after="0"/>
        <w:ind w:left="0"/>
        <w:jc w:val="both"/>
      </w:pPr>
      <w:r>
        <w:rPr>
          <w:rFonts w:ascii="Times New Roman"/>
          <w:b w:val="false"/>
          <w:i w:val="false"/>
          <w:color w:val="000000"/>
          <w:sz w:val="28"/>
        </w:rPr>
        <w:t>
      22. Административный акт следует отличать от административного действия (бездействия), понятие которого определено в подпункте 5) части первой статьи 4 АППК.</w:t>
      </w:r>
    </w:p>
    <w:bookmarkEnd w:id="59"/>
    <w:bookmarkStart w:name="z64" w:id="60"/>
    <w:p>
      <w:pPr>
        <w:spacing w:after="0"/>
        <w:ind w:left="0"/>
        <w:jc w:val="both"/>
      </w:pPr>
      <w:r>
        <w:rPr>
          <w:rFonts w:ascii="Times New Roman"/>
          <w:b w:val="false"/>
          <w:i w:val="false"/>
          <w:color w:val="000000"/>
          <w:sz w:val="28"/>
        </w:rPr>
        <w:t>
      При этом административное действие (бездействие), как правило, не образует самостоятельный предмет судебной защиты, а его законность оценивается судом при оспаривании итогового административного акта, которым завершена административная процедура, в рамках которой это действие (бездействие) административного органа, должностного лица было совершено.</w:t>
      </w:r>
    </w:p>
    <w:bookmarkEnd w:id="60"/>
    <w:bookmarkStart w:name="z65" w:id="61"/>
    <w:p>
      <w:pPr>
        <w:spacing w:after="0"/>
        <w:ind w:left="0"/>
        <w:jc w:val="both"/>
      </w:pPr>
      <w:r>
        <w:rPr>
          <w:rFonts w:ascii="Times New Roman"/>
          <w:b w:val="false"/>
          <w:i w:val="false"/>
          <w:color w:val="000000"/>
          <w:sz w:val="28"/>
        </w:rPr>
        <w:t>
      Судам следует обратить внимание, что имеются отдельные исключения из данного правила. В тех случаях, когда административное действие само по себе является административной процедурой или завершает общую (основную) административную процедуру, в результате которой вынесение итогового административного акта законодательством не предусмотрено, но в то же время это административное действие исходит из властных полномочий либо административного усмотрения административного органа, должностного лица, влечет нарушение либо угрозу нарушения прав, свобод и законных интересов истца и его исполнение обеспечивается мерами государственного принуждения, то такое действие может быть предметом самостоятельного иска.</w:t>
      </w:r>
    </w:p>
    <w:bookmarkEnd w:id="61"/>
    <w:bookmarkStart w:name="z66" w:id="62"/>
    <w:p>
      <w:pPr>
        <w:spacing w:after="0"/>
        <w:ind w:left="0"/>
        <w:jc w:val="both"/>
      </w:pPr>
      <w:r>
        <w:rPr>
          <w:rFonts w:ascii="Times New Roman"/>
          <w:b w:val="false"/>
          <w:i w:val="false"/>
          <w:color w:val="000000"/>
          <w:sz w:val="28"/>
        </w:rPr>
        <w:t>
      23. Судам следует отличать, когда государственные и квазигосударственные структуры или их должностные лица принимают решения или совершают действия (бездействие) как административный орган либо как хозяйствующий субъект. В последнем случае споры, возникающие из таких решений, действий (бездействия), не подлежат рассмотрению в порядке административного судопроизводства (например, решения и действия (бездействие) государственного учреждения, вытекающие из договорных правоотношений с иным субъектом правоотношений).</w:t>
      </w:r>
    </w:p>
    <w:bookmarkEnd w:id="62"/>
    <w:bookmarkStart w:name="z67" w:id="63"/>
    <w:p>
      <w:pPr>
        <w:spacing w:after="0"/>
        <w:ind w:left="0"/>
        <w:jc w:val="both"/>
      </w:pPr>
      <w:r>
        <w:rPr>
          <w:rFonts w:ascii="Times New Roman"/>
          <w:b w:val="false"/>
          <w:i w:val="false"/>
          <w:color w:val="000000"/>
          <w:sz w:val="28"/>
        </w:rPr>
        <w:t xml:space="preserve">
      24. Суд по поступившему административному делу обязан определить подсудность дела с учетом требований </w:t>
      </w:r>
      <w:r>
        <w:rPr>
          <w:rFonts w:ascii="Times New Roman"/>
          <w:b w:val="false"/>
          <w:i w:val="false"/>
          <w:color w:val="000000"/>
          <w:sz w:val="28"/>
        </w:rPr>
        <w:t>статей 102</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АППК.</w:t>
      </w:r>
    </w:p>
    <w:bookmarkEnd w:id="63"/>
    <w:bookmarkStart w:name="z68" w:id="64"/>
    <w:p>
      <w:pPr>
        <w:spacing w:after="0"/>
        <w:ind w:left="0"/>
        <w:jc w:val="both"/>
      </w:pPr>
      <w:r>
        <w:rPr>
          <w:rFonts w:ascii="Times New Roman"/>
          <w:b w:val="false"/>
          <w:i w:val="false"/>
          <w:color w:val="000000"/>
          <w:sz w:val="28"/>
        </w:rPr>
        <w:t>
      По заявлению истца дела, отнесенные к подсудности специализированного межрайонного административного суда, могут рассматриваться судом по месту жительства истца, за исключением дел, подсудных специализированным межрайонным административным судам, находящимся в пределах городов республиканского значения и столицы, областных центров.</w:t>
      </w:r>
    </w:p>
    <w:bookmarkEnd w:id="64"/>
    <w:bookmarkStart w:name="z69" w:id="65"/>
    <w:p>
      <w:pPr>
        <w:spacing w:after="0"/>
        <w:ind w:left="0"/>
        <w:jc w:val="both"/>
      </w:pPr>
      <w:r>
        <w:rPr>
          <w:rFonts w:ascii="Times New Roman"/>
          <w:b w:val="false"/>
          <w:i w:val="false"/>
          <w:color w:val="000000"/>
          <w:sz w:val="28"/>
        </w:rPr>
        <w:t>
      25. Cуды в целях определения подсудности, установленной частью третьей статьи 106 АППК, должны исходить из наличия совокупности следующих условий:</w:t>
      </w:r>
    </w:p>
    <w:bookmarkEnd w:id="65"/>
    <w:bookmarkStart w:name="z70" w:id="66"/>
    <w:p>
      <w:pPr>
        <w:spacing w:after="0"/>
        <w:ind w:left="0"/>
        <w:jc w:val="both"/>
      </w:pPr>
      <w:r>
        <w:rPr>
          <w:rFonts w:ascii="Times New Roman"/>
          <w:b w:val="false"/>
          <w:i w:val="false"/>
          <w:color w:val="000000"/>
          <w:sz w:val="28"/>
        </w:rPr>
        <w:t>
      1) информация в административном акте должна быть предоставлена в электронно-цифровой форме;</w:t>
      </w:r>
    </w:p>
    <w:bookmarkEnd w:id="66"/>
    <w:bookmarkStart w:name="z71" w:id="67"/>
    <w:p>
      <w:pPr>
        <w:spacing w:after="0"/>
        <w:ind w:left="0"/>
        <w:jc w:val="both"/>
      </w:pPr>
      <w:r>
        <w:rPr>
          <w:rFonts w:ascii="Times New Roman"/>
          <w:b w:val="false"/>
          <w:i w:val="false"/>
          <w:color w:val="000000"/>
          <w:sz w:val="28"/>
        </w:rPr>
        <w:t>
      2) электронный административный акт не должен иметь официальную версию на бумажном носителе;</w:t>
      </w:r>
    </w:p>
    <w:bookmarkEnd w:id="67"/>
    <w:bookmarkStart w:name="z72" w:id="68"/>
    <w:p>
      <w:pPr>
        <w:spacing w:after="0"/>
        <w:ind w:left="0"/>
        <w:jc w:val="both"/>
      </w:pPr>
      <w:r>
        <w:rPr>
          <w:rFonts w:ascii="Times New Roman"/>
          <w:b w:val="false"/>
          <w:i w:val="false"/>
          <w:color w:val="000000"/>
          <w:sz w:val="28"/>
        </w:rPr>
        <w:t>
      3) административной акт должен быть удостоверен электронной цифровой подписью (ЭЦП);</w:t>
      </w:r>
    </w:p>
    <w:bookmarkEnd w:id="68"/>
    <w:bookmarkStart w:name="z73" w:id="69"/>
    <w:p>
      <w:pPr>
        <w:spacing w:after="0"/>
        <w:ind w:left="0"/>
        <w:jc w:val="both"/>
      </w:pPr>
      <w:r>
        <w:rPr>
          <w:rFonts w:ascii="Times New Roman"/>
          <w:b w:val="false"/>
          <w:i w:val="false"/>
          <w:color w:val="000000"/>
          <w:sz w:val="28"/>
        </w:rPr>
        <w:t>
      4) электронный административный акт должен доводиться до сведения участника административной процедуры посредством системы обмена электронными документами.</w:t>
      </w:r>
    </w:p>
    <w:bookmarkEnd w:id="69"/>
    <w:bookmarkStart w:name="z74" w:id="70"/>
    <w:p>
      <w:pPr>
        <w:spacing w:after="0"/>
        <w:ind w:left="0"/>
        <w:jc w:val="both"/>
      </w:pPr>
      <w:r>
        <w:rPr>
          <w:rFonts w:ascii="Times New Roman"/>
          <w:b w:val="false"/>
          <w:i w:val="false"/>
          <w:color w:val="000000"/>
          <w:sz w:val="28"/>
        </w:rPr>
        <w:t>
      26. Исходя из требований статьи 27 ГПК и пункта 1 статьи 296 Предпринимательского кодекса Республики Казахстан (далее - ПК РК) судам следует разграничивать следующие категории дел с участием инвесторов:</w:t>
      </w:r>
    </w:p>
    <w:bookmarkEnd w:id="70"/>
    <w:bookmarkStart w:name="z75" w:id="71"/>
    <w:p>
      <w:pPr>
        <w:spacing w:after="0"/>
        <w:ind w:left="0"/>
        <w:jc w:val="both"/>
      </w:pPr>
      <w:r>
        <w:rPr>
          <w:rFonts w:ascii="Times New Roman"/>
          <w:b w:val="false"/>
          <w:i w:val="false"/>
          <w:color w:val="000000"/>
          <w:sz w:val="28"/>
        </w:rPr>
        <w:t>
      а) инвестиционные и иные споры, связанные с инвестиционной деятельностью;</w:t>
      </w:r>
    </w:p>
    <w:bookmarkEnd w:id="71"/>
    <w:bookmarkStart w:name="z76" w:id="72"/>
    <w:p>
      <w:pPr>
        <w:spacing w:after="0"/>
        <w:ind w:left="0"/>
        <w:jc w:val="both"/>
      </w:pPr>
      <w:r>
        <w:rPr>
          <w:rFonts w:ascii="Times New Roman"/>
          <w:b w:val="false"/>
          <w:i w:val="false"/>
          <w:color w:val="000000"/>
          <w:sz w:val="28"/>
        </w:rPr>
        <w:t>
      б) споры, не связанные с инвестиционной деятельностью.</w:t>
      </w:r>
    </w:p>
    <w:bookmarkEnd w:id="72"/>
    <w:bookmarkStart w:name="z77" w:id="73"/>
    <w:p>
      <w:pPr>
        <w:spacing w:after="0"/>
        <w:ind w:left="0"/>
        <w:jc w:val="both"/>
      </w:pPr>
      <w:r>
        <w:rPr>
          <w:rFonts w:ascii="Times New Roman"/>
          <w:b w:val="false"/>
          <w:i w:val="false"/>
          <w:color w:val="000000"/>
          <w:sz w:val="28"/>
        </w:rPr>
        <w:t xml:space="preserve">
      При разрешении вопроса о подсудности спора с участием инвестора судам следует руководствоваться </w:t>
      </w:r>
      <w:r>
        <w:rPr>
          <w:rFonts w:ascii="Times New Roman"/>
          <w:b w:val="false"/>
          <w:i w:val="false"/>
          <w:color w:val="000000"/>
          <w:sz w:val="28"/>
        </w:rPr>
        <w:t>главой 16</w:t>
      </w:r>
      <w:r>
        <w:rPr>
          <w:rFonts w:ascii="Times New Roman"/>
          <w:b w:val="false"/>
          <w:i w:val="false"/>
          <w:color w:val="000000"/>
          <w:sz w:val="28"/>
        </w:rPr>
        <w:t xml:space="preserve"> АППК и правильно определять статус истца и предмет спора.</w:t>
      </w:r>
    </w:p>
    <w:bookmarkEnd w:id="73"/>
    <w:bookmarkStart w:name="z78" w:id="74"/>
    <w:p>
      <w:pPr>
        <w:spacing w:after="0"/>
        <w:ind w:left="0"/>
        <w:jc w:val="both"/>
      </w:pPr>
      <w:r>
        <w:rPr>
          <w:rFonts w:ascii="Times New Roman"/>
          <w:b w:val="false"/>
          <w:i w:val="false"/>
          <w:color w:val="000000"/>
          <w:sz w:val="28"/>
        </w:rPr>
        <w:t>
      Согласно Конвенции об урегулировании инвестиционных споров между государствами и физическими или юридическими лицами других государств (Вашингтон, 18 марта 1965 года), ратифицированной Законом Республики Казахстан от 9 июля 2004 года, "инвестиционный спор" - это спор иностранного инвестора с государством в лице его уполномоченных органов по всем вопросам, связанным с инвестициями.</w:t>
      </w:r>
    </w:p>
    <w:bookmarkEnd w:id="74"/>
    <w:bookmarkStart w:name="z79" w:id="75"/>
    <w:p>
      <w:pPr>
        <w:spacing w:after="0"/>
        <w:ind w:left="0"/>
        <w:jc w:val="both"/>
      </w:pPr>
      <w:r>
        <w:rPr>
          <w:rFonts w:ascii="Times New Roman"/>
          <w:b w:val="false"/>
          <w:i w:val="false"/>
          <w:color w:val="000000"/>
          <w:sz w:val="28"/>
        </w:rPr>
        <w:t>
      Инвестором признается физическое или юридическое лицо, при этом размер вложенных инвестиций не имеет значения для определения подсудности спора.</w:t>
      </w:r>
    </w:p>
    <w:bookmarkEnd w:id="75"/>
    <w:bookmarkStart w:name="z80" w:id="76"/>
    <w:p>
      <w:pPr>
        <w:spacing w:after="0"/>
        <w:ind w:left="0"/>
        <w:jc w:val="both"/>
      </w:pPr>
      <w:r>
        <w:rPr>
          <w:rFonts w:ascii="Times New Roman"/>
          <w:b w:val="false"/>
          <w:i w:val="false"/>
          <w:color w:val="000000"/>
          <w:sz w:val="28"/>
        </w:rPr>
        <w:t>
      27. Судам следует иметь в виду, что к административному иску инвестора прилагаются:</w:t>
      </w:r>
    </w:p>
    <w:bookmarkEnd w:id="76"/>
    <w:bookmarkStart w:name="z81" w:id="77"/>
    <w:p>
      <w:pPr>
        <w:spacing w:after="0"/>
        <w:ind w:left="0"/>
        <w:jc w:val="both"/>
      </w:pPr>
      <w:r>
        <w:rPr>
          <w:rFonts w:ascii="Times New Roman"/>
          <w:b w:val="false"/>
          <w:i w:val="false"/>
          <w:color w:val="000000"/>
          <w:sz w:val="28"/>
        </w:rPr>
        <w:t>
      копии инвестиционного контракта, заключенного между инвестором и уполномоченным государственным органом (наименование контракта не имеет значения: концессионный договор, договор государственно-частного партнерства, контракт на недропользование, на строительство и реализацию инвестиционного проекта, инвестиционный контракт);</w:t>
      </w:r>
    </w:p>
    <w:bookmarkEnd w:id="77"/>
    <w:bookmarkStart w:name="z82" w:id="78"/>
    <w:p>
      <w:pPr>
        <w:spacing w:after="0"/>
        <w:ind w:left="0"/>
        <w:jc w:val="both"/>
      </w:pPr>
      <w:r>
        <w:rPr>
          <w:rFonts w:ascii="Times New Roman"/>
          <w:b w:val="false"/>
          <w:i w:val="false"/>
          <w:color w:val="000000"/>
          <w:sz w:val="28"/>
        </w:rPr>
        <w:t>
      документы, подтверждающие инвестиционную деятельность инвестора (рабочие программы и отчеты о выполнении контрактных условий, инвестиционные программы и другие, отчет о финансово-хозяйственной деятельности, аудиторский отчет с указанием о вложенных инвестициях).</w:t>
      </w:r>
    </w:p>
    <w:bookmarkEnd w:id="78"/>
    <w:bookmarkStart w:name="z83" w:id="79"/>
    <w:p>
      <w:pPr>
        <w:spacing w:after="0"/>
        <w:ind w:left="0"/>
        <w:jc w:val="both"/>
      </w:pPr>
      <w:r>
        <w:rPr>
          <w:rFonts w:ascii="Times New Roman"/>
          <w:b w:val="false"/>
          <w:i w:val="false"/>
          <w:color w:val="000000"/>
          <w:sz w:val="28"/>
        </w:rPr>
        <w:t>
      В административном иске истец должен привести доводы с подробным обоснованием категории спора и подсудности дела, отразить условия контракта на осуществление инвестиции с указанием вложенных инвестиций в экономику страны в целях подтверждения статуса инвестора.</w:t>
      </w:r>
    </w:p>
    <w:bookmarkEnd w:id="79"/>
    <w:bookmarkStart w:name="z84" w:id="80"/>
    <w:p>
      <w:pPr>
        <w:spacing w:after="0"/>
        <w:ind w:left="0"/>
        <w:jc w:val="both"/>
      </w:pPr>
      <w:r>
        <w:rPr>
          <w:rFonts w:ascii="Times New Roman"/>
          <w:b w:val="false"/>
          <w:i w:val="false"/>
          <w:color w:val="000000"/>
          <w:sz w:val="28"/>
        </w:rPr>
        <w:t>
      Отсутствие данных сведений и документов восполняется судьей на этапе подготовки административного дела к предварительному слушанию посредством указания истцу на устранимые недостатки иска и установления срока для их исправления.</w:t>
      </w:r>
    </w:p>
    <w:bookmarkEnd w:id="80"/>
    <w:bookmarkStart w:name="z85" w:id="81"/>
    <w:p>
      <w:pPr>
        <w:spacing w:after="0"/>
        <w:ind w:left="0"/>
        <w:jc w:val="both"/>
      </w:pPr>
      <w:r>
        <w:rPr>
          <w:rFonts w:ascii="Times New Roman"/>
          <w:b w:val="false"/>
          <w:i w:val="false"/>
          <w:color w:val="000000"/>
          <w:sz w:val="28"/>
        </w:rPr>
        <w:t>
      В случае, если иск подан инвестором, но спор не является публично-правовым, то заявление подлежит возвращению как не подлежащее рассмотрению в порядке административного судопроизводства.</w:t>
      </w:r>
    </w:p>
    <w:bookmarkEnd w:id="81"/>
    <w:bookmarkStart w:name="z86" w:id="82"/>
    <w:p>
      <w:pPr>
        <w:spacing w:after="0"/>
        <w:ind w:left="0"/>
        <w:jc w:val="both"/>
      </w:pPr>
      <w:r>
        <w:rPr>
          <w:rFonts w:ascii="Times New Roman"/>
          <w:b w:val="false"/>
          <w:i w:val="false"/>
          <w:color w:val="000000"/>
          <w:sz w:val="28"/>
        </w:rPr>
        <w:t xml:space="preserve">
      Обратить внимание судов, что понятия "предпринимательская деятельность" (изложено в статье 2 ПК РК) и "инвестиционная деятельность" (изложено в </w:t>
      </w:r>
      <w:r>
        <w:rPr>
          <w:rFonts w:ascii="Times New Roman"/>
          <w:b w:val="false"/>
          <w:i w:val="false"/>
          <w:color w:val="000000"/>
          <w:sz w:val="28"/>
        </w:rPr>
        <w:t>статье 274</w:t>
      </w:r>
      <w:r>
        <w:rPr>
          <w:rFonts w:ascii="Times New Roman"/>
          <w:b w:val="false"/>
          <w:i w:val="false"/>
          <w:color w:val="000000"/>
          <w:sz w:val="28"/>
        </w:rPr>
        <w:t xml:space="preserve"> ПК РК) не тождественны.</w:t>
      </w:r>
    </w:p>
    <w:bookmarkEnd w:id="82"/>
    <w:bookmarkStart w:name="z87" w:id="83"/>
    <w:p>
      <w:pPr>
        <w:spacing w:after="0"/>
        <w:ind w:left="0"/>
        <w:jc w:val="both"/>
      </w:pPr>
      <w:r>
        <w:rPr>
          <w:rFonts w:ascii="Times New Roman"/>
          <w:b w:val="false"/>
          <w:i w:val="false"/>
          <w:color w:val="000000"/>
          <w:sz w:val="28"/>
        </w:rPr>
        <w:t>
      Осуществление юридическим лицом (в том числе иностранным юридическим лицом, юридическим лицом с долей иностранного участия) предпринимательской деятельности на территории Республики Казахстан не свидетельствует о его инвестиционной деятельности.</w:t>
      </w:r>
    </w:p>
    <w:bookmarkEnd w:id="83"/>
    <w:bookmarkStart w:name="z88" w:id="84"/>
    <w:p>
      <w:pPr>
        <w:spacing w:after="0"/>
        <w:ind w:left="0"/>
        <w:jc w:val="both"/>
      </w:pPr>
      <w:r>
        <w:rPr>
          <w:rFonts w:ascii="Times New Roman"/>
          <w:b w:val="false"/>
          <w:i w:val="false"/>
          <w:color w:val="000000"/>
          <w:sz w:val="28"/>
        </w:rPr>
        <w:t xml:space="preserve">
      28. Специализированный межрайонный административный суд столицы рассматривает иски инвесторов по обжалованию административных актов, административных действий (бездействия) административных органов, должностных лиц, кроме дел,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ГПК.</w:t>
      </w:r>
    </w:p>
    <w:bookmarkEnd w:id="84"/>
    <w:bookmarkStart w:name="z89" w:id="85"/>
    <w:p>
      <w:pPr>
        <w:spacing w:after="0"/>
        <w:ind w:left="0"/>
        <w:jc w:val="both"/>
      </w:pPr>
      <w:r>
        <w:rPr>
          <w:rFonts w:ascii="Times New Roman"/>
          <w:b w:val="false"/>
          <w:i w:val="false"/>
          <w:color w:val="000000"/>
          <w:sz w:val="28"/>
        </w:rPr>
        <w:t>
      При этом к подсудности вышеназванного суда могут быть отнесены инвестиционные и иные споры, связанные с инвестиционной деятельностью, имеющие публично-правовой характер, такие как:</w:t>
      </w:r>
    </w:p>
    <w:bookmarkEnd w:id="85"/>
    <w:bookmarkStart w:name="z90" w:id="86"/>
    <w:p>
      <w:pPr>
        <w:spacing w:after="0"/>
        <w:ind w:left="0"/>
        <w:jc w:val="both"/>
      </w:pPr>
      <w:r>
        <w:rPr>
          <w:rFonts w:ascii="Times New Roman"/>
          <w:b w:val="false"/>
          <w:i w:val="false"/>
          <w:color w:val="000000"/>
          <w:sz w:val="28"/>
        </w:rPr>
        <w:t>
      1) об оспаривании решений, действий (бездействия) административных органов и их должностных лиц, нарушающих права инвестора в различных сферах деятельности: в области промышленной безопасности, в таможенной сфере, в области естественной монополии и защиты конкуренции, в сфере экологии, сельского хозяйства, в области защиты прав интеллектуальной собственности, в области лицензирования, по вопросам привлечения иностранной рабочей силы и т.д.;</w:t>
      </w:r>
    </w:p>
    <w:bookmarkEnd w:id="86"/>
    <w:bookmarkStart w:name="z91" w:id="87"/>
    <w:p>
      <w:pPr>
        <w:spacing w:after="0"/>
        <w:ind w:left="0"/>
        <w:jc w:val="both"/>
      </w:pPr>
      <w:r>
        <w:rPr>
          <w:rFonts w:ascii="Times New Roman"/>
          <w:b w:val="false"/>
          <w:i w:val="false"/>
          <w:color w:val="000000"/>
          <w:sz w:val="28"/>
        </w:rPr>
        <w:t>
      2) об оспаривании инвестором налоговых, таможенных, социальных, экологических и иных обязательств, установленных как инвестиционным договором, так и законодательством Республики Казахстан;</w:t>
      </w:r>
    </w:p>
    <w:bookmarkEnd w:id="87"/>
    <w:bookmarkStart w:name="z92" w:id="88"/>
    <w:p>
      <w:pPr>
        <w:spacing w:after="0"/>
        <w:ind w:left="0"/>
        <w:jc w:val="both"/>
      </w:pPr>
      <w:r>
        <w:rPr>
          <w:rFonts w:ascii="Times New Roman"/>
          <w:b w:val="false"/>
          <w:i w:val="false"/>
          <w:color w:val="000000"/>
          <w:sz w:val="28"/>
        </w:rPr>
        <w:t>
      3) о признании незаконными решений, действий государственного органа по отказу в предоставлении государственного натурного гранта, возложении обязанности предоставить натурный грант.</w:t>
      </w:r>
    </w:p>
    <w:bookmarkEnd w:id="88"/>
    <w:bookmarkStart w:name="z93" w:id="89"/>
    <w:p>
      <w:pPr>
        <w:spacing w:after="0"/>
        <w:ind w:left="0"/>
        <w:jc w:val="both"/>
      </w:pPr>
      <w:r>
        <w:rPr>
          <w:rFonts w:ascii="Times New Roman"/>
          <w:b w:val="false"/>
          <w:i w:val="false"/>
          <w:color w:val="000000"/>
          <w:sz w:val="28"/>
        </w:rPr>
        <w:t>
      Публично-правовые споры с участием инвестора, не связанные с инвестициями и не влияющие на его инвестиционную деятельность, относятся к подсудности иных специализированных межрайонных административных судов.</w:t>
      </w:r>
    </w:p>
    <w:bookmarkEnd w:id="89"/>
    <w:bookmarkStart w:name="z94" w:id="90"/>
    <w:p>
      <w:pPr>
        <w:spacing w:after="0"/>
        <w:ind w:left="0"/>
        <w:jc w:val="both"/>
      </w:pPr>
      <w:r>
        <w:rPr>
          <w:rFonts w:ascii="Times New Roman"/>
          <w:b w:val="false"/>
          <w:i w:val="false"/>
          <w:color w:val="000000"/>
          <w:sz w:val="28"/>
        </w:rPr>
        <w:t>
      29. К подсудности специализированного межрайонного экономического суда города Астаны относятся инвестиционные и иные споры, связанные с инвестиционной деятельностью, вытекающие из договорных правоотношений, к примеру:</w:t>
      </w:r>
    </w:p>
    <w:bookmarkEnd w:id="90"/>
    <w:bookmarkStart w:name="z95" w:id="91"/>
    <w:p>
      <w:pPr>
        <w:spacing w:after="0"/>
        <w:ind w:left="0"/>
        <w:jc w:val="both"/>
      </w:pPr>
      <w:r>
        <w:rPr>
          <w:rFonts w:ascii="Times New Roman"/>
          <w:b w:val="false"/>
          <w:i w:val="false"/>
          <w:color w:val="000000"/>
          <w:sz w:val="28"/>
        </w:rPr>
        <w:t>
      1) о понуждении к заключению, изменению либо продлению инвестиционного договора;</w:t>
      </w:r>
    </w:p>
    <w:bookmarkEnd w:id="91"/>
    <w:bookmarkStart w:name="z96" w:id="92"/>
    <w:p>
      <w:pPr>
        <w:spacing w:after="0"/>
        <w:ind w:left="0"/>
        <w:jc w:val="both"/>
      </w:pPr>
      <w:r>
        <w:rPr>
          <w:rFonts w:ascii="Times New Roman"/>
          <w:b w:val="false"/>
          <w:i w:val="false"/>
          <w:color w:val="000000"/>
          <w:sz w:val="28"/>
        </w:rPr>
        <w:t>
      2) об оспаривании досрочного расторжения либо прекращения действия инвестиционного договора;</w:t>
      </w:r>
    </w:p>
    <w:bookmarkEnd w:id="92"/>
    <w:bookmarkStart w:name="z97" w:id="93"/>
    <w:p>
      <w:pPr>
        <w:spacing w:after="0"/>
        <w:ind w:left="0"/>
        <w:jc w:val="both"/>
      </w:pPr>
      <w:r>
        <w:rPr>
          <w:rFonts w:ascii="Times New Roman"/>
          <w:b w:val="false"/>
          <w:i w:val="false"/>
          <w:color w:val="000000"/>
          <w:sz w:val="28"/>
        </w:rPr>
        <w:t>
      3) о признании недействительным инвестиционного договора;</w:t>
      </w:r>
    </w:p>
    <w:bookmarkEnd w:id="93"/>
    <w:bookmarkStart w:name="z98" w:id="94"/>
    <w:p>
      <w:pPr>
        <w:spacing w:after="0"/>
        <w:ind w:left="0"/>
        <w:jc w:val="both"/>
      </w:pPr>
      <w:r>
        <w:rPr>
          <w:rFonts w:ascii="Times New Roman"/>
          <w:b w:val="false"/>
          <w:i w:val="false"/>
          <w:color w:val="000000"/>
          <w:sz w:val="28"/>
        </w:rPr>
        <w:t>
      4) о понуждении возвратить контрактную территорию после окончания действия инвестиционного договора;</w:t>
      </w:r>
    </w:p>
    <w:bookmarkEnd w:id="94"/>
    <w:bookmarkStart w:name="z99" w:id="95"/>
    <w:p>
      <w:pPr>
        <w:spacing w:after="0"/>
        <w:ind w:left="0"/>
        <w:jc w:val="both"/>
      </w:pPr>
      <w:r>
        <w:rPr>
          <w:rFonts w:ascii="Times New Roman"/>
          <w:b w:val="false"/>
          <w:i w:val="false"/>
          <w:color w:val="000000"/>
          <w:sz w:val="28"/>
        </w:rPr>
        <w:t>
      5) о понуждении возвратить имущество, предоставленное инвестору в качестве государственного натурного гранта, либо взыскании государственным органом его стоимости при досрочном прекращении действия инвестиционного договора;</w:t>
      </w:r>
    </w:p>
    <w:bookmarkEnd w:id="95"/>
    <w:bookmarkStart w:name="z100" w:id="96"/>
    <w:p>
      <w:pPr>
        <w:spacing w:after="0"/>
        <w:ind w:left="0"/>
        <w:jc w:val="both"/>
      </w:pPr>
      <w:r>
        <w:rPr>
          <w:rFonts w:ascii="Times New Roman"/>
          <w:b w:val="false"/>
          <w:i w:val="false"/>
          <w:color w:val="000000"/>
          <w:sz w:val="28"/>
        </w:rPr>
        <w:t>
      6) иные споры по искам государственных органов и иных организаций к инвестору, связанные с исполнением обязательств по инвестиционному договору.</w:t>
      </w:r>
    </w:p>
    <w:bookmarkEnd w:id="96"/>
    <w:bookmarkStart w:name="z101" w:id="97"/>
    <w:p>
      <w:pPr>
        <w:spacing w:after="0"/>
        <w:ind w:left="0"/>
        <w:jc w:val="both"/>
      </w:pPr>
      <w:r>
        <w:rPr>
          <w:rFonts w:ascii="Times New Roman"/>
          <w:b w:val="false"/>
          <w:i w:val="false"/>
          <w:color w:val="000000"/>
          <w:sz w:val="28"/>
        </w:rPr>
        <w:t>
      Инвестиционные и иные споры, связанные с инвестиционной деятельностью, разрешенные специализированным межрайонным административным судом (СМАС) и специализированным межрайонным экономическим судом (СМЭС) столицы, подлежат пересмотру в судебной коллегии по административным делам суда города Астаны и кассационном суде по административным делам по правилам АППК и ГПК.</w:t>
      </w:r>
    </w:p>
    <w:bookmarkEnd w:id="97"/>
    <w:bookmarkStart w:name="z102" w:id="98"/>
    <w:p>
      <w:pPr>
        <w:spacing w:after="0"/>
        <w:ind w:left="0"/>
        <w:jc w:val="both"/>
      </w:pPr>
      <w:r>
        <w:rPr>
          <w:rFonts w:ascii="Times New Roman"/>
          <w:b w:val="false"/>
          <w:i w:val="false"/>
          <w:color w:val="000000"/>
          <w:sz w:val="28"/>
        </w:rPr>
        <w:t xml:space="preserve">
      30. До назначения административного дела к разбирательству в судебном заседании суд разъясняет истцу его право, предусмотренное частью первой </w:t>
      </w:r>
      <w:r>
        <w:rPr>
          <w:rFonts w:ascii="Times New Roman"/>
          <w:b w:val="false"/>
          <w:i w:val="false"/>
          <w:color w:val="000000"/>
          <w:sz w:val="28"/>
        </w:rPr>
        <w:t>статьи 107</w:t>
      </w:r>
      <w:r>
        <w:rPr>
          <w:rFonts w:ascii="Times New Roman"/>
          <w:b w:val="false"/>
          <w:i w:val="false"/>
          <w:color w:val="000000"/>
          <w:sz w:val="28"/>
        </w:rPr>
        <w:t xml:space="preserve"> АППК, выбирать экстерриториальную подсудность, за исключением дел, подлежащих рассмотрению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части первой </w:t>
      </w:r>
      <w:r>
        <w:rPr>
          <w:rFonts w:ascii="Times New Roman"/>
          <w:b w:val="false"/>
          <w:i w:val="false"/>
          <w:color w:val="000000"/>
          <w:sz w:val="28"/>
        </w:rPr>
        <w:t>статьи 105</w:t>
      </w:r>
      <w:r>
        <w:rPr>
          <w:rFonts w:ascii="Times New Roman"/>
          <w:b w:val="false"/>
          <w:i w:val="false"/>
          <w:color w:val="000000"/>
          <w:sz w:val="28"/>
        </w:rPr>
        <w:t xml:space="preserve">, частей второй и третьей </w:t>
      </w:r>
      <w:r>
        <w:rPr>
          <w:rFonts w:ascii="Times New Roman"/>
          <w:b w:val="false"/>
          <w:i w:val="false"/>
          <w:color w:val="000000"/>
          <w:sz w:val="28"/>
        </w:rPr>
        <w:t>статьи 106</w:t>
      </w:r>
      <w:r>
        <w:rPr>
          <w:rFonts w:ascii="Times New Roman"/>
          <w:b w:val="false"/>
          <w:i w:val="false"/>
          <w:color w:val="000000"/>
          <w:sz w:val="28"/>
        </w:rPr>
        <w:t xml:space="preserve"> АППК, а также административных дел, направленных на новое рассмотрение.</w:t>
      </w:r>
    </w:p>
    <w:bookmarkEnd w:id="98"/>
    <w:bookmarkStart w:name="z103" w:id="99"/>
    <w:p>
      <w:pPr>
        <w:spacing w:after="0"/>
        <w:ind w:left="0"/>
        <w:jc w:val="both"/>
      </w:pPr>
      <w:r>
        <w:rPr>
          <w:rFonts w:ascii="Times New Roman"/>
          <w:b w:val="false"/>
          <w:i w:val="false"/>
          <w:color w:val="000000"/>
          <w:sz w:val="28"/>
        </w:rPr>
        <w:t>
      Обратить внимание судов на то, что выбор суда для подачи иска в порядке экстерриториальной подсудности является исключительным правом истца и не требует согласия ответчика, а также иных участников судебного процесса.</w:t>
      </w:r>
    </w:p>
    <w:bookmarkEnd w:id="99"/>
    <w:bookmarkStart w:name="z104" w:id="100"/>
    <w:p>
      <w:pPr>
        <w:spacing w:after="0"/>
        <w:ind w:left="0"/>
        <w:jc w:val="both"/>
      </w:pPr>
      <w:r>
        <w:rPr>
          <w:rFonts w:ascii="Times New Roman"/>
          <w:b w:val="false"/>
          <w:i w:val="false"/>
          <w:color w:val="000000"/>
          <w:sz w:val="28"/>
        </w:rPr>
        <w:t>
      Передача дела в суд, определенный системой автоматизированного распределения дел (АРД) в автоматизированной информационно-аналитической системе "Төрелік" (далее – АИАС "Төрелік"), производится по истечении срока обжалования, а в случае подачи жалобы - после вынесения определения суда об оставлении жалобы без удовлетворения.</w:t>
      </w:r>
    </w:p>
    <w:bookmarkEnd w:id="100"/>
    <w:bookmarkStart w:name="z105" w:id="101"/>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101"/>
    <w:bookmarkStart w:name="z106" w:id="102"/>
    <w:p>
      <w:pPr>
        <w:spacing w:after="0"/>
        <w:ind w:left="0"/>
        <w:jc w:val="both"/>
      </w:pPr>
      <w:r>
        <w:rPr>
          <w:rFonts w:ascii="Times New Roman"/>
          <w:b w:val="false"/>
          <w:i w:val="false"/>
          <w:color w:val="000000"/>
          <w:sz w:val="28"/>
        </w:rPr>
        <w:t xml:space="preserve">
      В последующем обратное направление административного дела по подсудности в суд, направивший дело по экстерриториальной подсудности, исключается. Спор о подсудности в таком случае подлежит разрешению в порядке </w:t>
      </w:r>
      <w:r>
        <w:rPr>
          <w:rFonts w:ascii="Times New Roman"/>
          <w:b w:val="false"/>
          <w:i w:val="false"/>
          <w:color w:val="000000"/>
          <w:sz w:val="28"/>
        </w:rPr>
        <w:t>статьи 109</w:t>
      </w:r>
      <w:r>
        <w:rPr>
          <w:rFonts w:ascii="Times New Roman"/>
          <w:b w:val="false"/>
          <w:i w:val="false"/>
          <w:color w:val="000000"/>
          <w:sz w:val="28"/>
        </w:rPr>
        <w:t xml:space="preserve"> АППК.</w:t>
      </w:r>
    </w:p>
    <w:bookmarkEnd w:id="102"/>
    <w:bookmarkStart w:name="z107" w:id="103"/>
    <w:p>
      <w:pPr>
        <w:spacing w:after="0"/>
        <w:ind w:left="0"/>
        <w:jc w:val="both"/>
      </w:pPr>
      <w:r>
        <w:rPr>
          <w:rFonts w:ascii="Times New Roman"/>
          <w:b w:val="false"/>
          <w:i w:val="false"/>
          <w:color w:val="000000"/>
          <w:sz w:val="28"/>
        </w:rPr>
        <w:t>
      Передача административного дела по экстерриториальной подсудности производится между специализированными межрайонными административными судами.</w:t>
      </w:r>
    </w:p>
    <w:bookmarkEnd w:id="103"/>
    <w:bookmarkStart w:name="z108" w:id="104"/>
    <w:p>
      <w:pPr>
        <w:spacing w:after="0"/>
        <w:ind w:left="0"/>
        <w:jc w:val="both"/>
      </w:pPr>
      <w:r>
        <w:rPr>
          <w:rFonts w:ascii="Times New Roman"/>
          <w:b w:val="false"/>
          <w:i w:val="false"/>
          <w:color w:val="000000"/>
          <w:sz w:val="28"/>
        </w:rPr>
        <w:t>
      Выбор истцом экстерриториальной подсудности возможен единожды при подаче иска.</w:t>
      </w:r>
    </w:p>
    <w:bookmarkEnd w:id="104"/>
    <w:bookmarkStart w:name="z109" w:id="105"/>
    <w:p>
      <w:pPr>
        <w:spacing w:after="0"/>
        <w:ind w:left="0"/>
        <w:jc w:val="both"/>
      </w:pPr>
      <w:r>
        <w:rPr>
          <w:rFonts w:ascii="Times New Roman"/>
          <w:b w:val="false"/>
          <w:i w:val="false"/>
          <w:color w:val="000000"/>
          <w:sz w:val="28"/>
        </w:rPr>
        <w:t>
      Обращение истца в суд по месту своего жительства свидетельствует о реализации им права выбора подсудности дела, что исключает применение экстерриториальной подсудности.</w:t>
      </w:r>
    </w:p>
    <w:bookmarkEnd w:id="105"/>
    <w:bookmarkStart w:name="z110" w:id="106"/>
    <w:p>
      <w:pPr>
        <w:spacing w:after="0"/>
        <w:ind w:left="0"/>
        <w:jc w:val="both"/>
      </w:pPr>
      <w:r>
        <w:rPr>
          <w:rFonts w:ascii="Times New Roman"/>
          <w:b w:val="false"/>
          <w:i w:val="false"/>
          <w:color w:val="000000"/>
          <w:sz w:val="28"/>
        </w:rPr>
        <w:t>
      31. Суд до начала судебного разбирательства обязан определить язык судопроизводства.</w:t>
      </w:r>
    </w:p>
    <w:bookmarkEnd w:id="106"/>
    <w:bookmarkStart w:name="z111" w:id="107"/>
    <w:p>
      <w:pPr>
        <w:spacing w:after="0"/>
        <w:ind w:left="0"/>
        <w:jc w:val="both"/>
      </w:pPr>
      <w:r>
        <w:rPr>
          <w:rFonts w:ascii="Times New Roman"/>
          <w:b w:val="false"/>
          <w:i w:val="false"/>
          <w:color w:val="000000"/>
          <w:sz w:val="28"/>
        </w:rPr>
        <w:t>
      Вопросы языка судопроизводства в административном процессе регулируются нормами ГПК.</w:t>
      </w:r>
    </w:p>
    <w:bookmarkEnd w:id="107"/>
    <w:bookmarkStart w:name="z112" w:id="108"/>
    <w:p>
      <w:pPr>
        <w:spacing w:after="0"/>
        <w:ind w:left="0"/>
        <w:jc w:val="both"/>
      </w:pPr>
      <w:r>
        <w:rPr>
          <w:rFonts w:ascii="Times New Roman"/>
          <w:b w:val="false"/>
          <w:i w:val="false"/>
          <w:color w:val="000000"/>
          <w:sz w:val="28"/>
        </w:rPr>
        <w:t>
      Язык судопроизводства устанавливается определением суда в зависимости от языка, на котором подан иск в суд.</w:t>
      </w:r>
    </w:p>
    <w:bookmarkEnd w:id="108"/>
    <w:bookmarkStart w:name="z113" w:id="109"/>
    <w:p>
      <w:pPr>
        <w:spacing w:after="0"/>
        <w:ind w:left="0"/>
        <w:jc w:val="both"/>
      </w:pPr>
      <w:r>
        <w:rPr>
          <w:rFonts w:ascii="Times New Roman"/>
          <w:b w:val="false"/>
          <w:i w:val="false"/>
          <w:color w:val="000000"/>
          <w:sz w:val="28"/>
        </w:rPr>
        <w:t>
      После завершения подготовки дела к судебному разбирательству участники процесса, предоставившие документы и иные материалы не на языке судопроизводства, обеспечивают их перевод самостоятельно.</w:t>
      </w:r>
    </w:p>
    <w:bookmarkEnd w:id="109"/>
    <w:bookmarkStart w:name="z114" w:id="110"/>
    <w:p>
      <w:pPr>
        <w:spacing w:after="0"/>
        <w:ind w:left="0"/>
        <w:jc w:val="both"/>
      </w:pPr>
      <w:r>
        <w:rPr>
          <w:rFonts w:ascii="Times New Roman"/>
          <w:b w:val="false"/>
          <w:i w:val="false"/>
          <w:color w:val="000000"/>
          <w:sz w:val="28"/>
        </w:rPr>
        <w:t xml:space="preserve">
      В соответствии с требованиями части второй </w:t>
      </w:r>
      <w:r>
        <w:rPr>
          <w:rFonts w:ascii="Times New Roman"/>
          <w:b w:val="false"/>
          <w:i w:val="false"/>
          <w:color w:val="000000"/>
          <w:sz w:val="28"/>
        </w:rPr>
        <w:t>статьи 475</w:t>
      </w:r>
      <w:r>
        <w:rPr>
          <w:rFonts w:ascii="Times New Roman"/>
          <w:b w:val="false"/>
          <w:i w:val="false"/>
          <w:color w:val="000000"/>
          <w:sz w:val="28"/>
        </w:rPr>
        <w:t xml:space="preserve"> ГПК документы, составленные на иностранном языке, во время предоставления их в суды Республики Казахстан должны сопровождаться надлежаще заверенным переводом на язык судопроизводства.</w:t>
      </w:r>
    </w:p>
    <w:bookmarkEnd w:id="110"/>
    <w:bookmarkStart w:name="z115" w:id="111"/>
    <w:p>
      <w:pPr>
        <w:spacing w:after="0"/>
        <w:ind w:left="0"/>
        <w:jc w:val="both"/>
      </w:pPr>
      <w:r>
        <w:rPr>
          <w:rFonts w:ascii="Times New Roman"/>
          <w:b w:val="false"/>
          <w:i w:val="false"/>
          <w:color w:val="000000"/>
          <w:sz w:val="28"/>
        </w:rPr>
        <w:t>
      32. Административное судопроизводство ведется в бумажном или электронном формате в зависимости от избранного истцом способа обращения в суд.</w:t>
      </w:r>
    </w:p>
    <w:bookmarkEnd w:id="111"/>
    <w:bookmarkStart w:name="z116" w:id="112"/>
    <w:p>
      <w:pPr>
        <w:spacing w:after="0"/>
        <w:ind w:left="0"/>
        <w:jc w:val="both"/>
      </w:pPr>
      <w:r>
        <w:rPr>
          <w:rFonts w:ascii="Times New Roman"/>
          <w:b w:val="false"/>
          <w:i w:val="false"/>
          <w:color w:val="000000"/>
          <w:sz w:val="28"/>
        </w:rPr>
        <w:t>
      Суд с учетом мнения сторон и технических возможностей на любой стадии ведения судебного процесса может изменить формат судопроизводства, о чем выносит мотивированное определение.</w:t>
      </w:r>
    </w:p>
    <w:bookmarkEnd w:id="112"/>
    <w:bookmarkStart w:name="z117" w:id="113"/>
    <w:p>
      <w:pPr>
        <w:spacing w:after="0"/>
        <w:ind w:left="0"/>
        <w:jc w:val="both"/>
      </w:pPr>
      <w:r>
        <w:rPr>
          <w:rFonts w:ascii="Times New Roman"/>
          <w:b w:val="false"/>
          <w:i w:val="false"/>
          <w:color w:val="000000"/>
          <w:sz w:val="28"/>
        </w:rPr>
        <w:t>
      При ведении судопроизводства в электронном формате формируется электронное административное дело. Подлинником судебного акта является электронный судебный акт, размещенный в АИАС "Төрелік".</w:t>
      </w:r>
    </w:p>
    <w:bookmarkEnd w:id="113"/>
    <w:bookmarkStart w:name="z118" w:id="114"/>
    <w:p>
      <w:pPr>
        <w:spacing w:after="0"/>
        <w:ind w:left="0"/>
        <w:jc w:val="both"/>
      </w:pPr>
      <w:r>
        <w:rPr>
          <w:rFonts w:ascii="Times New Roman"/>
          <w:b w:val="false"/>
          <w:i w:val="false"/>
          <w:color w:val="000000"/>
          <w:sz w:val="28"/>
        </w:rPr>
        <w:t xml:space="preserve">
      Судам следует обеспечивать непосредственность и устность судебного разбирательства как общее начало судебного разбирательства, предписанные </w:t>
      </w:r>
      <w:r>
        <w:rPr>
          <w:rFonts w:ascii="Times New Roman"/>
          <w:b w:val="false"/>
          <w:i w:val="false"/>
          <w:color w:val="000000"/>
          <w:sz w:val="28"/>
        </w:rPr>
        <w:t>статьей 110</w:t>
      </w:r>
      <w:r>
        <w:rPr>
          <w:rFonts w:ascii="Times New Roman"/>
          <w:b w:val="false"/>
          <w:i w:val="false"/>
          <w:color w:val="000000"/>
          <w:sz w:val="28"/>
        </w:rPr>
        <w:t xml:space="preserve"> АППК, в том числе при электронном формате судопроизводства.</w:t>
      </w:r>
    </w:p>
    <w:bookmarkEnd w:id="114"/>
    <w:bookmarkStart w:name="z119" w:id="115"/>
    <w:p>
      <w:pPr>
        <w:spacing w:after="0"/>
        <w:ind w:left="0"/>
        <w:jc w:val="both"/>
      </w:pPr>
      <w:r>
        <w:rPr>
          <w:rFonts w:ascii="Times New Roman"/>
          <w:b w:val="false"/>
          <w:i w:val="false"/>
          <w:color w:val="000000"/>
          <w:sz w:val="28"/>
        </w:rPr>
        <w:t xml:space="preserve">
      33. Предварительное слушание является важным этапом административного судопроизводства и назначается судом в целях выяснения допустимости и обоснованности иска, а также соблюдения иных требований, установленных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АППК.</w:t>
      </w:r>
    </w:p>
    <w:bookmarkEnd w:id="115"/>
    <w:bookmarkStart w:name="z120" w:id="116"/>
    <w:p>
      <w:pPr>
        <w:spacing w:after="0"/>
        <w:ind w:left="0"/>
        <w:jc w:val="both"/>
      </w:pPr>
      <w:r>
        <w:rPr>
          <w:rFonts w:ascii="Times New Roman"/>
          <w:b w:val="false"/>
          <w:i w:val="false"/>
          <w:color w:val="000000"/>
          <w:sz w:val="28"/>
        </w:rPr>
        <w:t>
      Предварительное слушание проводится в разумный срок, за исключением административных дел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а также действий (бездействия) судебных исполнителей, по которым предварительное слушание осуществляется не позднее двадцати рабочих дней со дня предъявления иска в суд.</w:t>
      </w:r>
    </w:p>
    <w:bookmarkEnd w:id="116"/>
    <w:bookmarkStart w:name="z121" w:id="117"/>
    <w:p>
      <w:pPr>
        <w:spacing w:after="0"/>
        <w:ind w:left="0"/>
        <w:jc w:val="both"/>
      </w:pPr>
      <w:r>
        <w:rPr>
          <w:rFonts w:ascii="Times New Roman"/>
          <w:b w:val="false"/>
          <w:i w:val="false"/>
          <w:color w:val="000000"/>
          <w:sz w:val="28"/>
        </w:rPr>
        <w:t xml:space="preserve">
      Предварительное слушание по административным делам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АППК, должно быть проведено не позднее одного месяца со дня предъявления иска в суд.</w:t>
      </w:r>
    </w:p>
    <w:bookmarkEnd w:id="117"/>
    <w:bookmarkStart w:name="z122" w:id="118"/>
    <w:p>
      <w:pPr>
        <w:spacing w:after="0"/>
        <w:ind w:left="0"/>
        <w:jc w:val="both"/>
      </w:pPr>
      <w:r>
        <w:rPr>
          <w:rFonts w:ascii="Times New Roman"/>
          <w:b w:val="false"/>
          <w:i w:val="false"/>
          <w:color w:val="000000"/>
          <w:sz w:val="28"/>
        </w:rPr>
        <w:t xml:space="preserve">
      По спорам, разрешение которых предусмотрено </w:t>
      </w:r>
      <w:r>
        <w:rPr>
          <w:rFonts w:ascii="Times New Roman"/>
          <w:b w:val="false"/>
          <w:i w:val="false"/>
          <w:color w:val="000000"/>
          <w:sz w:val="28"/>
        </w:rPr>
        <w:t>главами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АППК, предварительное слушание проводится в сроки, установленные судом.</w:t>
      </w:r>
    </w:p>
    <w:bookmarkEnd w:id="118"/>
    <w:bookmarkStart w:name="z123" w:id="119"/>
    <w:p>
      <w:pPr>
        <w:spacing w:after="0"/>
        <w:ind w:left="0"/>
        <w:jc w:val="both"/>
      </w:pPr>
      <w:r>
        <w:rPr>
          <w:rFonts w:ascii="Times New Roman"/>
          <w:b w:val="false"/>
          <w:i w:val="false"/>
          <w:color w:val="000000"/>
          <w:sz w:val="28"/>
        </w:rPr>
        <w:t xml:space="preserve">
      Предварительное слушание может быть проведено судами (судьей) апелляционной и кассационной инстанций с учетом требований </w:t>
      </w:r>
      <w:r>
        <w:rPr>
          <w:rFonts w:ascii="Times New Roman"/>
          <w:b w:val="false"/>
          <w:i w:val="false"/>
          <w:color w:val="000000"/>
          <w:sz w:val="28"/>
        </w:rPr>
        <w:t>статей 413</w:t>
      </w:r>
      <w:r>
        <w:rPr>
          <w:rFonts w:ascii="Times New Roman"/>
          <w:b w:val="false"/>
          <w:i w:val="false"/>
          <w:color w:val="000000"/>
          <w:sz w:val="28"/>
        </w:rPr>
        <w:t xml:space="preserve"> и </w:t>
      </w:r>
      <w:r>
        <w:rPr>
          <w:rFonts w:ascii="Times New Roman"/>
          <w:b w:val="false"/>
          <w:i w:val="false"/>
          <w:color w:val="000000"/>
          <w:sz w:val="28"/>
        </w:rPr>
        <w:t>414</w:t>
      </w:r>
      <w:r>
        <w:rPr>
          <w:rFonts w:ascii="Times New Roman"/>
          <w:b w:val="false"/>
          <w:i w:val="false"/>
          <w:color w:val="000000"/>
          <w:sz w:val="28"/>
        </w:rPr>
        <w:t xml:space="preserve"> ГПК в разумный срок со дня поступления дела. При этом вынесение определения о назначении предварительного слушания не требуется.</w:t>
      </w:r>
    </w:p>
    <w:bookmarkEnd w:id="119"/>
    <w:bookmarkStart w:name="z124" w:id="120"/>
    <w:p>
      <w:pPr>
        <w:spacing w:after="0"/>
        <w:ind w:left="0"/>
        <w:jc w:val="both"/>
      </w:pPr>
      <w:r>
        <w:rPr>
          <w:rFonts w:ascii="Times New Roman"/>
          <w:b w:val="false"/>
          <w:i w:val="false"/>
          <w:color w:val="000000"/>
          <w:sz w:val="28"/>
        </w:rPr>
        <w:t>
      По результатам предварительного слушания в целях подготовки дела к судебному разбирательству и разрешения спора по возможности в одном судебном заседании суд (судья) вправе назначить повторное предварительное слушание.</w:t>
      </w:r>
    </w:p>
    <w:bookmarkEnd w:id="120"/>
    <w:bookmarkStart w:name="z125" w:id="121"/>
    <w:p>
      <w:pPr>
        <w:spacing w:after="0"/>
        <w:ind w:left="0"/>
        <w:jc w:val="both"/>
      </w:pPr>
      <w:r>
        <w:rPr>
          <w:rFonts w:ascii="Times New Roman"/>
          <w:b w:val="false"/>
          <w:i w:val="false"/>
          <w:color w:val="000000"/>
          <w:sz w:val="28"/>
        </w:rPr>
        <w:t>
      На этапе предварительного слушания суд обязан выяснять наличие ходатайств либо оснований для признания участия прокурора обязательным.</w:t>
      </w:r>
    </w:p>
    <w:bookmarkEnd w:id="121"/>
    <w:bookmarkStart w:name="z126" w:id="122"/>
    <w:p>
      <w:pPr>
        <w:spacing w:after="0"/>
        <w:ind w:left="0"/>
        <w:jc w:val="both"/>
      </w:pPr>
      <w:r>
        <w:rPr>
          <w:rFonts w:ascii="Times New Roman"/>
          <w:b w:val="false"/>
          <w:i w:val="false"/>
          <w:color w:val="000000"/>
          <w:sz w:val="28"/>
        </w:rPr>
        <w:t xml:space="preserve">
      34. В случае если иск предъявлен с пропуском процессуального срока, установленного </w:t>
      </w:r>
      <w:r>
        <w:rPr>
          <w:rFonts w:ascii="Times New Roman"/>
          <w:b w:val="false"/>
          <w:i w:val="false"/>
          <w:color w:val="000000"/>
          <w:sz w:val="28"/>
        </w:rPr>
        <w:t>статьей 136</w:t>
      </w:r>
      <w:r>
        <w:rPr>
          <w:rFonts w:ascii="Times New Roman"/>
          <w:b w:val="false"/>
          <w:i w:val="false"/>
          <w:color w:val="000000"/>
          <w:sz w:val="28"/>
        </w:rPr>
        <w:t xml:space="preserve"> АППК, суд обязан выяснить причины пропуска этого срока, разъяснить истцу право на подачу ходатайства о его восстановлении. Отказ истца подать соответствующее ходатайство фиксируется в протоколе судебного заседания и об этом указывается в определении суда о возвращении иска в связи с пропуском срока.</w:t>
      </w:r>
    </w:p>
    <w:bookmarkEnd w:id="122"/>
    <w:bookmarkStart w:name="z127" w:id="123"/>
    <w:p>
      <w:pPr>
        <w:spacing w:after="0"/>
        <w:ind w:left="0"/>
        <w:jc w:val="both"/>
      </w:pPr>
      <w:r>
        <w:rPr>
          <w:rFonts w:ascii="Times New Roman"/>
          <w:b w:val="false"/>
          <w:i w:val="false"/>
          <w:color w:val="000000"/>
          <w:sz w:val="28"/>
        </w:rPr>
        <w:t>
      Разрешая вопрос о восстановлении пропущенного срока, суд обязан достоверно установить дату и время, когда:</w:t>
      </w:r>
    </w:p>
    <w:bookmarkEnd w:id="123"/>
    <w:bookmarkStart w:name="z128" w:id="124"/>
    <w:p>
      <w:pPr>
        <w:spacing w:after="0"/>
        <w:ind w:left="0"/>
        <w:jc w:val="both"/>
      </w:pPr>
      <w:r>
        <w:rPr>
          <w:rFonts w:ascii="Times New Roman"/>
          <w:b w:val="false"/>
          <w:i w:val="false"/>
          <w:color w:val="000000"/>
          <w:sz w:val="28"/>
        </w:rPr>
        <w:t>
      истцу был вручен оспариваемый им административный акт или ему стало известно о совершении обжалуемого административного действия (бездействия);</w:t>
      </w:r>
    </w:p>
    <w:bookmarkEnd w:id="124"/>
    <w:bookmarkStart w:name="z129" w:id="125"/>
    <w:p>
      <w:pPr>
        <w:spacing w:after="0"/>
        <w:ind w:left="0"/>
        <w:jc w:val="both"/>
      </w:pPr>
      <w:r>
        <w:rPr>
          <w:rFonts w:ascii="Times New Roman"/>
          <w:b w:val="false"/>
          <w:i w:val="false"/>
          <w:color w:val="000000"/>
          <w:sz w:val="28"/>
        </w:rPr>
        <w:t>
      административный акт был доведен до сведения истца в порядке, установленном АППК и законодательством Республики Казахстан;</w:t>
      </w:r>
    </w:p>
    <w:bookmarkEnd w:id="125"/>
    <w:bookmarkStart w:name="z130" w:id="126"/>
    <w:p>
      <w:pPr>
        <w:spacing w:after="0"/>
        <w:ind w:left="0"/>
        <w:jc w:val="both"/>
      </w:pPr>
      <w:r>
        <w:rPr>
          <w:rFonts w:ascii="Times New Roman"/>
          <w:b w:val="false"/>
          <w:i w:val="false"/>
          <w:color w:val="000000"/>
          <w:sz w:val="28"/>
        </w:rPr>
        <w:t>
      истек срок, установленный законодательством для вынесения административного акта, совершения административного действия.</w:t>
      </w:r>
    </w:p>
    <w:bookmarkEnd w:id="126"/>
    <w:bookmarkStart w:name="z131" w:id="127"/>
    <w:p>
      <w:pPr>
        <w:spacing w:after="0"/>
        <w:ind w:left="0"/>
        <w:jc w:val="both"/>
      </w:pPr>
      <w:r>
        <w:rPr>
          <w:rFonts w:ascii="Times New Roman"/>
          <w:b w:val="false"/>
          <w:i w:val="false"/>
          <w:color w:val="000000"/>
          <w:sz w:val="28"/>
        </w:rPr>
        <w:t xml:space="preserve">
      В случае отказа суда в восстановлении пропущенного срока на подачу иска в суд иск возвращается определением суда на основании подпункта 15) части первой </w:t>
      </w:r>
      <w:r>
        <w:rPr>
          <w:rFonts w:ascii="Times New Roman"/>
          <w:b w:val="false"/>
          <w:i w:val="false"/>
          <w:color w:val="000000"/>
          <w:sz w:val="28"/>
        </w:rPr>
        <w:t>статьи 138</w:t>
      </w:r>
      <w:r>
        <w:rPr>
          <w:rFonts w:ascii="Times New Roman"/>
          <w:b w:val="false"/>
          <w:i w:val="false"/>
          <w:color w:val="000000"/>
          <w:sz w:val="28"/>
        </w:rPr>
        <w:t xml:space="preserve"> АППК.</w:t>
      </w:r>
    </w:p>
    <w:bookmarkEnd w:id="127"/>
    <w:bookmarkStart w:name="z132" w:id="128"/>
    <w:p>
      <w:pPr>
        <w:spacing w:after="0"/>
        <w:ind w:left="0"/>
        <w:jc w:val="both"/>
      </w:pPr>
      <w:r>
        <w:rPr>
          <w:rFonts w:ascii="Times New Roman"/>
          <w:b w:val="false"/>
          <w:i w:val="false"/>
          <w:color w:val="000000"/>
          <w:sz w:val="28"/>
        </w:rPr>
        <w:t>
      Принятое судом первой инстанции процессуальное решение о восстановлении срока не может быть предметом пересмотра вышестоящими судебными инстанциями и судебный акт в указанной части не подлежит корректировке.</w:t>
      </w:r>
    </w:p>
    <w:bookmarkEnd w:id="128"/>
    <w:bookmarkStart w:name="z133" w:id="129"/>
    <w:p>
      <w:pPr>
        <w:spacing w:after="0"/>
        <w:ind w:left="0"/>
        <w:jc w:val="both"/>
      </w:pPr>
      <w:r>
        <w:rPr>
          <w:rFonts w:ascii="Times New Roman"/>
          <w:b w:val="false"/>
          <w:i w:val="false"/>
          <w:color w:val="000000"/>
          <w:sz w:val="28"/>
        </w:rPr>
        <w:t>
      35. В ходе подготовки дела и в предварительном слушании суд разъясняет истцу и ответчику возможность рассмотрения административного дела в порядке письменного производства, для перехода на который требуется их согласие.</w:t>
      </w:r>
    </w:p>
    <w:bookmarkEnd w:id="129"/>
    <w:bookmarkStart w:name="z134" w:id="130"/>
    <w:p>
      <w:pPr>
        <w:spacing w:after="0"/>
        <w:ind w:left="0"/>
        <w:jc w:val="both"/>
      </w:pPr>
      <w:r>
        <w:rPr>
          <w:rFonts w:ascii="Times New Roman"/>
          <w:b w:val="false"/>
          <w:i w:val="false"/>
          <w:color w:val="000000"/>
          <w:sz w:val="28"/>
        </w:rPr>
        <w:t>
      Судам следует учесть, что переход в письменное производство следует осуществлять до окончания подготовки дела к судебному разбирательству и назначения судебного заседания.</w:t>
      </w:r>
    </w:p>
    <w:bookmarkEnd w:id="130"/>
    <w:bookmarkStart w:name="z135" w:id="131"/>
    <w:p>
      <w:pPr>
        <w:spacing w:after="0"/>
        <w:ind w:left="0"/>
        <w:jc w:val="both"/>
      </w:pPr>
      <w:r>
        <w:rPr>
          <w:rFonts w:ascii="Times New Roman"/>
          <w:b w:val="false"/>
          <w:i w:val="false"/>
          <w:color w:val="000000"/>
          <w:sz w:val="28"/>
        </w:rPr>
        <w:t>
      Обратить внимание судов, что согласие иных участников судебного процесса на переход в письменное производство процессуальным законодательством не предусмотрено.</w:t>
      </w:r>
    </w:p>
    <w:bookmarkEnd w:id="131"/>
    <w:bookmarkStart w:name="z136" w:id="132"/>
    <w:p>
      <w:pPr>
        <w:spacing w:after="0"/>
        <w:ind w:left="0"/>
        <w:jc w:val="both"/>
      </w:pPr>
      <w:r>
        <w:rPr>
          <w:rFonts w:ascii="Times New Roman"/>
          <w:b w:val="false"/>
          <w:i w:val="false"/>
          <w:color w:val="000000"/>
          <w:sz w:val="28"/>
        </w:rPr>
        <w:t>
      В целях исключения ущемления процессуальных прав иных участников судебного процесса судам следует разъяснять их право на представление письменного отзыва на иск либо возражения на письменный отзыв ответчика, а также направлять суду информацию, сведения и доказательства, имеющие отношение к делу, то есть в полном объеме реализовывать процессуальные права и выполнять возложенные на них процессуальные обязанности.</w:t>
      </w:r>
    </w:p>
    <w:bookmarkEnd w:id="132"/>
    <w:bookmarkStart w:name="z137" w:id="133"/>
    <w:p>
      <w:pPr>
        <w:spacing w:after="0"/>
        <w:ind w:left="0"/>
        <w:jc w:val="both"/>
      </w:pPr>
      <w:r>
        <w:rPr>
          <w:rFonts w:ascii="Times New Roman"/>
          <w:b w:val="false"/>
          <w:i w:val="false"/>
          <w:color w:val="000000"/>
          <w:sz w:val="28"/>
        </w:rPr>
        <w:t xml:space="preserve">
      36. Суд разрешает вопрос о составе участников административного процесса. Согласно </w:t>
      </w:r>
      <w:r>
        <w:rPr>
          <w:rFonts w:ascii="Times New Roman"/>
          <w:b w:val="false"/>
          <w:i w:val="false"/>
          <w:color w:val="000000"/>
          <w:sz w:val="28"/>
        </w:rPr>
        <w:t>статье 26</w:t>
      </w:r>
      <w:r>
        <w:rPr>
          <w:rFonts w:ascii="Times New Roman"/>
          <w:b w:val="false"/>
          <w:i w:val="false"/>
          <w:color w:val="000000"/>
          <w:sz w:val="28"/>
        </w:rPr>
        <w:t xml:space="preserve"> АППК участниками административного процесса являются истец, ответчик, заинтересованное лицо и прокурор. Указанный перечень следует отличать от перечня участников административной процедуры, предусмотренного </w:t>
      </w:r>
      <w:r>
        <w:rPr>
          <w:rFonts w:ascii="Times New Roman"/>
          <w:b w:val="false"/>
          <w:i w:val="false"/>
          <w:color w:val="000000"/>
          <w:sz w:val="28"/>
        </w:rPr>
        <w:t>статьей 21</w:t>
      </w:r>
      <w:r>
        <w:rPr>
          <w:rFonts w:ascii="Times New Roman"/>
          <w:b w:val="false"/>
          <w:i w:val="false"/>
          <w:color w:val="000000"/>
          <w:sz w:val="28"/>
        </w:rPr>
        <w:t xml:space="preserve"> АППК. Суд не связан с правовыми позициями сторон о привлечении к делу заинтересованных лиц и вправе отказать в их привлечении, если установит, что административным актом не затрагиваются их права, свободы и законные интересы.</w:t>
      </w:r>
    </w:p>
    <w:bookmarkEnd w:id="133"/>
    <w:bookmarkStart w:name="z138" w:id="134"/>
    <w:p>
      <w:pPr>
        <w:spacing w:after="0"/>
        <w:ind w:left="0"/>
        <w:jc w:val="both"/>
      </w:pPr>
      <w:r>
        <w:rPr>
          <w:rFonts w:ascii="Times New Roman"/>
          <w:b w:val="false"/>
          <w:i w:val="false"/>
          <w:color w:val="000000"/>
          <w:sz w:val="28"/>
        </w:rPr>
        <w:t xml:space="preserve">
      37. Представительство в административном судопроизводстве осуществляется по правилам </w:t>
      </w:r>
      <w:r>
        <w:rPr>
          <w:rFonts w:ascii="Times New Roman"/>
          <w:b w:val="false"/>
          <w:i w:val="false"/>
          <w:color w:val="000000"/>
          <w:sz w:val="28"/>
        </w:rPr>
        <w:t>статей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ГПК. Перечень представителей по поручению, содержащийся в статье 58 ГПК, является исчерпывающим.</w:t>
      </w:r>
    </w:p>
    <w:bookmarkEnd w:id="134"/>
    <w:bookmarkStart w:name="z139" w:id="135"/>
    <w:p>
      <w:pPr>
        <w:spacing w:after="0"/>
        <w:ind w:left="0"/>
        <w:jc w:val="both"/>
      </w:pPr>
      <w:r>
        <w:rPr>
          <w:rFonts w:ascii="Times New Roman"/>
          <w:b w:val="false"/>
          <w:i w:val="false"/>
          <w:color w:val="000000"/>
          <w:sz w:val="28"/>
        </w:rPr>
        <w:t>
      Суд обязан проверить полномочия представителей, их надлежащее оформление и соответствие требованиям процессуального законодательства.</w:t>
      </w:r>
    </w:p>
    <w:bookmarkEnd w:id="135"/>
    <w:bookmarkStart w:name="z140" w:id="136"/>
    <w:p>
      <w:pPr>
        <w:spacing w:after="0"/>
        <w:ind w:left="0"/>
        <w:jc w:val="both"/>
      </w:pPr>
      <w:r>
        <w:rPr>
          <w:rFonts w:ascii="Times New Roman"/>
          <w:b w:val="false"/>
          <w:i w:val="false"/>
          <w:color w:val="000000"/>
          <w:sz w:val="28"/>
        </w:rPr>
        <w:t xml:space="preserve">
      В доверенности представителя должны быть перечислены полномочия и поручения, а также процессуальные действия, предусмотренные частью первой </w:t>
      </w:r>
      <w:r>
        <w:rPr>
          <w:rFonts w:ascii="Times New Roman"/>
          <w:b w:val="false"/>
          <w:i w:val="false"/>
          <w:color w:val="000000"/>
          <w:sz w:val="28"/>
        </w:rPr>
        <w:t>статьи 60</w:t>
      </w:r>
      <w:r>
        <w:rPr>
          <w:rFonts w:ascii="Times New Roman"/>
          <w:b w:val="false"/>
          <w:i w:val="false"/>
          <w:color w:val="000000"/>
          <w:sz w:val="28"/>
        </w:rPr>
        <w:t xml:space="preserve"> ГПК, которые он вправе совершать в судах всех инстанций от имени доверителя.</w:t>
      </w:r>
    </w:p>
    <w:bookmarkEnd w:id="136"/>
    <w:bookmarkStart w:name="z141" w:id="137"/>
    <w:p>
      <w:pPr>
        <w:spacing w:after="0"/>
        <w:ind w:left="0"/>
        <w:jc w:val="both"/>
      </w:pPr>
      <w:r>
        <w:rPr>
          <w:rFonts w:ascii="Times New Roman"/>
          <w:b w:val="false"/>
          <w:i w:val="false"/>
          <w:color w:val="000000"/>
          <w:sz w:val="28"/>
        </w:rPr>
        <w:t>
      38. Судебное разбирательство, включая порядок проведения судебного заседания, полномочия председательствующего судьи, порядок составления протокола, в том числе краткого, фиксации судебного заседания, разрешения судом ходатайств, если это специально не урегулировано в АППК, осуществляется по правилам ГПК.</w:t>
      </w:r>
    </w:p>
    <w:bookmarkEnd w:id="137"/>
    <w:bookmarkStart w:name="z142" w:id="138"/>
    <w:p>
      <w:pPr>
        <w:spacing w:after="0"/>
        <w:ind w:left="0"/>
        <w:jc w:val="both"/>
      </w:pPr>
      <w:r>
        <w:rPr>
          <w:rFonts w:ascii="Times New Roman"/>
          <w:b w:val="false"/>
          <w:i w:val="false"/>
          <w:color w:val="000000"/>
          <w:sz w:val="28"/>
        </w:rPr>
        <w:t>
      39. Административное судопроизводство осуществляется на основе принципов законности, справедливости, защиты прав, свобод и законных интересов истца, соразмерности, пределов осуществления административного усмотрения, приоритета прав, охраны права на доверие, запрета злоупотребления формальными требованиями и презумпции достоверности, с учетом которых судом оцениваются собранные по делу доказательства.</w:t>
      </w:r>
    </w:p>
    <w:bookmarkEnd w:id="138"/>
    <w:bookmarkStart w:name="z143" w:id="139"/>
    <w:p>
      <w:pPr>
        <w:spacing w:after="0"/>
        <w:ind w:left="0"/>
        <w:jc w:val="both"/>
      </w:pPr>
      <w:r>
        <w:rPr>
          <w:rFonts w:ascii="Times New Roman"/>
          <w:b w:val="false"/>
          <w:i w:val="false"/>
          <w:color w:val="000000"/>
          <w:sz w:val="28"/>
        </w:rPr>
        <w:t xml:space="preserve">
      Ответчик может ссылаться лишь на те обоснования, которые упомянуты в административном акте (часть третья </w:t>
      </w:r>
      <w:r>
        <w:rPr>
          <w:rFonts w:ascii="Times New Roman"/>
          <w:b w:val="false"/>
          <w:i w:val="false"/>
          <w:color w:val="000000"/>
          <w:sz w:val="28"/>
        </w:rPr>
        <w:t>статьи 129</w:t>
      </w:r>
      <w:r>
        <w:rPr>
          <w:rFonts w:ascii="Times New Roman"/>
          <w:b w:val="false"/>
          <w:i w:val="false"/>
          <w:color w:val="000000"/>
          <w:sz w:val="28"/>
        </w:rPr>
        <w:t xml:space="preserve"> АППК).</w:t>
      </w:r>
    </w:p>
    <w:bookmarkEnd w:id="139"/>
    <w:bookmarkStart w:name="z144" w:id="140"/>
    <w:p>
      <w:pPr>
        <w:spacing w:after="0"/>
        <w:ind w:left="0"/>
        <w:jc w:val="both"/>
      </w:pPr>
      <w:r>
        <w:rPr>
          <w:rFonts w:ascii="Times New Roman"/>
          <w:b w:val="false"/>
          <w:i w:val="false"/>
          <w:color w:val="000000"/>
          <w:sz w:val="28"/>
        </w:rPr>
        <w:t>
      В этой связи судам не следует:</w:t>
      </w:r>
    </w:p>
    <w:bookmarkEnd w:id="140"/>
    <w:bookmarkStart w:name="z145" w:id="141"/>
    <w:p>
      <w:pPr>
        <w:spacing w:after="0"/>
        <w:ind w:left="0"/>
        <w:jc w:val="both"/>
      </w:pPr>
      <w:r>
        <w:rPr>
          <w:rFonts w:ascii="Times New Roman"/>
          <w:b w:val="false"/>
          <w:i w:val="false"/>
          <w:color w:val="000000"/>
          <w:sz w:val="28"/>
        </w:rPr>
        <w:t>
      восполнять пробелы административного акта, действия (бездействия);</w:t>
      </w:r>
    </w:p>
    <w:bookmarkEnd w:id="141"/>
    <w:bookmarkStart w:name="z146" w:id="142"/>
    <w:p>
      <w:pPr>
        <w:spacing w:after="0"/>
        <w:ind w:left="0"/>
        <w:jc w:val="both"/>
      </w:pPr>
      <w:r>
        <w:rPr>
          <w:rFonts w:ascii="Times New Roman"/>
          <w:b w:val="false"/>
          <w:i w:val="false"/>
          <w:color w:val="000000"/>
          <w:sz w:val="28"/>
        </w:rPr>
        <w:t>
      давать правовую оценку доводам ответчика, не отраженным в оспариваемом административном акте;</w:t>
      </w:r>
    </w:p>
    <w:bookmarkEnd w:id="142"/>
    <w:bookmarkStart w:name="z147" w:id="143"/>
    <w:p>
      <w:pPr>
        <w:spacing w:after="0"/>
        <w:ind w:left="0"/>
        <w:jc w:val="both"/>
      </w:pPr>
      <w:r>
        <w:rPr>
          <w:rFonts w:ascii="Times New Roman"/>
          <w:b w:val="false"/>
          <w:i w:val="false"/>
          <w:color w:val="000000"/>
          <w:sz w:val="28"/>
        </w:rPr>
        <w:t>
      входить в обсуждение целесообразности оспариваемого административного акта, действия (бездействия).</w:t>
      </w:r>
    </w:p>
    <w:bookmarkEnd w:id="143"/>
    <w:bookmarkStart w:name="z148" w:id="144"/>
    <w:p>
      <w:pPr>
        <w:spacing w:after="0"/>
        <w:ind w:left="0"/>
        <w:jc w:val="both"/>
      </w:pPr>
      <w:r>
        <w:rPr>
          <w:rFonts w:ascii="Times New Roman"/>
          <w:b w:val="false"/>
          <w:i w:val="false"/>
          <w:color w:val="000000"/>
          <w:sz w:val="28"/>
        </w:rPr>
        <w:t xml:space="preserve">
      При этом суды должны обращать внимание на случаи, когда обоснование административного акта не требуется в силу части второй </w:t>
      </w:r>
      <w:r>
        <w:rPr>
          <w:rFonts w:ascii="Times New Roman"/>
          <w:b w:val="false"/>
          <w:i w:val="false"/>
          <w:color w:val="000000"/>
          <w:sz w:val="28"/>
        </w:rPr>
        <w:t>статьи 80</w:t>
      </w:r>
      <w:r>
        <w:rPr>
          <w:rFonts w:ascii="Times New Roman"/>
          <w:b w:val="false"/>
          <w:i w:val="false"/>
          <w:color w:val="000000"/>
          <w:sz w:val="28"/>
        </w:rPr>
        <w:t xml:space="preserve"> АППК.</w:t>
      </w:r>
    </w:p>
    <w:bookmarkEnd w:id="144"/>
    <w:bookmarkStart w:name="z149" w:id="145"/>
    <w:p>
      <w:pPr>
        <w:spacing w:after="0"/>
        <w:ind w:left="0"/>
        <w:jc w:val="both"/>
      </w:pPr>
      <w:r>
        <w:rPr>
          <w:rFonts w:ascii="Times New Roman"/>
          <w:b w:val="false"/>
          <w:i w:val="false"/>
          <w:color w:val="000000"/>
          <w:sz w:val="28"/>
        </w:rPr>
        <w:t>
      40. Участники административного процесса обязаны представлять истребуемые судом документы и сведения. Когда представленные участниками судебного процесса доказательства недостаточны, суд собирает их по собственной инициативе. В этом случае активная роль суда заключается в принятии разумных и возможных действий по установлению фактических обстоятельств дела и сведений о фактах. При этом это не освобождает сторону, несущую бремя доказывания, от отрицательных последствий рассмотрения и разрешения административного дела вследствие ее бездействия.</w:t>
      </w:r>
    </w:p>
    <w:bookmarkEnd w:id="145"/>
    <w:bookmarkStart w:name="z150" w:id="146"/>
    <w:p>
      <w:pPr>
        <w:spacing w:after="0"/>
        <w:ind w:left="0"/>
        <w:jc w:val="both"/>
      </w:pPr>
      <w:r>
        <w:rPr>
          <w:rFonts w:ascii="Times New Roman"/>
          <w:b w:val="false"/>
          <w:i w:val="false"/>
          <w:color w:val="000000"/>
          <w:sz w:val="28"/>
        </w:rPr>
        <w:t>
      41. При проверке законности административного акта и административного действия (бездействия) суд оценивает также законность и полноту проведенной административной процедуры.</w:t>
      </w:r>
    </w:p>
    <w:bookmarkEnd w:id="146"/>
    <w:bookmarkStart w:name="z151" w:id="147"/>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статьи 84</w:t>
      </w:r>
      <w:r>
        <w:rPr>
          <w:rFonts w:ascii="Times New Roman"/>
          <w:b w:val="false"/>
          <w:i w:val="false"/>
          <w:color w:val="000000"/>
          <w:sz w:val="28"/>
        </w:rPr>
        <w:t xml:space="preserve"> АППК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147"/>
    <w:bookmarkStart w:name="z152" w:id="148"/>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 Однако суду необходимо установить, какое именно нарушение привело или могло привести к вынесению неправильного административного акта.</w:t>
      </w:r>
    </w:p>
    <w:bookmarkEnd w:id="148"/>
    <w:bookmarkStart w:name="z153" w:id="149"/>
    <w:p>
      <w:pPr>
        <w:spacing w:after="0"/>
        <w:ind w:left="0"/>
        <w:jc w:val="both"/>
      </w:pPr>
      <w:r>
        <w:rPr>
          <w:rFonts w:ascii="Times New Roman"/>
          <w:b w:val="false"/>
          <w:i w:val="false"/>
          <w:color w:val="000000"/>
          <w:sz w:val="28"/>
        </w:rPr>
        <w:t>
      При этом обратить внимание судов на то, что не каждое нарушение административной процедуры влечет за собой незаконность и безусловную отмену решения административного органа, должностного лица.</w:t>
      </w:r>
    </w:p>
    <w:bookmarkEnd w:id="149"/>
    <w:bookmarkStart w:name="z154" w:id="150"/>
    <w:p>
      <w:pPr>
        <w:spacing w:after="0"/>
        <w:ind w:left="0"/>
        <w:jc w:val="both"/>
      </w:pPr>
      <w:r>
        <w:rPr>
          <w:rFonts w:ascii="Times New Roman"/>
          <w:b w:val="false"/>
          <w:i w:val="false"/>
          <w:color w:val="000000"/>
          <w:sz w:val="28"/>
        </w:rPr>
        <w:t>
      К формальным нарушениям следует отнести незначительные нарушения, не затрагивающие существо самой процедуры, неспособные повлиять на законность административного акта и не ущемляющие права и интересы участников административной процедуры.</w:t>
      </w:r>
    </w:p>
    <w:bookmarkEnd w:id="150"/>
    <w:bookmarkStart w:name="z155" w:id="151"/>
    <w:p>
      <w:pPr>
        <w:spacing w:after="0"/>
        <w:ind w:left="0"/>
        <w:jc w:val="both"/>
      </w:pPr>
      <w:r>
        <w:rPr>
          <w:rFonts w:ascii="Times New Roman"/>
          <w:b w:val="false"/>
          <w:i w:val="false"/>
          <w:color w:val="000000"/>
          <w:sz w:val="28"/>
        </w:rPr>
        <w:t>
      42. Судам необходимо проверить содержание и форму обжалуемого административного акта на предмет соответствия требованиям законодательства Республики Казахстан.</w:t>
      </w:r>
    </w:p>
    <w:bookmarkEnd w:id="151"/>
    <w:bookmarkStart w:name="z156" w:id="152"/>
    <w:p>
      <w:pPr>
        <w:spacing w:after="0"/>
        <w:ind w:left="0"/>
        <w:jc w:val="both"/>
      </w:pPr>
      <w:r>
        <w:rPr>
          <w:rFonts w:ascii="Times New Roman"/>
          <w:b w:val="false"/>
          <w:i w:val="false"/>
          <w:color w:val="000000"/>
          <w:sz w:val="28"/>
        </w:rPr>
        <w:t>
      Несоответствие административного акта либо его правового обоснования положениям Конституции и иным нормативным правовым актам, отсутствие или незаконность правового основания для принятия административного акта, несоблюдение закрепленных в АППК принципов осуществления административной процедуры являются существенными нарушениями требований АППК.</w:t>
      </w:r>
    </w:p>
    <w:bookmarkEnd w:id="152"/>
    <w:bookmarkStart w:name="z157" w:id="153"/>
    <w:p>
      <w:pPr>
        <w:spacing w:after="0"/>
        <w:ind w:left="0"/>
        <w:jc w:val="both"/>
      </w:pPr>
      <w:r>
        <w:rPr>
          <w:rFonts w:ascii="Times New Roman"/>
          <w:b w:val="false"/>
          <w:i w:val="false"/>
          <w:color w:val="000000"/>
          <w:sz w:val="28"/>
        </w:rPr>
        <w:t>
      Под нарушением, касающимся существа административного акта, следует понимать неправильное применение материального права, неполное исследование фактических обстоятельств, положенных в основу принимаемого административного акта.</w:t>
      </w:r>
    </w:p>
    <w:bookmarkEnd w:id="153"/>
    <w:bookmarkStart w:name="z158" w:id="154"/>
    <w:p>
      <w:pPr>
        <w:spacing w:after="0"/>
        <w:ind w:left="0"/>
        <w:jc w:val="both"/>
      </w:pPr>
      <w:r>
        <w:rPr>
          <w:rFonts w:ascii="Times New Roman"/>
          <w:b w:val="false"/>
          <w:i w:val="false"/>
          <w:color w:val="000000"/>
          <w:sz w:val="28"/>
        </w:rPr>
        <w:t>
      43. Судам следует проверить полномочие ответчика по принятию административного акта и соблюдение им пределов административного усмотрения. Суд должен установить, соответствует ли административный акт цели предоставления полномочия; является ли принятый на основании усмотрения акт пригодным, необходимым и пропорциональным. Нарушение указанных требований является самостоятельным основанием для признания акта незаконным.</w:t>
      </w:r>
    </w:p>
    <w:bookmarkEnd w:id="154"/>
    <w:bookmarkStart w:name="z159" w:id="155"/>
    <w:p>
      <w:pPr>
        <w:spacing w:after="0"/>
        <w:ind w:left="0"/>
        <w:jc w:val="both"/>
      </w:pPr>
      <w:r>
        <w:rPr>
          <w:rFonts w:ascii="Times New Roman"/>
          <w:b w:val="false"/>
          <w:i w:val="false"/>
          <w:color w:val="000000"/>
          <w:sz w:val="28"/>
        </w:rPr>
        <w:t>
      44. Административное дело рассматривается и разрешается в разумные сроки, но не более трех месяцев со дня предъявления иска.</w:t>
      </w:r>
    </w:p>
    <w:bookmarkEnd w:id="155"/>
    <w:bookmarkStart w:name="z160" w:id="156"/>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 Такое определение обжалованию, пересмотру по ходатайству прокурора не подлежит.</w:t>
      </w:r>
    </w:p>
    <w:bookmarkEnd w:id="156"/>
    <w:bookmarkStart w:name="z161" w:id="157"/>
    <w:p>
      <w:pPr>
        <w:spacing w:after="0"/>
        <w:ind w:left="0"/>
        <w:jc w:val="both"/>
      </w:pPr>
      <w:r>
        <w:rPr>
          <w:rFonts w:ascii="Times New Roman"/>
          <w:b w:val="false"/>
          <w:i w:val="false"/>
          <w:color w:val="000000"/>
          <w:sz w:val="28"/>
        </w:rPr>
        <w:t xml:space="preserve">
      В силу части второй </w:t>
      </w:r>
      <w:r>
        <w:rPr>
          <w:rFonts w:ascii="Times New Roman"/>
          <w:b w:val="false"/>
          <w:i w:val="false"/>
          <w:color w:val="000000"/>
          <w:sz w:val="28"/>
        </w:rPr>
        <w:t>статьи 8</w:t>
      </w:r>
      <w:r>
        <w:rPr>
          <w:rFonts w:ascii="Times New Roman"/>
          <w:b w:val="false"/>
          <w:i w:val="false"/>
          <w:color w:val="000000"/>
          <w:sz w:val="28"/>
        </w:rPr>
        <w:t xml:space="preserve"> АППК,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57"/>
    <w:bookmarkStart w:name="z162" w:id="158"/>
    <w:p>
      <w:pPr>
        <w:spacing w:after="0"/>
        <w:ind w:left="0"/>
        <w:jc w:val="both"/>
      </w:pPr>
      <w:r>
        <w:rPr>
          <w:rFonts w:ascii="Times New Roman"/>
          <w:b w:val="false"/>
          <w:i w:val="false"/>
          <w:color w:val="000000"/>
          <w:sz w:val="28"/>
        </w:rPr>
        <w:t>
      Под "разумным сроком" в административном судопроизводстве подразумевается:</w:t>
      </w:r>
    </w:p>
    <w:bookmarkEnd w:id="158"/>
    <w:bookmarkStart w:name="z163" w:id="159"/>
    <w:p>
      <w:pPr>
        <w:spacing w:after="0"/>
        <w:ind w:left="0"/>
        <w:jc w:val="both"/>
      </w:pPr>
      <w:r>
        <w:rPr>
          <w:rFonts w:ascii="Times New Roman"/>
          <w:b w:val="false"/>
          <w:i w:val="false"/>
          <w:color w:val="000000"/>
          <w:sz w:val="28"/>
        </w:rPr>
        <w:t>
      1) достаточный срок для подготовки дела к судебному разбирательству и его рассмотрению по существу;</w:t>
      </w:r>
    </w:p>
    <w:bookmarkEnd w:id="159"/>
    <w:bookmarkStart w:name="z164" w:id="160"/>
    <w:p>
      <w:pPr>
        <w:spacing w:after="0"/>
        <w:ind w:left="0"/>
        <w:jc w:val="both"/>
      </w:pPr>
      <w:r>
        <w:rPr>
          <w:rFonts w:ascii="Times New Roman"/>
          <w:b w:val="false"/>
          <w:i w:val="false"/>
          <w:color w:val="000000"/>
          <w:sz w:val="28"/>
        </w:rPr>
        <w:t>
      2) оперативность восстановления нарушенных прав, свобод и законных интересов истца, без ущерба качеству разрешения спора.</w:t>
      </w:r>
    </w:p>
    <w:bookmarkEnd w:id="160"/>
    <w:bookmarkStart w:name="z165" w:id="161"/>
    <w:p>
      <w:pPr>
        <w:spacing w:after="0"/>
        <w:ind w:left="0"/>
        <w:jc w:val="both"/>
      </w:pPr>
      <w:r>
        <w:rPr>
          <w:rFonts w:ascii="Times New Roman"/>
          <w:b w:val="false"/>
          <w:i w:val="false"/>
          <w:color w:val="000000"/>
          <w:sz w:val="28"/>
        </w:rPr>
        <w:t>
      Сроки рассмотрения административных дел применимы также и для письменного производства.</w:t>
      </w:r>
    </w:p>
    <w:bookmarkEnd w:id="161"/>
    <w:bookmarkStart w:name="z166" w:id="162"/>
    <w:p>
      <w:pPr>
        <w:spacing w:after="0"/>
        <w:ind w:left="0"/>
        <w:jc w:val="both"/>
      </w:pPr>
      <w:r>
        <w:rPr>
          <w:rFonts w:ascii="Times New Roman"/>
          <w:b w:val="false"/>
          <w:i w:val="false"/>
          <w:color w:val="000000"/>
          <w:sz w:val="28"/>
        </w:rPr>
        <w:t>
      Судам следует иметь в виду, что для определенных категорий дел законом предусмотрены сокращенные сроки рассмотрения.</w:t>
      </w:r>
    </w:p>
    <w:bookmarkEnd w:id="162"/>
    <w:bookmarkStart w:name="z167" w:id="163"/>
    <w:p>
      <w:pPr>
        <w:spacing w:after="0"/>
        <w:ind w:left="0"/>
        <w:jc w:val="both"/>
      </w:pPr>
      <w:r>
        <w:rPr>
          <w:rFonts w:ascii="Times New Roman"/>
          <w:b w:val="false"/>
          <w:i w:val="false"/>
          <w:color w:val="000000"/>
          <w:sz w:val="28"/>
        </w:rPr>
        <w:t xml:space="preserve">
      Отложение рассмотрения дела допускается в случаях возникновения непредвиденных и чрезвычайных обстоятельств, препятствующих продолжению судебного процесса, явке участников на судебное заседание либо делающих ее невозможной, в том числе, если суд признает невозможным рассмотрение дела в этом судебном заседании вследствие неявки кого-либо из участников процесса, массового нарушения порядка присутствующими в зале суда,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ГПК; необходимости предоставления или истребования дополнительных доказательств.</w:t>
      </w:r>
    </w:p>
    <w:bookmarkEnd w:id="163"/>
    <w:bookmarkStart w:name="z168" w:id="164"/>
    <w:p>
      <w:pPr>
        <w:spacing w:after="0"/>
        <w:ind w:left="0"/>
        <w:jc w:val="both"/>
      </w:pPr>
      <w:r>
        <w:rPr>
          <w:rFonts w:ascii="Times New Roman"/>
          <w:b w:val="false"/>
          <w:i w:val="false"/>
          <w:color w:val="000000"/>
          <w:sz w:val="28"/>
        </w:rPr>
        <w:t>
      Количество отложений судебного разбирательства, как правило, не должно превышать двух раз.</w:t>
      </w:r>
    </w:p>
    <w:bookmarkEnd w:id="164"/>
    <w:bookmarkStart w:name="z169" w:id="165"/>
    <w:p>
      <w:pPr>
        <w:spacing w:after="0"/>
        <w:ind w:left="0"/>
        <w:jc w:val="both"/>
      </w:pPr>
      <w:r>
        <w:rPr>
          <w:rFonts w:ascii="Times New Roman"/>
          <w:b w:val="false"/>
          <w:i w:val="false"/>
          <w:color w:val="000000"/>
          <w:sz w:val="28"/>
        </w:rPr>
        <w:t xml:space="preserve">
      45. Основания применения меры процессуального принуждения в виде денежного взыскания регламентированы в </w:t>
      </w:r>
      <w:r>
        <w:rPr>
          <w:rFonts w:ascii="Times New Roman"/>
          <w:b w:val="false"/>
          <w:i w:val="false"/>
          <w:color w:val="000000"/>
          <w:sz w:val="28"/>
        </w:rPr>
        <w:t>статье 127</w:t>
      </w:r>
      <w:r>
        <w:rPr>
          <w:rFonts w:ascii="Times New Roman"/>
          <w:b w:val="false"/>
          <w:i w:val="false"/>
          <w:color w:val="000000"/>
          <w:sz w:val="28"/>
        </w:rPr>
        <w:t xml:space="preserve"> АППК.</w:t>
      </w:r>
    </w:p>
    <w:bookmarkEnd w:id="165"/>
    <w:bookmarkStart w:name="z170" w:id="166"/>
    <w:p>
      <w:pPr>
        <w:spacing w:after="0"/>
        <w:ind w:left="0"/>
        <w:jc w:val="both"/>
      </w:pPr>
      <w:r>
        <w:rPr>
          <w:rFonts w:ascii="Times New Roman"/>
          <w:b w:val="false"/>
          <w:i w:val="false"/>
          <w:color w:val="000000"/>
          <w:sz w:val="28"/>
        </w:rPr>
        <w:t>
      В ходе судебного заседания денежное взыскание может быть применено к физическому лицу, должностному лицу, юридическому лицу, либо их представителям. Обязательным условием для применения к лицу денежного взыскания является совершение им действий (бездействия), предусмотренных частями третьей, четвертой, пятой и девятой статьи 127 АППК.</w:t>
      </w:r>
    </w:p>
    <w:bookmarkEnd w:id="166"/>
    <w:bookmarkStart w:name="z171" w:id="167"/>
    <w:p>
      <w:pPr>
        <w:spacing w:after="0"/>
        <w:ind w:left="0"/>
        <w:jc w:val="both"/>
      </w:pPr>
      <w:r>
        <w:rPr>
          <w:rFonts w:ascii="Times New Roman"/>
          <w:b w:val="false"/>
          <w:i w:val="false"/>
          <w:color w:val="000000"/>
          <w:sz w:val="28"/>
        </w:rPr>
        <w:t>
      В соответствии с частью второй статьи 127 АППК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данная мера принуждения.</w:t>
      </w:r>
    </w:p>
    <w:bookmarkEnd w:id="167"/>
    <w:bookmarkStart w:name="z172" w:id="168"/>
    <w:p>
      <w:pPr>
        <w:spacing w:after="0"/>
        <w:ind w:left="0"/>
        <w:jc w:val="both"/>
      </w:pPr>
      <w:r>
        <w:rPr>
          <w:rFonts w:ascii="Times New Roman"/>
          <w:b w:val="false"/>
          <w:i w:val="false"/>
          <w:color w:val="000000"/>
          <w:sz w:val="28"/>
        </w:rPr>
        <w:t>
      Судам следует обеспечить надлежащее извещение лица, на которого будет наложено денежное взыскание. При его неявке вопрос о наложении денежного взыскания рассматривается в его отсутствие.</w:t>
      </w:r>
    </w:p>
    <w:bookmarkEnd w:id="168"/>
    <w:bookmarkStart w:name="z173" w:id="169"/>
    <w:p>
      <w:pPr>
        <w:spacing w:after="0"/>
        <w:ind w:left="0"/>
        <w:jc w:val="both"/>
      </w:pPr>
      <w:r>
        <w:rPr>
          <w:rFonts w:ascii="Times New Roman"/>
          <w:b w:val="false"/>
          <w:i w:val="false"/>
          <w:color w:val="000000"/>
          <w:sz w:val="28"/>
        </w:rPr>
        <w:t>
      В случае обращения лица, на которое наложено денежное взыскание, в суд с ходатайством об освобождении от его уплаты или уменьшении его размера, суды не должны допускать необоснованного удовлетворения такого ходатайства.</w:t>
      </w:r>
    </w:p>
    <w:bookmarkEnd w:id="169"/>
    <w:bookmarkStart w:name="z174" w:id="170"/>
    <w:p>
      <w:pPr>
        <w:spacing w:after="0"/>
        <w:ind w:left="0"/>
        <w:jc w:val="both"/>
      </w:pPr>
      <w:r>
        <w:rPr>
          <w:rFonts w:ascii="Times New Roman"/>
          <w:b w:val="false"/>
          <w:i w:val="false"/>
          <w:color w:val="000000"/>
          <w:sz w:val="28"/>
        </w:rPr>
        <w:t>
      При рассмотрении вопроса об отсрочке или рассрочке исполнения определения суда о наложении денежного взыскания судам необходимо надлежащим образом мотивировать такое определение в целях достижения целей и задач административного судопроизводства.</w:t>
      </w:r>
    </w:p>
    <w:bookmarkEnd w:id="170"/>
    <w:bookmarkStart w:name="z175" w:id="171"/>
    <w:p>
      <w:pPr>
        <w:spacing w:after="0"/>
        <w:ind w:left="0"/>
        <w:jc w:val="both"/>
      </w:pPr>
      <w:r>
        <w:rPr>
          <w:rFonts w:ascii="Times New Roman"/>
          <w:b w:val="false"/>
          <w:i w:val="false"/>
          <w:color w:val="000000"/>
          <w:sz w:val="28"/>
        </w:rPr>
        <w:t xml:space="preserve">
      46. Процедура рассмотрения вопроса о немедленном исполнении решения регламентируется нормами </w:t>
      </w:r>
      <w:r>
        <w:rPr>
          <w:rFonts w:ascii="Times New Roman"/>
          <w:b w:val="false"/>
          <w:i w:val="false"/>
          <w:color w:val="000000"/>
          <w:sz w:val="28"/>
        </w:rPr>
        <w:t>статьи 244</w:t>
      </w:r>
      <w:r>
        <w:rPr>
          <w:rFonts w:ascii="Times New Roman"/>
          <w:b w:val="false"/>
          <w:i w:val="false"/>
          <w:color w:val="000000"/>
          <w:sz w:val="28"/>
        </w:rPr>
        <w:t xml:space="preserve"> ГПК.</w:t>
      </w:r>
    </w:p>
    <w:bookmarkEnd w:id="171"/>
    <w:bookmarkStart w:name="z176" w:id="172"/>
    <w:p>
      <w:pPr>
        <w:spacing w:after="0"/>
        <w:ind w:left="0"/>
        <w:jc w:val="both"/>
      </w:pPr>
      <w:r>
        <w:rPr>
          <w:rFonts w:ascii="Times New Roman"/>
          <w:b w:val="false"/>
          <w:i w:val="false"/>
          <w:color w:val="000000"/>
          <w:sz w:val="28"/>
        </w:rPr>
        <w:t>
      Вопрос о немедленном исполнении решения, если он не был разрешен при вынесении решения, рассматривается в отдельном судебном заседании.</w:t>
      </w:r>
    </w:p>
    <w:bookmarkEnd w:id="172"/>
    <w:bookmarkStart w:name="z177" w:id="173"/>
    <w:p>
      <w:pPr>
        <w:spacing w:after="0"/>
        <w:ind w:left="0"/>
        <w:jc w:val="both"/>
      </w:pPr>
      <w:r>
        <w:rPr>
          <w:rFonts w:ascii="Times New Roman"/>
          <w:b w:val="false"/>
          <w:i w:val="false"/>
          <w:color w:val="000000"/>
          <w:sz w:val="28"/>
        </w:rPr>
        <w:t>
      При разрешении вопроса об обращении судебного акта к немедленному исполнению судам необходимо учитывать права, свободы и законные интересы других участников административного процесса, а также публичные интересы. При этом доводы ходатайства о причинении существенного вреда правам участника административного процесса следует оценивать путем истребования и исследования доказательств.</w:t>
      </w:r>
    </w:p>
    <w:bookmarkEnd w:id="173"/>
    <w:bookmarkStart w:name="z178" w:id="174"/>
    <w:p>
      <w:pPr>
        <w:spacing w:after="0"/>
        <w:ind w:left="0"/>
        <w:jc w:val="both"/>
      </w:pPr>
      <w:r>
        <w:rPr>
          <w:rFonts w:ascii="Times New Roman"/>
          <w:b w:val="false"/>
          <w:i w:val="false"/>
          <w:color w:val="000000"/>
          <w:sz w:val="28"/>
        </w:rPr>
        <w:t>
      В случае отмены или изменения судебного акта об удовлетворении иска вышестоящей судебной инстанцией судам надлежит разрешать вопрос о повороте обращенного к немедленному исполнению решения суда при наличии соответствующего ходатайства.</w:t>
      </w:r>
    </w:p>
    <w:bookmarkEnd w:id="174"/>
    <w:bookmarkStart w:name="z179" w:id="175"/>
    <w:p>
      <w:pPr>
        <w:spacing w:after="0"/>
        <w:ind w:left="0"/>
        <w:jc w:val="both"/>
      </w:pPr>
      <w:r>
        <w:rPr>
          <w:rFonts w:ascii="Times New Roman"/>
          <w:b w:val="false"/>
          <w:i w:val="false"/>
          <w:color w:val="000000"/>
          <w:sz w:val="28"/>
        </w:rPr>
        <w:t>
      47. Частное определение суда, как правило, содержит требование о необходимости сообщить суду о принятых мерах по его исполнению в установленный судом срок.</w:t>
      </w:r>
    </w:p>
    <w:bookmarkEnd w:id="175"/>
    <w:bookmarkStart w:name="z180" w:id="176"/>
    <w:p>
      <w:pPr>
        <w:spacing w:after="0"/>
        <w:ind w:left="0"/>
        <w:jc w:val="both"/>
      </w:pPr>
      <w:r>
        <w:rPr>
          <w:rFonts w:ascii="Times New Roman"/>
          <w:b w:val="false"/>
          <w:i w:val="false"/>
          <w:color w:val="000000"/>
          <w:sz w:val="28"/>
        </w:rPr>
        <w:t>
      Судам разъясняется, что исполнением частного определения не следует признавать несогласие с этим судебным актом лица, кому он был адресован, несмотря на доводы, приведенные в пользу такого несогласия.</w:t>
      </w:r>
    </w:p>
    <w:bookmarkEnd w:id="176"/>
    <w:bookmarkStart w:name="z181" w:id="177"/>
    <w:p>
      <w:pPr>
        <w:spacing w:after="0"/>
        <w:ind w:left="0"/>
        <w:jc w:val="both"/>
      </w:pPr>
      <w:r>
        <w:rPr>
          <w:rFonts w:ascii="Times New Roman"/>
          <w:b w:val="false"/>
          <w:i w:val="false"/>
          <w:color w:val="000000"/>
          <w:sz w:val="28"/>
        </w:rPr>
        <w:t xml:space="preserve">
      48. Вопрос о распределении судебных расходов в административном судопроизводстве в части, не урегулированной АППК, разрешается в соответствии с нормами ГПК и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w:t>
      </w:r>
    </w:p>
    <w:bookmarkEnd w:id="177"/>
    <w:bookmarkStart w:name="z182" w:id="178"/>
    <w:p>
      <w:pPr>
        <w:spacing w:after="0"/>
        <w:ind w:left="0"/>
        <w:jc w:val="both"/>
      </w:pPr>
      <w:r>
        <w:rPr>
          <w:rFonts w:ascii="Times New Roman"/>
          <w:b w:val="false"/>
          <w:i w:val="false"/>
          <w:color w:val="000000"/>
          <w:sz w:val="28"/>
        </w:rPr>
        <w:t>
      Судам надлежит учитывать, что государственная пошлина, взысканная с государственного учреждения, возвращается не на основании исполнительного листа, а путем обращения с заявлением в налоговый орган.</w:t>
      </w:r>
    </w:p>
    <w:bookmarkEnd w:id="178"/>
    <w:bookmarkStart w:name="z183" w:id="179"/>
    <w:p>
      <w:pPr>
        <w:spacing w:after="0"/>
        <w:ind w:left="0"/>
        <w:jc w:val="both"/>
      </w:pPr>
      <w:r>
        <w:rPr>
          <w:rFonts w:ascii="Times New Roman"/>
          <w:b w:val="false"/>
          <w:i w:val="false"/>
          <w:color w:val="000000"/>
          <w:sz w:val="28"/>
        </w:rPr>
        <w:t>
      В случае удовлетворения иска по жалобам на действия судебных исполнителей государственная пошлина, от уплаты которой был освобожден истец, взыскивается с судебного исполнителя в доход государства.</w:t>
      </w:r>
    </w:p>
    <w:bookmarkEnd w:id="179"/>
    <w:bookmarkStart w:name="z184" w:id="180"/>
    <w:p>
      <w:pPr>
        <w:spacing w:after="0"/>
        <w:ind w:left="0"/>
        <w:jc w:val="both"/>
      </w:pPr>
      <w:r>
        <w:rPr>
          <w:rFonts w:ascii="Times New Roman"/>
          <w:b w:val="false"/>
          <w:i w:val="false"/>
          <w:color w:val="000000"/>
          <w:sz w:val="28"/>
        </w:rPr>
        <w:t xml:space="preserve">
      49.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