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f360" w14:textId="ef2f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 взаимопонимании между Правительством Республики Казахстан и Азиатским Банком Развития в области знаний по Программе совершенствования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2026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Азиатским Банком Развития в области знаний по Программе совершенствования статистики, совершенный в Астане 6 ноября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 № 19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 взаимопонимании между Правительством Республики Казахстан и Азиатским Банком Развития в области знаний по Программе совершенствования статистики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ценность информации и знаний для развития государственного управления, а также принимая во внимание передовой международный опыт по совершенствованию статистической системы Казахстана, Правительство Республики Казахстан (далее – Правительство) и Азиатский Банк Развития (далее – АБР) достигли взаимопонимания о совместном сотрудничестве в области знаний по Программе совершенствования статистики (далее – Программа).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о взаимопонимании (далее – Меморандум) отражает взаимопонимание Правительства и АБР (далее именуемых Сторонами) относительно Программы, ее целей, сферы охвата, направлений сотрудничества и механизмов реализации. Программа будет поддерживать реализацию Страновой стратегии партнерства АБР с Республикой Казахстан.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ответственным за реализацию Программы со стороны Правительства, является Бюро национальной статистики Агентства по стратегическому планированию и реформам Республики Казахстан (далее – Бюро).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Программы являются углубление и укрепление партнерства в области знаний по статистике между Казахстаном и АБР с упором на применение передовых технологий, методов и подходов для укрепления статистической системы в целях совершенствования процесса принятия решений.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будет включать следующие основные направления сотрудничества: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передовых технологий;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тестирование методологии;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знаний и потенциала статистических офисов;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усовершенствование статистических приложений и программ;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передовых статистических знаний и опыта в регионе.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результаты Программы будут представлены в виде: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отчетов по руководствам, статистическим приложениям и программам;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отчетов по исследованиям и обсуждениям;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результатов обучающих программ с участием ведущих экспертов.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комитет программы (далее – ККП), состоящий из представителей Бюро и АБР, будет отвечать за общее администрирование и координацию Программы. Сопредседателями ККП будут руководитель Бюро со стороны Правительства и страновой директор Постоянного представительства АБР в Казахстане со стороны АБР. В случае изменения названий или функций в Бюро или АБР, связанных с выполнением настоящего Меморандума, Стороны уведомят друг друга в письменной форме. Постоянное представительство АБР в Казахстане будет оказывать содействие в деятельности ККП и содействовать его работе в соответствии с политикой и процедурами АБР.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функциями ККП являются управление, координация и мониторинг реализации Программы, включая: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и обновление годовых планов работы;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содержания и качества результатов;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степени распространения и предполагаемого использования результатов исследований;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соответствующих встреч;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результатов Программы.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ККП будет собираться по мере необходимости для рассмотрения потенциальных областей сотрудничества в рамках Программы, включения мероприятий в годовые рабочие планы и подведения итогов сотрудничества в рамках Программы. Конкретные мероприятия, которые будут включены в годовые рабочие планы, будут обсуждаться и согласовываться Сторонами и могут время от времени изменяться по взаимному согласию Сторон путем обмена письмами.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согласования годового плана работы будут подготовлены технические задания экспертов. Отбор и привлечение консультантов, закупки в рамках технического содействия, которое может быть предоставлено АБР, будут осуществляться в соответствии с политикой и процедурами АБР.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содействия обеспечению согласованности и взаимодополняемости усилий по генерированию знаний для Правительства ККП будет тесно координировать свои действия с другими партнерами по развитию, которые могут проводить аналогичные исследования.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Правительство или АБР решат, что какая-либо согласованная деятельность не может быть выполнена полностью или частично, Стороны уведомят друг друга в письменной форме не позднее, чем за 30 календарных дней до принятия окончательного решения. Для текущих мероприятий, в которых были задействованы эксперты и которые находятся в рамках договорных обязательств, Стороны рассмотрят возможность перераспределения услуг этих экспертов для выполнения аналогичных задач с аналогичными условиями.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признают важность распространения результатов Программы в объеме, согласованном и с учетом применимых законов, политик и процедур Сторон, включая те, которые касаются прав интеллектуальной собственности.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Техническое содействие, которое может быть предоставлено АБР, будет финансироваться и осуществляться в соответствии с Рамочным соглашением о технической помощи между Правительством и АБР от 5 октября 1995 года и соответствующими письмами о техническом содействии, которыми будут обмениваться АБР и Правительство. Бюро будет содействовать въезду, пребыванию и выезду консультантов, привлеченных для технического содействия, относящегося к мероприятиям Программы в соответствии с указанным Рамочным соглашением о технической помощи.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период с 2026 по 2027 годы Стороны предусматривают финансирование технического содействия, которое может быть предоставлено АБР в рамках Программы, равными долями, выделив в общей сумме два миллиона долларов США, как указано в таблице ниже. При необходимости АБР будет финансировать мероприятия в рамках Программы с 2025 года. В случае возникновения неоплаченных сумм к моменту завершения действия настоящего Меморандума Стороны примут решение об их полном использовании для реализации Программы посредством официального обмена письмами между Правительством и АБР.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2026: период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2027: период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переведет свою долю на указанный счет АБР в соответствии с договоренностью, которая будет указана в соответствующем письме о техническом содействии.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АБР будет предоставлять в Бюро ежеквартальные отчеты об использовании средств и услуг, предоставленных в соответствии с требованиями, согласованными Сторонами. Эти отчеты будут представляться в течение двух месяцев после окончания каждого отчетного периода. В случае возникновения комментариев по ежеквартальным отчетам АБР будет предоставлять по мере необходимости окончательные отчеты Бюро в течение 30 календарных дней после получения комментариев.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осуществлять мониторинг и оценку результатов совместной деятельности, осуществляемой в рамках настоящего Меморандума, а также эффективности достижения согласованных результатов Программы.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ККП будет осуществлять мониторинг деятельности в рамках Программы. Для своевременного решения возникающих вопросов ККП будет тесно координировать свою деятельность с соответствующими государственными органами, участвующими в Программе. Консультации между сопредседателями ККП будут основным механизмом для: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рассмотрения хода реализации Меморандума;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рассмотрения текущих мероприятий совместной Программы и выявления новых возможностей для сотрудничества;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рассмотрения любых поправок или дополнений к Меморандуму;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определения общих приоритетов и подготовки годовых планов работы на следующие периоды.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Программы будет инициирована сопредседателями ККП, проводиться после завершения деятельности Программы. ККП подготовит отчет об оценке, используя по мере необходимости статистическую или иную информацию, предоставленную соответствующими министерствами и ведомствами.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уведомление или иное сообщение в соответствии с настоящим Меморандумом будут оформлены в письменной форме и доставлены лично или по почте, факсу или электронной почте в зависимости от обстоятельств одной из Сторон другой по адресу, указанному ниже, или по другому адресу, о котором любая из Сторон может впоследствии уведомить в письменной форме другую Сторону: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национальной статистики Агентства по стратегическому планированию и реформам Республики Казахстан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Бюро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город Астана, проспект Мангилик Ел, дом № 8, административное здание "Дом министерств", 4-подъезд.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факса: +7(7172) 74-95-47.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 e.stat@aspire.gov.kz.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Азиатский Банк Развития: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экономических исследований и воздействия на развитие (ERDI)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Проспект АБР, город Мандалуйонг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1550 Метро Манила, Филиппины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факса: + 6 32 632-5369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 adbkarm@adb.org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Меморандум отражает взаимное намерение Сторон добросовестно сотрудничать для достижения целей, изложенных в настоящем документе.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Меморандум вступает в силу с даты получения АБР от Правительства последнего письменного уведомления о выполнении внутригосударственных процедур, необходимых для его вступления в силу, и действует по 31 декабря 2028 года. Срок действия может быть продлен по взаимному письменному соглашению Сторон. Споры между Сторонами, связанные с толкованием и (или) применением положений настоящего Меморандума, разрешаются путем консультаций и переговоров между Сторонами.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Стороны, действуя через уполномоченных представителей, подписали настоящий Меморандум 6 ноября 2025 года в двух экземплярах, на казахском, английском и русском языках. В случае разночтений между текстами Стороны обращаются к тексту на английском языке.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Иргалиев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Азиатский Банк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Кумар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