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67c2" w14:textId="c4e6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октября 2024 года № 826 "О создании Высшей научно-технической комиссии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2026 года № 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2024 года № 826 "О создании Высшей научно-технической комиссии при Правительстве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статьи 241-4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Высшей научно-технической комиссии при Правительстве Республики Казахстан,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ВНТК возглавляет Премьер-Министр Республики Казахстан (далее –председатель), который имеет заместителя в лице первого руководителя уполномоченного органа в области науки и инновационной деятельности.";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"Рабочим органом ВНТК является уполномоченный орган в области науки и инновационной деятельности.";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рассмотрение инициатив государственных органов по утверждению целевых технологических программ и организации технологических платформ в отраслях;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задачи в соответствии с законами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заместитель председателя;";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научно-технической комиссии при Правительстве Республики Казахстан, утвержденном указанным постановлением: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Заместитель Премьер-Министра – Министр искусственного интеллекта и цифрового развития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Заместитель Премьер-Министра – Министр культуры и информации Республики Казахстан.";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Председатель Агентства Республики Казахстан по атомной энергии (по согласованию).";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Сахиев Саябек Куанышбекович – генеральный директор республиканского государственного предприятия на праве хозяйственного ведения "Институт ядерной физики" Агентства Республики Казахстан по атомной энергии, доктор физико-математических наук (по согласованию).".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