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4acc" w14:textId="50d4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2025 года № 1181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2026 год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– 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1 числа месяца, определенного Планом, за исключением законопроекта, предусмотренного пунктом 10 Плана.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2025 года № 1181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Правительства Республики Казахстан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законопроекта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 качество разработки и своевременное внесение законопроектов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государственного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нефтегазохимической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Жаркешов С.С.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развития нефтегазохимической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Жаркешов С.С.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онлайн-платформ и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Кодекс Республики Казахстан об административных правонарушениях по вопросам онлайн-платформ и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обязательного социального страхования и социального обеспечения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обязательном страховании жилища от стихийных бедствий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Кизатов О.Т.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обязательного страхования жилища от стихийных бедствий, регулирования и развития страхового рынка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трудового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Ертаев А.М.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 на 2027 –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Бейсенбекұлы 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мобилизации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мобилизации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АРРФР – Агентство Республики Казахстан по регулированию и развитию финансового рынка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МКИ – Министерство культуры и информации Республики Казахстан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