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2809" w14:textId="a19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Пакистан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2025 года № 1136.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Пакистан о сотрудничестве в борьбе с преступностью.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Исламской Республике Пакистан Кистафина Ержана Сансызбаевича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Пакистан о сотрудничестве в борьбе с преступностью,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29.01.2026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1136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Исламской Республики Пакистан о сотрудничестве в борьбе с преступностью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Исламской Республики Пакистан, именуемые далее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внести вклад в развитие двустороннего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сотрудничество имеет существенное значение для эффективной профилактики и борьбы с организованной преступностью, в частности, преступлениями, связанными с незаконным оборотом наркотических средств, психотропных веществ, их аналогов и прекурсоров, незаконной миграцией, а также другими опасными видами преступлений, и современные методы и средства судебной экспертизы играют важную роль в борьбе с преступностью,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надеясь на сотрудничество и координацию между собой в области борьбы с преступностью и обеспечения безопасности,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совместную волю вести эффективную борьбу с экстремизмом и другими опасными видами преступлений,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намерены принимать эффективные меры по сокращению использования подделанных и фальсифицированных документов для пересечения границ, а также борьбе с преступными организациями, занимающимися нелегальным провозом людей через границу,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национальными законодательствами своих государств, а также международными договорами, участниками которых одновременно являются государства Сторон, сотрудничают в борьбе со следующими видами преступлений: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организованная преступность;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террористические и экстремистские преступления;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незаконный оборот наркотических средств, психотропных веществ и их прекурсоров;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незаконный оборот оружия, боеприпасов и взрывчатых веществ;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преступления, совершаемые с использованием информационно-коммуникационных технологий;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экономические преступления и отмывание денег, полученных преступным путем;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коррупционные преступления;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торговля людьми;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преступления, связанные с проституцией, в том числе детской проституцией и порнографией;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незаконная миграция;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или сбыт поддельных денег или официальных документов;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экологические преступления;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преступления, связанные с кражей и контрабандой товаров, в том числе имеющих культурную и историческую ценность;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умышленное незаконное пересечение Государственной границы.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Стороны сотрудничают также в борьбе против любых других преступлений, предотвращение, раскрытие и расследование которых требует сотрудничества компетентных органов их государств в соответствии с национальным законодательством государств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в соответствии с национальным законодательством государств Сторон осуществляют сотрудничество в следующих формах: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запросов;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оперативно-розыскной, оперативно-справочной, процессуальной, криминалистической и архивной информацией;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и опытом в области предупреждения и борьбы с преступностью, производства судебной экспертизы;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специалистами для получения взаимной информации в различных областях борьбы с организованной преступностью и по криминалистической технике, а также результатами научных исследований в области криминалистики, криминологии и судебной экспертизы;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нормативными правовыми актами в сфере предупреждения и борьбы с организованной преступностью;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на взаимной основе содействия в обучении, специализации и повышении технических и профессиональных навыков специалистов и судебных экспертов.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вопросы оказания правовой помощи по уголовным делам.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рабочих дней со дня вступления в силу настоящего Соглашения сообщают друг другу по дипломатическим каналам о компетентных органах своих государств, ответственных за реализацию положений настоящего Соглашения.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по дипломатическим каналам об изменении официальных наименований или функций компетентных органов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 Сторон.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и запрос об осуществлении действий, предусмотренных настоящим Соглашением, направляются в письменной форме компетентным органам государств Сторон. Запрос должен быть обработан в течение 30 рабочих дней и должен содержать: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мотивированную формулировку, определяющую основание, а также запрашивающую и запрашиваемую службу или орган;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дела, в связи с которым осуществляется запрос;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необходимые для его исполнения.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требуется срочное исполнение запросов, необходимых для пресечения, предупреждения или раскрытия преступлений, компетентные органы государств Сторон могут предварительно обращаться устно для исполнения настоящего Соглашения с последующим незамедлительным подтверждением запроса письменно через согласованные каналы.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настоящего Соглашения не осуществляется обмен информацией, составляющей государственную тайну (государственные секреты) в соответствии с национальным законодательством государств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имеет право полностью или частично отказаться от выполнения запроса, если выполнение такого запроса ставит под угрозу суверенитет, безопасность, общественный порядок, нормы организации и деятельности судебной власти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обязательствам, являющимся результатом международных договоров.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 незамедлительно уведомляет о причине отказа выполнить запрос или относительно его частичного выполнения.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в пределах средств, предусмотренных в соответствии с национальным законодательством своих государств, если в каждом конкретном случае не будет согласован иной порядок.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являются, и не препятствует в разработке и развитии иных взаимоприемлемых форм сотрудничества.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предпринимают все меры для обеспечения сохранности и нераспространения полученной информации, признанной любой из Сторон как информация для ограниченного доступа в соответствии с национальным законодательством ее государства.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не вправе передавать третьей стороне сведения, документацию и техническое оборудование, полученные в соответствии с настоящим Соглашением, без предварительного письменного согласия компетентных органов государства запрашиваемой Стороны.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или применении положений настоящего Соглашения Стороны разрешают их путем взаимных консультаций и (или) переговоров.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_________________________ "____" ___________ _____года в двух подлинных экземплярах, каждый на казахском, русском и английском языках, причем все тексты имеют одинаковую силу.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английском языке.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Исламской Республики Пакистан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