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7237f" w14:textId="06723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2025 года № 1110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255, графу 5 дополнить подпунктом 41)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"41) некоммерческое акционерное общество "Информационно-аналитический центр водных ресурсов";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256, графу 5 дополнить подпунктом 36)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"36) некоммерческое акционерное общество "Информационно-аналитический центр водных ресурсов";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269, графу 5 дополнить подпунктом 27) следующего содержания: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некоммерческое акционерное общество "Информационно-аналитический центр водных ресурсов";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270, графу 5 дополнить подпунктом 27) следующего содержания: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некоммерческое акционерное общество "Информационно-аналитический центр водных ресурсов";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271, графу 5 дополнить подпунктом 6) следующего содержания: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некоммерческое акционерное общество "Информационно-аналитический центр водных ресурсов";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272, графу 5 дополнить подпунктом 5) следующего содержания: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некоммерческое акционерное общество "Информационно-аналитический центр водных ресурсов";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274, графу 5 дополнить подпунктом 13) следующего содержания: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некоммерческое акционерное общество "Информационно-аналитический центр водных ресурсов";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279, графу 5 дополнить подпунктом 29) следующего содержания: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"29) некоммерческое акционерное общество "Информационно-аналитический центр водных ресурсов";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308, графу 5 дополнить подпунктом 30) следующего содержания: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"30) некоммерческое акционерное общество "Информационно-аналитический центр водных ресурсов";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322, графу 5 дополнить подпунктом 3) следующего содержания: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некоммерческое акционерное общество "Информационно-аналитический центр водных ресурсов";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323, графу 5 дополнить подпунктом 7) следующего содержания: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некоммерческое акционерное общество "Информационно-аналитический центр водных ресурсов";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338, графу 5 дополнить подпунктом 34) следующего содержания: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"34) некоммерческое акционерное общество "Информационно-аналитический центр водных ресурсов";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347, графу 5 дополнить подпунктом 48) следующего содержания: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"48) некоммерческое акционерное общество "Информационно-аналитический центр водных ресурсов";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366, графу 5 дополнить подпунктом 28) следующего содержания: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"28) некоммерческое акционерное общество "Информационно-аналитический центр водных ресурсов";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376, графу 5 дополнить подпунктом 3) следующего содержания: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некоммерческое акционерное общество "Информационно-аналитический центр водных ресурсов";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393, графу 5 дополнить подпунктом 45) следующего содержания: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"45) некоммерческое акционерное общество "Информационно-аналитический центр водных ресурсов".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после дня его первого официального опубликования, за исключением абзацев двадцать первого и двадцать второго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которые вводятся в действие с 1 января 2027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