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c250" w14:textId="730c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нотами между Правительством Республики Казахстан и Правительством Японии относительно гранта, предоставленного в целях содействия реализации Программы экономического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Правительством Японии относительно гранта, предоставленного в целях содействия реализации Программы экономического и социального развития, совершенное в городе Астане 25 августа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на языках заключения можно получить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Ваше Превосходительство,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Вашим Превосходительством ноты, которая на сегодняшний день гласит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"Имею честь, ссылаясь на недавние обсуждения, состоявшиеся между представителями Правительства Японии и Правительства Республики Казахстан относительно расширения японского экономического сотрудничества в целях содействия экономическому и социальному развитию Республики Казахстан, предложить от имени Правительства Японии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осуществлению Правительством Республики Казахстан (далее – Получатель) Программы экономического и социального развития (далее – Программа) Правительство Японии предоставляет Получателю грант в размере ¥1,087,000,000 (один миллиард восемьдесят семь миллионов) японских иен (далее – Грант) с учетом соблюдения соответствующих законов, положений и ассигнования бюджета Японии.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(1) Грант и начисленные проценты используются Получателем надлежащим образом и исключительно для приобретения Товаров и (или) Услуг, необходимых для осуществления Программы, перечисленных в перечне, подлежащем взаимному согласованию между заинтересованными органами двух правительств (далее – соответственно Товары и Услуги), а также для уплаты сборов, необходимых для осуществления Программы, при условии, что Товары производятся в соответствующих странах происхождения, а Услуги предоставляются гражданами соответствующих стран происхождения.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Превосходительство,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Господин ИИДЗИМА Ясусама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Японии в Республике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Перечень, упомянутый в подпункте (1), подлежит изменениям после согласования между соответствующими органами государств Сторон.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Сфера охвата правомочных стран происхождения, упомянутых в подпункте (1) выше, должна быть согласована между соответствующими органами государств Сторон.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(1) Получатель открывает обычный депозитный счет в иенах в банке Японии на имя Получателя (далее – Счет) в течение двух месяцев с даты вступления в силу настоящего Соглашения и письменно уведомляет Правительство Японии о завершении процедуры открытия Счета в течение четырнадцати дней с даты его открытия.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Единственным назначением Счета является получение платежа в японских иенах Правительством Японии, упомянутого в пункте 4 настоящего Соглашения, а также осуществление платежей, необходимых для покупки Товаров и (или) Услуг, и других платежей, которые могут быть согласованы между соответствующими органами государств Сторон.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Японии выдает Грант путем внесения на счет в японских иенах суммы, указанной в пункте 1 настоящего Соглашения, в течение периода между датой получения письменного уведомления, упомянутого в подпункте (1) пункта 3 настоящего Соглашения, и 31 марта 2026 года. Этот срок может быть продлен по взаимному согласию соответствующих органов двух правительств.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(1) Получателю необходимо принять следующие меры: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обеспечить, чтобы Грант и начисленные проценты были полностью выплачены со Счета в целях готовности к покупке Товаров и (или) Услуг, а также к уплате сборов, указанных в подпункте (1) пункта 2 настоящего Соглашения, в течение двенадцати месяцев с даты выдачи Гранта, если только этот срок не будет продлен по взаимному согласию соответствующих органов двух правительств, а также возместить оставшуюся сумму по завершении Программы Правительству Японии;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 освобождение от уплаты таможенных пошлин, внутренних налогов, других обязательных отчислений в бюджет, а также других налоговых сборов, которые могут взиматься в стране Получателя в связи с приобретением Товаров и (или)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уделять должное внимание экологическим и социальным аспектам использования Гранта и начисленных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незамедлительно представлять Правительству Японии отчет, подготовленный в приемлемой для Правительства Японии письменной форме, об операциях по Счету вместе с копиями договоров, ваучеров и других документов, касающихся соответствующих операций, когда Грант и начисленные проценты полностью используются для приобретения Товаров и (или) Услуг и уплаты сборов, указанных в подпункте (1) пункта 2 настоящего Соглашения, или по просьбе Правительства Японии;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обеспечить должное поддержание качества Товаров и (или) Услуг и их эффективное использование для реализации Программы, а также запрет на их применение в военных целях;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 использование Товаров и (или) Услуг конечными пользователями, включая самого Получателя, в некоммерческих целях;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выделить необходимые земельные участки для реализации Программы и обеспечить расчистку площадок;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обеспечить наличие объектов электроснабжения, водоснабжения, водоотведения и других сопутствующих инфраструктур, необходимых для реализации Программы;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обеспечить своевременную разгрузку, таможенную очистку и внутреннюю транспортировку Товаров и (или) Услуг по территории страны Получателя;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предоставить гражданам Японии и(или) гражданам третьих стран, чьи услуги могут потребоваться в связи с поставками Товаров и (или) Услуг, все необходимые условия для въезда в страну Получателя и пребывания в ней для выполнения своих обязанностей;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обеспечить безопасность лиц, участвующих в реализации Программы на территории страны Получателя;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взять на себя все расходы, не покрываемые Грантом, и начисленные по нему проценты, необходимые для реализации Программы;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(m) предоставить Правительству Японии итоговый отчҰт о реализации Программы по еҰ завершении.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(2) В случае поступления запроса Получатель предоставляет Правительству Японии необходимую информацию о Гранте и его начисленных процентах.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Что касается отгрузки и морского страхования Товаров, Получатель воздерживается от наложения каких-либо ограничений, которые могут воспрепятствовать честной и свободной конкуренции между транспортными и морскими страховыми компаниями.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Товары и(или) Услуги не могут быть экспортированы или реэкспортированы из страны Получателя.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Дальнейшие процедурные детали для реализации настоящего Соглашения согласовываются путем консультаций между заинтересованными органами государств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друг с другом по любому вопросу, который может возникнуть из или в связи с настоящим Соглашением.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также предложить, что настоящая нота и ответная нота Вашего Превосходительства, подтверждающая от имени Получателя вышеуказанное Соглашение, составляли Соглашение в форме обмена нотами между Правительством Японии и Правительством Республики Казахстан относительно гранта, предоставленного в целях содействия реализации Программы экономического и социального развития,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также подтвердить от имени Правительства Республики Казахстан вышеуказанное понимание и согласиться с тем, что нота Вашего Превосходительства и настоящая ответная нота составляют Соглашение в форме обмена нотами между Правительством Республики Казахстан и Правительством Японии относительно гранта, предоставленного в целях содействия реализации Программы экономического и социального развития, которое вступит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выразить уверения Вашему Превосходительству в моем высочайшем уважении.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1054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 Японской стороны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честь, ссылаясь на недавние обсуждения, состоявшиеся между представителями Правительства Японии и Правительства Республики Казахстан, (далее – Получатель), относительно расширения японского экономического сотрудничества в целях содействия экономическому и социальному развитию Республики Казахстан, предложить от имени Правительства Японии следующее: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осуществлению Получателем Программы экономического и социального развития (далее – Программа) Правительство Японии предоставляет Получателю грант в размере ¥1,087,000,000 (один миллиард восемьдесят семь миллионов) японских иен (далее – Грант) с учетом соблюдения соответствующих законов, положений и ассигнования бюджета Японии.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(1) Грант и начисленные проценты используются Получателем надлежащим образом и исключительно для приобретения Товаров и (или) Услуг, необходимых для осуществления Программы, перечисленных в перечне, подлежащем взаимному согласованию между заинтересованными органами двух правительств (далее – соответственно Товары и Услуги), а также для уплаты сборов, необходимых для осуществления Программы, при условии, что Товары производятся в соответствующих странах происхождения, а Услуги предоставляются гражданами соответствующих стран происхождения.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Перечень, упомянутый в подпункте (1), подлежит изменениям после согласования между соответствующими органами государств Сторон.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Сфера охвата правомочных стран происхождения, упомянутых в подпункте (1) выше, должна быть согласована между соответствующими органами государств Сторон.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(1) Получатель открывает обычный депозитный счет в иенах в банке Японии на имя Получателя (далее – Счет) в течение двух месяцев с даты вступления в силу настоящего Соглашения и письменно уведомляет Правительство Японии о завершении процедуры открытия Счета в течение четырнадцати дней с даты его открытия.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Единственным назначением Счета является получение платежа в японских иенах Правительством Японии, упомянутого в пункте 4 настоящего Соглашения, а также осуществление платежей, необходимых для покупки Товаров и (или) Услуг, и других платежей, которые могут быть согласованы между соответствующими органами государств Сторон.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Японии выдает Грант путем внесения на счет в японских иенах суммы, указанной в пункте 1 настоящего Соглашения, в течение периода между датой получения письменного уведомления, упомянутого в подпункте (1) пункта 3 настоящего Соглашения, и 31 марта 2026 года. Этот срок может быть продлен по взаимному согласию соответствующих органов двух правительств.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Превосходительство,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Госпожа Акмарал Альназарова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(1) Получателю необходимо принять следующие меры: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обеспечить, чтобы Грант и начисленные проценты были полностью выплачены со Счета в целях готовности к покупке Товаров и (или) Услуг, а также к уплате сборов, указанных в подпункте (1) пункта 2 настоящего Соглашения, в течение двенадцати месяцев с даты выдачи Гранта, если только этот срок не будет продлен по взаимному согласию соответствующих органов двух правительств, а также возместить оставшуюся сумму по завершении Программы Правительству Японии;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 освобождение от уплаты таможенных пошлин, внутренних налогов, других обязательных отчислений в бюджет, а также других налоговых сборов, которые могут взиматься в стране Получателя в связи с приобретением Товаров и (или) Услуг;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уделять должное внимание экологическим и социальным аспектам использования Гранта и начисленных процентов;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незамедлительно представлять Правительству Японии отчет, подготовленный в приемлемой для Правительства Японии письменной форме, об операциях по Счету вместе с копиями договоров, ваучеров и других документов, касающихся соответствующих операций, когда Грант и начисленные проценты полностью используются для приобретения Товаров и (или) Услуг и уплаты сборов, указанных в подпункте (1) пункта 2 настоящего Соглашения, или по просьбе Правительства Японии;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обеспечить должное поддержание качества Товаров и (или) Услуг и их эффективное использование для реализации Программы, а также запрет на их применение в военных целях;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 использование Товаров и (или) Услуг конечными пользователями, включая самого Получателя, в некоммерческих целях;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выделить необходимые земельные участки для реализации Программы и обеспечить расчистку площадок;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обеспечить наличие объектов электроснабжения, водоснабжения, водоотведения и других сопутствующих инфраструктур, необходимых для реализации Программы;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обеспечить своевременную разгрузку, таможенную очистку и внутреннюю транспортировку Товаров и (или) Услуг по территории страны 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предоставить гражданам Японии и(или) гражданам третьих стран, чьи услуги могут потребоваться в связи с поставками Товаров и (или) Услуг, все необходимые условия для въезда в страну Получателя и пребывания в ней для выполнения своих обязанностей;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обеспечить безопасность лиц, участвующих в реализации Программы на территории страны Получателя;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взять на себя все расходы, не покрываемые Грантом, и начисленные по нему проценты, необходимые для реализации Программы;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(m) предоставить Правительству Японии итоговый отчҰт о реализации Программы по еҰ завершении.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(2) В случае поступления запроса Получатель предоставляет Правительству Японии необходимую информацию о Гранте и его начисленных процентах.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Что касается отгрузки и морского страхования Товаров, Получатель воздерживается от наложения каких-либо ограничений, которые могут воспрепятствовать честной и свободной конкуренции между транспортными и морскими страховыми компаниями.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Товары и(или) Услуги не могут быть экспортированы или реэкспортированы из страны Получателя.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Дальнейшие процедурные детали для реализации настоящего Соглашения согласовываются путем консультаций между заинтересованными органами государств Сторон.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друг с другом по любому вопросу, который может возникнуть из или в связи с настоящим Соглашением.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также предложить, что настоящая нота и ответная нота Вашего Превосходительства, подтверждающая от имени Получателя вышеуказанное Соглашение, составляли Соглашение в форме обмена нотами между Правительством Японии и Правительством Республики Казахстан относительно гранта, предоставленного в целях содействия реализации Программы экономического и социального развития,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выразить уверения Вашему Превосходительству в моем высочайшем уважении.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