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ec8b" w14:textId="cc4e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апреля 2009 года № 514 "Об утверждении Правил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Службы государственной охраны (за исключением нужд президентской связи),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2025 года № 1053.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514 "Об утверждении Правил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Службы государственной охраны (за исключением нужд президентской связи),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"электронного правительства"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Службы государственной охраны (за исключением нужд президентской связи),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"электронного правительства",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регулирования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Службы государственной охраны (за исключением нужд президентской связи), органов военного управления, национальной безопасности и внутренних дел Республики Казахстан, а также оператора информационно-коммуникационной инфраструктуры "электронного правительства"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связи".";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3 вносятся изменения в текст на казахском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настоящих Правилах используются следующие понятия: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регулируемая база активов – стоимость активов, находящихся в собственности или на иных законных основаниях, отражаемых в бухгалтерском балансе Оператора и используемых при оказании услуг;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учет – система сбора и обобщения информации о доходах, затратах и задействованных активах раздельно по каждому виду услуг, основанная на первичных документах, используемых для ведения бухгалтерского и управленческого учета, обеспечивающая необходимый уровень детализации для разделения доходов, затрат и задействованных активов по направлениям деятельности и видам услуг;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– юридическое или физическое лицо, оказывающее в соответствии с законодательством Республики Казахстан услуги по предоставлению линий и каналов связи, каналов в кабельной канализации и площадей, необходимых для размещения технических средств для нужд государственных органов и организаций;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центральный исполнительный орган, определяемый Правительством Республики Казахстан, осуществляющий реализацию государственной политики в области связи, государственный контроль, координацию и регулирование деятельности лиц, предоставляющих услуги в области связи или пользующихся ими;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информационно-коммуникационной инфраструктуры "электронного правительства" –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"электронного правительства".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действующим законодательством Республики Казахстан.";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9 вносится изменение в текст на казахском языке, текст на русском языке не меняется;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13 вносится изменение в текст на казахском языке, текст на русском языке не меняется;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пункты 19 и 20 вносятся изменения в текст на казахском языке, текст на русском языке не меняется;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пункты 22 и 23 вносятся изменения в текст на казахском языке, текст на русском языке не меняется.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