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7f28" w14:textId="65a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передаче, использовании, защите и сохранности секретных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2025 года № 983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передаче, использовании, защите и сохранности секретных сведений.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Министру иностранных дел Республики Казахстан Кошербаеву Ермеку Беделбаевичу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передаче, использовании, защите и сохранности секретных сведений,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постановления Правительства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 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подписании Соглашения между Правительством Республики Казахстан и Правительством Республики Армения о взаимной защите секретной информации" и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27 апреля 2015 года № 351 "О подписании Соглашения между Правительством Республики Казахстан и Правительством Республики Армения о взаимной защите секретной информации".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Армения о передаче, использовании, защите и сохранности секретных сведений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далее именуемые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и сохранности секретных сведений, используемых в ходе внешнеполитического, военного, экономического, научно-технического и иного сотрудничества между Республикой Казахстан и Республикой Армения, а также секретных сведений, образовавшихся в процессе сотрудничества,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защиты и сохранности секретных сведений в соответствии с законодательствами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Понятия, используемые в Соглашении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секретные сведения - выраженные в любой форме сведения, составляющие государственные секреты Республики Казахстан и (или) государственную тайну Республики Армения, защищаемые, охраняемые и переданные в порядке, установленном законодательством государства каждой из Сторон, а также образовавшиеся в процессе сотрудничества Сторон, разглашение (распространение) которых может нанести ущерб безопасности и интересам Республики Казахстан и (или) Республики Армения;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носители секретных сведений (в том числе электронные) - материальные объекты, в том числе также физические поля, в которых секретные сведения отображаются в виде текстов, символов, образов, изображений, знаков, сигналов, аудиозаписей, видеозаписей, технических решений и процессов либо иной форме, позволяющей их распознавать и идентифицировать;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сохранности секретных сведений и их носителей - принятие в соответствии с законодательствами государств Сторон и настоящим Соглашением правовых, организационных, технических, криптографических, программных и иных мер, в том числе при координации со стороны компетентного органа применение государственными органами и организациями, органами местного самоуправления и юридическими лицами, сил и средств, направленных на предотвращение разглашения (распространения) секретных сведений;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(распространение) секретных сведений - сообщение, передача, предоставление, пересылка, публикация или доведение секретных сведений любыми другими способами до юридических и физических лиц, которым не предоставлено право ознакомления с ними;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гриф секретности - реквизит, представляемый на носителе секретных сведений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секретности - показатель, характеризующий важность секретных сведений, возможные последствия в случае их разглашения (распространения), а также определение мер, направленных на обеспечение защиты, сохранности и ограничение доступа к секретным сведениям;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рассекречивание секретных сведений - снятие ограничений на разглашение (распространение) и доступ к секретным сведениям и их носителям в соответствии с законодательствами государств Сторон;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уничтожение секретных сведений - процесс, гарантирующий исключение возможности частичного или полного восстановления секретных сведений;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государственный орган или организация, уполномоченные Сторонами передавать, получать, хранить, защищать и использовать передаваемые и (или) образовавшиеся в процессе сотрудничества Сторон секретные сведения;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компетентный орган - государственный орган Стороны, ответственный за реализацию настоящего Соглашения;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допуск к секретным сведениям - право физического лица на доступ к секретным сведениям или право уполномоченного органа на осуществление деятельности с использованием секретных сведений, предоставленное в соответствии с законодательствами государств Сторон;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разрешение на доступ к секретным сведениям - право физического лица либо уполномоченного органа на ознакомление и использование секретных сведений, предоставленное в соответствии с законодательствами государств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- договор (контракт), заключаемый между уполномоченными органами Сторон, в рамках которого предусматриваются передача и (или) использование секретных сведений, в том числе и в процессе обучения;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третья сторона - государства, их правительства и международные организации, которые не являются Сторонами настоящего Соглашения, а также физические или юридические лица государств, находящихся вне сферы применения настоящего Соглашения.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Степени секретности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подтверждают, что степени секретности и соответствующие им грифы секретности эквивалентны и соответствуют следующим грифам секретности, установленным законодательствами их государств: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 Республике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 Республике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Эквивалент на русском языке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"Аса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маңызды"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"Հատուկ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կարևորության"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"Особой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важности"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"Өте кұпия"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"Հույժ գաղտնի"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"Совершенно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секретно"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"Кұпия"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"Գաղտնի"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"Секретно"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1 настоящей статьи Сторона-получатель обозначает секретные сведения, передаваемые Стороной-отправителем, той степенью секретности, равной степени секретности, которую Сторона- отправитель присваивает передаваемым сведениям.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Служба национальной безопасности Республики Армения.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информируют друг друга об изменениях в законодательстве своих государств, влияющих на защиту секретных сведений, в соответствии с настоящим Соглашением.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компетентных органов, в том числе их наименований и функций, Стороны незамедлительно уведомляют друг друга по дипломатическим каналам.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Обеспечение защиты и сохранности секретных сведений и их носителей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обязуются: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защищать и принять меры по обеспечению сохранности секретных сведений и их носителей, которые переданы другой Стороной и (или) созданы в процессе сотрудничества Сторон;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изменять гриф секретности полученных секретных сведений и их носителей без письменного согласия Стороны, передавшей данные сведения: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применять в отношении полученных или созданных в процессе их сотрудничества секретных сведений и их носителей такие же мероприятия по обеспечению защиты и сохранности, которые в установленном законодательствами государств Сторон порядке используются в отношении секретных сведений, имеющих ту же степень секретности (сопоставимую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использовать секретные сведения, которые переданы или созданы в процессе взаимного сотрудничества между уполномоченными органами только в целях осуществления настоящего Соглашения, а также исполнения заключенных и одобренных Сторонами договоров;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не предоставлять и не передавать третьей стороне полученные, а также созданные в процессе сотрудничества секретные сведения и их носители без предварительного письменного согласия другой Стороны.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Доступ к секретным сведениям предоставляется только тем лицам, которым он необходим для выполнения служебных обязанностей в рамках реализации настоящего Соглашения, и при наличии у них допуска к секретным сведениям соответствующей степени секретности.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необходимости в договоры могут быть включены дополнительные требования, направленные на обеспечение защиты и сохранности секретных сведений и их носителей.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случае, когда лицам или организациям предоставляется разрешение на допуск к секретным сведениям и их носителям на договорных началах, данные лица или организации несут обязательства в соответствии с законодательствами государств Сторон.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Передача секретных сведений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случае заключения договора взаимодействие уполномоченных органов Сторон осуществляется с согласия компетентных органов и при их координации.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Если уполномоченный орган одной Стороны намерен передать секретные сведения уполномоченному органу другой Стороны, то он предварительно запрашивает у компетентного органа своей Стороны письменное согласие на передачу секретных сведений, а также подтверждение наличия разрешения у уполномоченного органа другой Стороны допуска к секретным сведениям.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Компетентный орган одной Стороны при согласии на передачу секретных сведений осуществляет запрос в компетентный орган другой Стороны для письменного подтверждения наличия у уполномоченного органа этой другой Стороны разрешения на допуск к секретным сведениям.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Решение о передаче секретных сведений принимается Сторонами в каждом отдельном случае в соответствии с законодательством государства их Стороны.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Взаимодействие уполномоченных органов Сторон осуществляется в соответствии с законодательством их государств с уведомлением компетентных органов.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Передача секретных сведений из государства одной Стороны в государство другой Стороны осуществляется по дипломатическим каналам, фельдъегерской службой либо иными, согласованными между компетентными органами Сторон способами, согласно законодательствам государств Сторон и международным договорам, участниками которых являются их государства. Уполномоченный орган Стороны письменно уведомляет уполномоченный орган другой Стороны о получении секретных сведений.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Передача секретных сведений может осуществляться также электронным способом, согласованными компетентными органами Сторон шифровальными (криптографическими) средствами.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 к обращению с секретными сведениями и их носителями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 полученные носители секретных сведений уполномоченным органом дополнительно наносятся грифы секретности, сопоставляемые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размножения (тиражирования), перевода на другой язык полученных секретных сведений на полученном носителе секретных сведений проставляется гриф секретности, соответствующий грифу секретности оригинала.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секретных сведений, образовавшемся на основе переданной секретной информации, проставляется гриф секретности не ниже грифа секретности переданных секретных сведений.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Носители секретных сведений учитываются и хранятся в получившем их уполномоченном органе в соответствии с требованиями законодательства государства его Стороны.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Степень секретности секретных сведений и соответствующий гриф секретности на их носителе не могут быть изменены без письменного согласия уполномоченного органа передавшей их Стороны.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секретных сведений, образовавшихся в процессе сотрудничества Сторон, определяется или изменяется по взаимному согласованию уполномоченных органов Сторон.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Рассекречивание переданных либо созданных в процессе сотрудничества секретных сведений осуществляется по согласию уполномоченных органов Сторон.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переданных секретных сведений или их рассекречивании уполномоченный орган Стороны, их передавший, в возможно кратчайшие сроки письменно уведомляет уполномоченный орган другой Стороны.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Размножение и перевод на другой язык секретных сведений (их носителей) осуществляются с письменного согласия уполномоченного органа Стороны, передавшей секретные сведения.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Уничтожение и (или) возврат переданных секретных сведений (их носителей) осуществляются по письменному разрешению уполномоченного органа Стороны, передавшей секретные сведения.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уничтожения секретных сведений (их носителей) должен обеспечить невозможность их восстановления и воспроизведения. Об уничтожении секретных сведений (их носителей) письменно уведомляется уполномоченный орган передавшей их Стороны.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Все действия, предусмотренные настоящей статьей, осуществляются только по предварительному согласованию уполномоченных органов Сторон с уведомлением компетентных органов.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Договоры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Заключаемые уполномоченными органами Сторон договоры должны содержать следующие обязательные положения: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секретных сведений, который предполагается передать и (или) использовать в процессе сотрудничества, а также степень их секретности;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обеспечения защиты и сохранности передаваемых и (или) образовавшихся в процессе сотрудничества секретных сведений, условия их применения;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(средства и процедуры) передачи секретных сведений;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передачи секретных сведений третьей стороне;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сообщение секретных сведений только лицам, имеющим соответствующую форму допуска к секретным сведениям и разрешение на ознакомление с ними для осуществления предусмотренных договором целей;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разрешения возникающих в рамках договора возможных споров (конфликтных ситуаций) и возмещения возможного ущерба в случае разглашения (распространения) передаваемых и (или) образовавшихся в процессе сотрудничества секретных сведений.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компетентных органов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в пределах своей компетенции взаимодействуют непосредственно и в целях реализации настоящего Соглашения проводят совместные совещания и консультации по просьбе одного из них.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обмениваются соответствующими нормативными правовыми актами в области защиты и обеспечения сохранности секретных сведений в объеме, необходимом для реализации положений настоящего Соглашения, в случаях, если указанное не противоречит законодательству государств Сторон, а также отсутствия решения компетентных органов Сторон о нецелесообразности их передачи.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Визиты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государства одной Стороны, предусматривающие их доступ к секретным сведениям другой Стороны, организуются и осуществляются в порядке, установленном законодательством государства принимающей Стороны.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такие посещения дается только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Письмо о возможном осуществлении визита компетентный орган одной стороны направляет в компетентный орган другой Стороны не позднее чем за один месяц до срока предполагаемого визита.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предполагаемом визите должно содержать следующие сведения: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имя представителя (представителей), дату и место рождения, гражданство, серию (номер паспорта);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представителя (представителей) и наименование уполномоченного органа, который он представляет;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соответствующей формы допуска к секретным сведениям;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предполагаемая дата и продолжительность визита;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визита, перечень относящихся к секретным сведениям вопросов, подлежащих обсуждению;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наименования уполномоченных органов, которые планируется посетить;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должности, фамилии и имена лиц, с которыми планируются встречи.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государства одной Стороны знакомятся с правилами работы с секретными сведениями государства другой Стороны и соблюдают эти правила.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Расходы на реализацию Соглашения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соответствии с законодательствами своих государств.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Нарушение требований по обеспечению защиты и сохранности секретных сведений и определение размеров ущерба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случае нарушения требований по обеспечению защиты и сохранности секретных сведений, которое привело к разглашению (распространению) секретных сведений, переданных в рамках настоящего Соглашения и (или) созданных в процессе сотрудничества, компетентный либо уполномоченный орган Стороны на территории государства которого совершено нарушение, незамедлительно информирует об этом компетентный орган другой Стороны.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на территории государства которого совершено нарушение, в соответствии с законодательством своего государства проводит необходимые расследования и иные мероприятия, о результатах которых также информирует компетентный орган другой Стороны.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Размер и порядок возмещения ущерба, нанесенного разглашением (распространением) секретных сведений, определяются в соответствии с законодательствами государств Сторон, международными договорами, участниками которых они являются, а также в ходе консультаций.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Отношения с иными международными договорами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спорных вопросов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толкованию или применению настоящего Соглашения разрешаются путем переговоров и консультаций между Сторонами.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урегулирования любых споров Стороны продолжают соблюдать свои обязательства, предусмотренные настоящим Соглашением.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 в Соглашение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 и прекращение его действия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неопределенного срока.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Соглашения, направив по дипломатическим каналам письменное уведомление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такого уведомления.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в отношении переданных и (или) образовавшихся в процессе сотрудничества секретных сведений продолжают применяться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меры по защите и сохранности секретных сведений до их уничтожения либо рассекречивания.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 " ноября 2025 года в двух экземплярах, каждый на казахском, армянском и русском языках, все тексты имеют одинаковую силу. В случае возникновения разногласий и споров по толкованию либо применению положений настоящего Соглашения Стороны обращаются к тексту на русском языке.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