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a66" w14:textId="4e0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мер, направленных на снижение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2025 года № 934.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11-1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>, направленные на снижение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меры).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иным организациям (по согласованию) обеспечить своевременное исполнение мер, а также раз в полугодие, не позднее 5 числа месяца, следующего за отчетным периодом, представлять информацию о ходе их реализации в Агентство Республики Казахстан по финансовому мониторингу.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(по согласованию) раз в полугодие, не позднее 20 числа месяца, следующего за отчетным периодом, представлять в Аппарат Правительства Республики Казахстан сводную информацию о ходе реализации мер.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опубликования, но не ранее 20 ноября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934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направленные на снижение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проекта/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 (для проекта) /форма завершения (для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 за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Предполагаемые расходы 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типологии использования подставных лиц (дропов) в схемах вывода и обналичивания денежных средств, а также доведение типологии до БВУ для учета в практической деятельности и усиления мер внутреннего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признаков подозрительности для БВУ по операциям с признаками дропов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"Не стань дропом!" с участием государственных органов и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 но не реже 1 раза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стратегического анализа операций, связанных с выводом денег за рубеж по фиктивным внешнеэкономическим договорам, с целью выявления схем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усилению налогового контроля за внешнеэкономическими контрактами, предусматривающими 100 % предоплату до фактического ввоза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БВУ по выявлению и анализу экономической целесообразности операций, связанных с: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выводом капитала через фиктивные экспортно-импортные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выпиской счетов-фактур без фактического выполнения работ, оказания услуг или отгрузки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видов операций по обналичиванию денежных средств, информация о которых не поступает в АФМ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обналичивания денег, полученных преступным путем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 учета и организация ведения статистики по обналичиванию денег, полученных преступным путем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(по согласованию),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регулярного мониторинга объемов обналичивания денег, полученных преступным путем, на основе утвержденной методики расчета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признаков подозрительности для БВУ по операциям, связанным с обналичиванием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признаков подозрительности для БВУ по сделкам клиентов, в том числе связанным с предоставлением займов, их суммами, графиками погашения и источниками финансирования, в целях выявления и противодействия фиктивным займам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для сотрудников органов государственных доходов по распознаванию признаков ОД при перевозке наличных денежных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 ОД/ФТ, связанной с использованием цифровых активов на территории МФЦА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 (по согласованию), АФМ (по согласованию),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статистического учета уголовных дел, связанных с использованием цифровых активов в преступных целях, с детализацией по видам уголовных правонарушений и указанием объемов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(по согласованию), АФМ (по согласованию), МВД, КНБ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привлечения к ответственности нелицензированных ПУЦА, зарегистрированных в других юрисдикциях, за осуществление деятельности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МФЦА (по согласованию), МФ,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критериев подозрительных операций по выявлению операций, связанных с незаконным оборотом цифровых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МИИЦР, МФЦА (по согласованию),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типологий по выявлению операций, связанных с незаконным оборотом цифровых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МИИЦР, МФЦА (по согласованию),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масштабной информационной кампании через медиа и социальные сети о рисках ОД/ФТ с использованием цифровых активов и привлечением к разъяснительной работе экспертов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СМИ,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АФМ (по согласованию), МИИЦР, НБ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и курсов для СФМ по повышению уровня осведомленности о рисках ОД/ФТ с использованием криптовалют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AML Academy (по согласованию), АФМ (по согласованию), МИИЦР, МФЦА (по согласованию), НБ (по согласованию),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блокировки приложений нелицензированных в Республике Казахстан ПУЦА, находящихся в цифровых платформах распространения программных обеспечений для мобильных устройств (AppStore и PlayMarket)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приложений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МИИЦР, КНБ (по согласованию), МФЦА (по согласованию),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совместного приказа, регламентирующего формирование реестра рисковых криптокошельков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рисковых криптокошельков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КНБ (по согласованию), МВД, МФЦА (по согласованию), МИИЦР,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нотариальных сделок с недвижимостью, о которых информация направляется в АФМ, с целью выявления потенциальных рисков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СФМ в части отслеживания рыночных цен на недвижимость с учетом района, вида недвижимости, площади и других параметров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БВУ и риэлторов, направленных на повышение осведомленности о рисках, связанных с операциями с недвижимостью, с целью содействия добровольному внедрению внутренних процедур по проверке соответствия реальных владельцев объектов недвижимости и источников финансирования сделок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сбора и анализа данных о недвижимости, связанных с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ключевых индикаторов для оценки уязвимостей сектора недвижимости к преступным схемам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выявления признаков необоснованного богатства через приобретение элитной недвижимости при отсутствии задекларированных или подтвержденных легальных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статистического учета объектов элитной недвижимости, приобретенной при признаках необоснованного богатства и отсутствии подтвержденных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(по согласованию), АФМ (по согласованию), МВД, КНБ (по согласованию), КВА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сделок с драгоценными металлами, камнями и ювелирными изделиями из них, о которых информация не направляется в АФМ, с целью выявления потенциальных рисков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операторов драгоценных металлов, камней и ювелирных компаний с целью содействия добровольному внедрению внутренних процедур по проведению проверок, направленных на сопоставление официальных доходов клиентов с их фактическими расходами, а также на усиление процедур проверки клиентов и источников финансирования сделок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статистики криминального использования драгоценных металлов, камней и ювелирных изделий, а также объема наличных средств в деятельности операторов драгоценных металлов, камней и ювелирных компаний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 учета и организация ведения статистики по криминальному использованию драгоценных металлов, камней и ювелирных изделий, а также объема наличных средств в деятельности операторов драгоценных металлов, камней и ювелирных компаний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(по согласованию),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информированию операторов драгоценных металлов об обязательности направления сообщений в АФМ в случаях, установленных законодательством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принятых мерах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уникального кода для операций с предметами роскоши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вступления в силу поправок в Налоговый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мониторинга сделок, связанных с приобретением и продажей предметов роскоши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признаков подозрительности по операциям, связанным с куплей-продажей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 использования ЮЛ и иностранных структур без образования ЮЛ в преступных схемах ОД в соответствии с обновленными Р.24 и Р.25 ФАТФ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МФ, НАО "Государственная корпорация "Правительство для граждан"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признаков подозрительности по операциям, связанным с возможным использованием ЮЛ, иностранных структур без образования ЮЛ в преступных целях ОД/ФТ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Председателя Агентства Республики Казахстан по финансовому мониторингу от 22 февраля 2022 года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профиля ЮЛ для оценки рисков его вовлечения в ОД на основе риск-ориентированного подхода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типологии, связанной с использованием трастов в преступных целях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сведений, подлежащих передаче посредством интеграции аппаратно-программных комплексов организаторов игорного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дополнения в приказ Председателя Агентства Республики Казахстан по финансовому мониторингу от 6 декабря 2024 года 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МТС, МИИЦР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эффективной стратегии по предотвращению ФРОМУ и совершенствованию регуляторных механизмов по противодействию ФРОМУ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на 2025-2027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МПС, АФМ (по согласованию), КНБ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обучающего курса по вопросам противодействия ФРОМУ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AML Academy (по согласованию),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Дроп - лицо, предоставившее третьему лицу доступ к своему банковскому счету и (или) средству электронного платежа, а равно передавшее свои платежные инструменты в пользование третьему лицу, в том числе, за материальное вознаграждение, повлекшее их несанкционированное использование в противоправных операциях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 ГП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возврату активов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терроризма/финансирование распространения оружия массового уничтожения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ОД/ФТ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 доходов/финансирование терроризма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ПОД/ФТ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легализации (отмыванию) доходов, полученных преступным путем, и 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финансового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секторальная оценка рисков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разработки финансовых мер борьбы с отмыванием денег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провайдеры услуг цифровых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AML Academy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финансового мониторинга AML Academy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