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e4d8c" w14:textId="bce4d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Межрегиональной схемы территориального развития Центрального региона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5 ноября 2025 года № 928</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3-4)</w:t>
      </w:r>
      <w:r>
        <w:rPr>
          <w:rFonts w:ascii="Times New Roman"/>
          <w:b w:val="false"/>
          <w:i w:val="false"/>
          <w:color w:val="000000"/>
          <w:sz w:val="28"/>
        </w:rPr>
        <w:t xml:space="preserve"> статьи 19 Закона Республики Казахстан "Об архитектурной, градостроительной и строительной деятельности в Республике Казахстан" Правительство Республики Казахстан </w:t>
      </w:r>
      <w:r>
        <w:rPr>
          <w:rFonts w:ascii="Times New Roman"/>
          <w:b/>
          <w:i w:val="false"/>
          <w:color w:val="000000"/>
          <w:sz w:val="28"/>
        </w:rPr>
        <w:t>ПОСТАНОВЛЯЕТ</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Межрегиональную схему</w:t>
      </w:r>
      <w:r>
        <w:rPr>
          <w:rFonts w:ascii="Times New Roman"/>
          <w:b w:val="false"/>
          <w:i w:val="false"/>
          <w:color w:val="000000"/>
          <w:sz w:val="28"/>
        </w:rPr>
        <w:t xml:space="preserve"> территориального развития Центрального региона Республики Казахстан.</w:t>
      </w:r>
    </w:p>
    <w:bookmarkEnd w:id="1"/>
    <w:bookmarkStart w:name="z5" w:id="2"/>
    <w:p>
      <w:pPr>
        <w:spacing w:after="0"/>
        <w:ind w:left="0"/>
        <w:jc w:val="both"/>
      </w:pPr>
      <w:r>
        <w:rPr>
          <w:rFonts w:ascii="Times New Roman"/>
          <w:b w:val="false"/>
          <w:i w:val="false"/>
          <w:color w:val="000000"/>
          <w:sz w:val="28"/>
        </w:rPr>
        <w:t>
      2. Центральным и местным исполнительным органам принять меры, вытекающие из настоящего постановления.</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ноября 2025 года № 928</w:t>
            </w:r>
          </w:p>
        </w:tc>
      </w:tr>
    </w:tbl>
    <w:bookmarkStart w:name="z10" w:id="4"/>
    <w:p>
      <w:pPr>
        <w:spacing w:after="0"/>
        <w:ind w:left="0"/>
        <w:jc w:val="left"/>
      </w:pPr>
      <w:r>
        <w:rPr>
          <w:rFonts w:ascii="Times New Roman"/>
          <w:b/>
          <w:i w:val="false"/>
          <w:color w:val="000000"/>
        </w:rPr>
        <w:t xml:space="preserve"> Межрегиональная схема территориального развития Центрального региона Республики Казахстан</w:t>
      </w:r>
    </w:p>
    <w:bookmarkEnd w:id="4"/>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xml:space="preserve">
      1. Настоящая Межрегиональная схема территориального развития Центрального региона Республики Казахстан (далее – Межрегиональная схема) разработана в соответствии с </w:t>
      </w:r>
      <w:r>
        <w:rPr>
          <w:rFonts w:ascii="Times New Roman"/>
          <w:b w:val="false"/>
          <w:i w:val="false"/>
          <w:color w:val="000000"/>
          <w:sz w:val="28"/>
        </w:rPr>
        <w:t>подпунктом 3-4)</w:t>
      </w:r>
      <w:r>
        <w:rPr>
          <w:rFonts w:ascii="Times New Roman"/>
          <w:b w:val="false"/>
          <w:i w:val="false"/>
          <w:color w:val="000000"/>
          <w:sz w:val="28"/>
        </w:rPr>
        <w:t xml:space="preserve"> статьи 19 Закона Республики Казахстан "Об архитектурной, градостроительной и строительной деятельности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2013 года № 1434 "Об утверждении Основных положений Генеральной схемы организации территории Республики Казахстан" (далее – Основные положения Генеральной схемы). </w:t>
      </w:r>
    </w:p>
    <w:bookmarkEnd w:id="6"/>
    <w:bookmarkStart w:name="z13" w:id="7"/>
    <w:p>
      <w:pPr>
        <w:spacing w:after="0"/>
        <w:ind w:left="0"/>
        <w:jc w:val="both"/>
      </w:pPr>
      <w:r>
        <w:rPr>
          <w:rFonts w:ascii="Times New Roman"/>
          <w:b w:val="false"/>
          <w:i w:val="false"/>
          <w:color w:val="000000"/>
          <w:sz w:val="28"/>
        </w:rPr>
        <w:t xml:space="preserve">
      2. Межрегиональная схема предназначена для взаимно согласованной (консолидированной) архитектурной, градостроительной и строительной деятельности на территориях двух и более областей (либо их частей), агломераций, а также социально-экономических или экологических районов без учета границ административно-территориальных единиц и определяет: </w:t>
      </w:r>
    </w:p>
    <w:bookmarkEnd w:id="7"/>
    <w:bookmarkStart w:name="z14" w:id="8"/>
    <w:p>
      <w:pPr>
        <w:spacing w:after="0"/>
        <w:ind w:left="0"/>
        <w:jc w:val="both"/>
      </w:pPr>
      <w:r>
        <w:rPr>
          <w:rFonts w:ascii="Times New Roman"/>
          <w:b w:val="false"/>
          <w:i w:val="false"/>
          <w:color w:val="000000"/>
          <w:sz w:val="28"/>
        </w:rPr>
        <w:t>
      зонирование планируемой территории;</w:t>
      </w:r>
    </w:p>
    <w:bookmarkEnd w:id="8"/>
    <w:bookmarkStart w:name="z15" w:id="9"/>
    <w:p>
      <w:pPr>
        <w:spacing w:after="0"/>
        <w:ind w:left="0"/>
        <w:jc w:val="both"/>
      </w:pPr>
      <w:r>
        <w:rPr>
          <w:rFonts w:ascii="Times New Roman"/>
          <w:b w:val="false"/>
          <w:i w:val="false"/>
          <w:color w:val="000000"/>
          <w:sz w:val="28"/>
        </w:rPr>
        <w:t xml:space="preserve">
      градостроительное освоение и развитие территории (схема современного использования территории (опорный план) приведена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настоящей Межрегиональной схеме, схема перспективной организации территории Центрального региона (проектный план) - в </w:t>
      </w:r>
      <w:r>
        <w:rPr>
          <w:rFonts w:ascii="Times New Roman"/>
          <w:b w:val="false"/>
          <w:i w:val="false"/>
          <w:color w:val="000000"/>
          <w:sz w:val="28"/>
        </w:rPr>
        <w:t>приложении 2</w:t>
      </w:r>
      <w:r>
        <w:rPr>
          <w:rFonts w:ascii="Times New Roman"/>
          <w:b w:val="false"/>
          <w:i w:val="false"/>
          <w:color w:val="000000"/>
          <w:sz w:val="28"/>
        </w:rPr>
        <w:t xml:space="preserve"> к настоящей Межрегиональной схеме); </w:t>
      </w:r>
    </w:p>
    <w:bookmarkEnd w:id="9"/>
    <w:bookmarkStart w:name="z16" w:id="10"/>
    <w:p>
      <w:pPr>
        <w:spacing w:after="0"/>
        <w:ind w:left="0"/>
        <w:jc w:val="both"/>
      </w:pPr>
      <w:r>
        <w:rPr>
          <w:rFonts w:ascii="Times New Roman"/>
          <w:b w:val="false"/>
          <w:i w:val="false"/>
          <w:color w:val="000000"/>
          <w:sz w:val="28"/>
        </w:rPr>
        <w:t xml:space="preserve">
      меры по комплексному развитию системы расселения и размещения производительных сил, транспортной, инженерной, социальной и рекреационной инфраструктуры регионального и межрегионального значений; </w:t>
      </w:r>
    </w:p>
    <w:bookmarkEnd w:id="10"/>
    <w:bookmarkStart w:name="z17" w:id="11"/>
    <w:p>
      <w:pPr>
        <w:spacing w:after="0"/>
        <w:ind w:left="0"/>
        <w:jc w:val="both"/>
      </w:pPr>
      <w:r>
        <w:rPr>
          <w:rFonts w:ascii="Times New Roman"/>
          <w:b w:val="false"/>
          <w:i w:val="false"/>
          <w:color w:val="000000"/>
          <w:sz w:val="28"/>
        </w:rPr>
        <w:t xml:space="preserve">
      меры по рациональному природопользованию, обеспечению ресурсами, охране окружающей среды. </w:t>
      </w:r>
    </w:p>
    <w:bookmarkEnd w:id="11"/>
    <w:bookmarkStart w:name="z18" w:id="12"/>
    <w:p>
      <w:pPr>
        <w:spacing w:after="0"/>
        <w:ind w:left="0"/>
        <w:jc w:val="both"/>
      </w:pPr>
      <w:r>
        <w:rPr>
          <w:rFonts w:ascii="Times New Roman"/>
          <w:b w:val="false"/>
          <w:i w:val="false"/>
          <w:color w:val="000000"/>
          <w:sz w:val="28"/>
        </w:rPr>
        <w:t xml:space="preserve">
      3. Исходя из схожих экономических и ресурсных потенциалов, а также с учетом наличия Астанинской агломерации, к Центральному региону отнесены Акмолинская, Восточно-Казахстанская, Карагандинская, Костанайская, Павлодарская, Северо-Казахстанская области, области Абай и Ұлытау, город Астана. </w:t>
      </w:r>
    </w:p>
    <w:bookmarkEnd w:id="12"/>
    <w:bookmarkStart w:name="z19" w:id="13"/>
    <w:p>
      <w:pPr>
        <w:spacing w:after="0"/>
        <w:ind w:left="0"/>
        <w:jc w:val="both"/>
      </w:pPr>
      <w:r>
        <w:rPr>
          <w:rFonts w:ascii="Times New Roman"/>
          <w:b w:val="false"/>
          <w:i w:val="false"/>
          <w:color w:val="000000"/>
          <w:sz w:val="28"/>
        </w:rPr>
        <w:t>
      4. Основными предпосылками причисления к одному региону являются схожесть потенциала развития и структур экономик областей, развитая транспортная инфраструктура, обрабатывающая промышленность, сельское хозяйство, большая численность и высокая плотность населения.</w:t>
      </w:r>
    </w:p>
    <w:bookmarkEnd w:id="13"/>
    <w:bookmarkStart w:name="z20" w:id="14"/>
    <w:p>
      <w:pPr>
        <w:spacing w:after="0"/>
        <w:ind w:left="0"/>
        <w:jc w:val="both"/>
      </w:pPr>
      <w:r>
        <w:rPr>
          <w:rFonts w:ascii="Times New Roman"/>
          <w:b w:val="false"/>
          <w:i w:val="false"/>
          <w:color w:val="000000"/>
          <w:sz w:val="28"/>
        </w:rPr>
        <w:t xml:space="preserve">
      5. Для Центрального региона Республики Казахстан характерен высокий показатель урбанизации. Доля городского населения самая высокая по стране и составляет 73%. В пределах региона сформирована Астанинская агломерация. </w:t>
      </w:r>
    </w:p>
    <w:bookmarkEnd w:id="14"/>
    <w:bookmarkStart w:name="z21" w:id="15"/>
    <w:p>
      <w:pPr>
        <w:spacing w:after="0"/>
        <w:ind w:left="0"/>
        <w:jc w:val="both"/>
      </w:pPr>
      <w:r>
        <w:rPr>
          <w:rFonts w:ascii="Times New Roman"/>
          <w:b w:val="false"/>
          <w:i w:val="false"/>
          <w:color w:val="000000"/>
          <w:sz w:val="28"/>
        </w:rPr>
        <w:t>
      6. Области Центрального региона имеют аграрно-индустриальную специализацию. На долю региона приходится 38,3% ВВП страны. На долю региона приходится почти 99,9% добычи угля, 98,3% железных руд, 44,5% производства продуктов химической промышленности, 85,5% металлургической продукции, 66,8% машиностроения.</w:t>
      </w:r>
    </w:p>
    <w:bookmarkEnd w:id="15"/>
    <w:bookmarkStart w:name="z22" w:id="16"/>
    <w:p>
      <w:pPr>
        <w:spacing w:after="0"/>
        <w:ind w:left="0"/>
        <w:jc w:val="both"/>
      </w:pPr>
      <w:r>
        <w:rPr>
          <w:rFonts w:ascii="Times New Roman"/>
          <w:b w:val="false"/>
          <w:i w:val="false"/>
          <w:color w:val="000000"/>
          <w:sz w:val="28"/>
        </w:rPr>
        <w:t>
      Проектные предложения перспективного градостроительного развития территории Центрального региона разработаны на промежуточный (2030 год), расчетный (2040 год) и прогнозный (2050 год) сроки проектирования.</w:t>
      </w:r>
    </w:p>
    <w:bookmarkEnd w:id="16"/>
    <w:bookmarkStart w:name="z23" w:id="17"/>
    <w:p>
      <w:pPr>
        <w:spacing w:after="0"/>
        <w:ind w:left="0"/>
        <w:jc w:val="both"/>
      </w:pPr>
      <w:r>
        <w:rPr>
          <w:rFonts w:ascii="Times New Roman"/>
          <w:b w:val="false"/>
          <w:i w:val="false"/>
          <w:color w:val="000000"/>
          <w:sz w:val="28"/>
        </w:rPr>
        <w:t>
      Межрегиональная схема содержит Основные технико-экономические показатели Межрегиональной схемы (</w:t>
      </w:r>
      <w:r>
        <w:rPr>
          <w:rFonts w:ascii="Times New Roman"/>
          <w:b w:val="false"/>
          <w:i w:val="false"/>
          <w:color w:val="000000"/>
          <w:sz w:val="28"/>
        </w:rPr>
        <w:t>приложение 3</w:t>
      </w:r>
      <w:r>
        <w:rPr>
          <w:rFonts w:ascii="Times New Roman"/>
          <w:b w:val="false"/>
          <w:i w:val="false"/>
          <w:color w:val="000000"/>
          <w:sz w:val="28"/>
        </w:rPr>
        <w:t xml:space="preserve"> к настоящей Межрегиональной схеме) и графические материалы.</w:t>
      </w:r>
    </w:p>
    <w:bookmarkEnd w:id="17"/>
    <w:bookmarkStart w:name="z24" w:id="18"/>
    <w:p>
      <w:pPr>
        <w:spacing w:after="0"/>
        <w:ind w:left="0"/>
        <w:jc w:val="both"/>
      </w:pPr>
      <w:r>
        <w:rPr>
          <w:rFonts w:ascii="Times New Roman"/>
          <w:b w:val="false"/>
          <w:i w:val="false"/>
          <w:color w:val="000000"/>
          <w:sz w:val="28"/>
        </w:rPr>
        <w:t xml:space="preserve">
      Межрегиональная схема территориального развития Центрального региона Республики Казахстан является градостроительной стратегией, определяющей перспективы развития территорий и долгосрочную потребность в инфраструктуре. Очередность реализации, источники и объемы финансирования их положений определяются на уровне национальных проектов и планов развития территорий с учетом бюджетных возможностей. </w:t>
      </w:r>
    </w:p>
    <w:bookmarkEnd w:id="18"/>
    <w:bookmarkStart w:name="z25" w:id="19"/>
    <w:p>
      <w:pPr>
        <w:spacing w:after="0"/>
        <w:ind w:left="0"/>
        <w:jc w:val="left"/>
      </w:pPr>
      <w:r>
        <w:rPr>
          <w:rFonts w:ascii="Times New Roman"/>
          <w:b/>
          <w:i w:val="false"/>
          <w:color w:val="000000"/>
        </w:rPr>
        <w:t xml:space="preserve"> Глава 2. Зонирование, градостроительное освоение и развитие территории</w:t>
      </w:r>
    </w:p>
    <w:bookmarkEnd w:id="19"/>
    <w:bookmarkStart w:name="z26" w:id="20"/>
    <w:p>
      <w:pPr>
        <w:spacing w:after="0"/>
        <w:ind w:left="0"/>
        <w:jc w:val="left"/>
      </w:pPr>
      <w:r>
        <w:rPr>
          <w:rFonts w:ascii="Times New Roman"/>
          <w:b/>
          <w:i w:val="false"/>
          <w:color w:val="000000"/>
        </w:rPr>
        <w:t xml:space="preserve"> Параграф 1. Градостроительное освоение территории и развитие территории</w:t>
      </w:r>
    </w:p>
    <w:bookmarkEnd w:id="20"/>
    <w:bookmarkStart w:name="z27" w:id="21"/>
    <w:p>
      <w:pPr>
        <w:spacing w:after="0"/>
        <w:ind w:left="0"/>
        <w:jc w:val="both"/>
      </w:pPr>
      <w:r>
        <w:rPr>
          <w:rFonts w:ascii="Times New Roman"/>
          <w:b w:val="false"/>
          <w:i w:val="false"/>
          <w:color w:val="000000"/>
          <w:sz w:val="28"/>
        </w:rPr>
        <w:t>
      7. Градостроительное освоение и развитие территории Центрального региона Республики Казахстан осуществляется с четким соблюдением функционального зонирования территории по целевому назначению и хозяйственному использованию (в соответствии с критериями ценности и целесообразности ведения сельскохозяйственной, рекреационной, природоохранной, промышленной и строительной деятельности).</w:t>
      </w:r>
    </w:p>
    <w:bookmarkEnd w:id="21"/>
    <w:bookmarkStart w:name="z28" w:id="22"/>
    <w:p>
      <w:pPr>
        <w:spacing w:after="0"/>
        <w:ind w:left="0"/>
        <w:jc w:val="both"/>
      </w:pPr>
      <w:r>
        <w:rPr>
          <w:rFonts w:ascii="Times New Roman"/>
          <w:b w:val="false"/>
          <w:i w:val="false"/>
          <w:color w:val="000000"/>
          <w:sz w:val="28"/>
        </w:rPr>
        <w:t>
      Первоочередные направления градостроительного освоения территории Центрального региона Республики Казахстан включают комплекс проектных предложений по расселению населения региона, размещению производительных сил, развитию инженерно-транспортной инфраструктуры, реализации мероприятий по инженерной защите территорий и охране окружающей среды региона и зонирования территории по функциональному назначению.</w:t>
      </w:r>
    </w:p>
    <w:bookmarkEnd w:id="22"/>
    <w:bookmarkStart w:name="z29" w:id="23"/>
    <w:p>
      <w:pPr>
        <w:spacing w:after="0"/>
        <w:ind w:left="0"/>
        <w:jc w:val="both"/>
      </w:pPr>
      <w:r>
        <w:rPr>
          <w:rFonts w:ascii="Times New Roman"/>
          <w:b w:val="false"/>
          <w:i w:val="false"/>
          <w:color w:val="000000"/>
          <w:sz w:val="28"/>
        </w:rPr>
        <w:t xml:space="preserve">
      На основе анализа современного состояния и перспективного градостроительного освоения территории, проектом определены основные и второстепенные планировочные центры, и планировочные оси (опорный каркас расселения) Центрального региона Республики Казахстан. </w:t>
      </w:r>
    </w:p>
    <w:bookmarkEnd w:id="23"/>
    <w:bookmarkStart w:name="z30" w:id="24"/>
    <w:p>
      <w:pPr>
        <w:spacing w:after="0"/>
        <w:ind w:left="0"/>
        <w:jc w:val="both"/>
      </w:pPr>
      <w:r>
        <w:rPr>
          <w:rFonts w:ascii="Times New Roman"/>
          <w:b w:val="false"/>
          <w:i w:val="false"/>
          <w:color w:val="000000"/>
          <w:sz w:val="28"/>
        </w:rPr>
        <w:t>
      Регулирование градостроительного освоения, развитие и зонирование территорий населенных пунктов, входящих в состав Центрального региона Республики Казахстан, предусмотрены в утвержденных генеральных планах городов и населенных пунктов.</w:t>
      </w:r>
    </w:p>
    <w:bookmarkEnd w:id="24"/>
    <w:bookmarkStart w:name="z31" w:id="25"/>
    <w:p>
      <w:pPr>
        <w:spacing w:after="0"/>
        <w:ind w:left="0"/>
        <w:jc w:val="left"/>
      </w:pPr>
      <w:r>
        <w:rPr>
          <w:rFonts w:ascii="Times New Roman"/>
          <w:b/>
          <w:i w:val="false"/>
          <w:color w:val="000000"/>
        </w:rPr>
        <w:t xml:space="preserve"> Параграф 2. Зонирование планируемой территории</w:t>
      </w:r>
    </w:p>
    <w:bookmarkEnd w:id="25"/>
    <w:bookmarkStart w:name="z32" w:id="26"/>
    <w:p>
      <w:pPr>
        <w:spacing w:after="0"/>
        <w:ind w:left="0"/>
        <w:jc w:val="both"/>
      </w:pPr>
      <w:r>
        <w:rPr>
          <w:rFonts w:ascii="Times New Roman"/>
          <w:b w:val="false"/>
          <w:i w:val="false"/>
          <w:color w:val="000000"/>
          <w:sz w:val="28"/>
        </w:rPr>
        <w:t xml:space="preserve">
      8. В соответствии с разделом 5 Основных положений Генеральной схемы функциональные зоны разделены на четыре основные группы: </w:t>
      </w:r>
    </w:p>
    <w:bookmarkEnd w:id="26"/>
    <w:bookmarkStart w:name="z33" w:id="27"/>
    <w:p>
      <w:pPr>
        <w:spacing w:after="0"/>
        <w:ind w:left="0"/>
        <w:jc w:val="both"/>
      </w:pPr>
      <w:r>
        <w:rPr>
          <w:rFonts w:ascii="Times New Roman"/>
          <w:b w:val="false"/>
          <w:i w:val="false"/>
          <w:color w:val="000000"/>
          <w:sz w:val="28"/>
        </w:rPr>
        <w:t>
      зоны интенсивного хозяйственного и градостроительного освоения и максимально допустимого искусственного преобразования природной среды;</w:t>
      </w:r>
    </w:p>
    <w:bookmarkEnd w:id="27"/>
    <w:bookmarkStart w:name="z34" w:id="28"/>
    <w:p>
      <w:pPr>
        <w:spacing w:after="0"/>
        <w:ind w:left="0"/>
        <w:jc w:val="both"/>
      </w:pPr>
      <w:r>
        <w:rPr>
          <w:rFonts w:ascii="Times New Roman"/>
          <w:b w:val="false"/>
          <w:i w:val="false"/>
          <w:color w:val="000000"/>
          <w:sz w:val="28"/>
        </w:rPr>
        <w:t>
      зоны экстенсивного освоения окружающей природной среды;</w:t>
      </w:r>
    </w:p>
    <w:bookmarkEnd w:id="28"/>
    <w:bookmarkStart w:name="z35" w:id="29"/>
    <w:p>
      <w:pPr>
        <w:spacing w:after="0"/>
        <w:ind w:left="0"/>
        <w:jc w:val="both"/>
      </w:pPr>
      <w:r>
        <w:rPr>
          <w:rFonts w:ascii="Times New Roman"/>
          <w:b w:val="false"/>
          <w:i w:val="false"/>
          <w:color w:val="000000"/>
          <w:sz w:val="28"/>
        </w:rPr>
        <w:t>
      зоны ограниченного хозяйственного освоения и максимально сохраняемой природной среды;</w:t>
      </w:r>
    </w:p>
    <w:bookmarkEnd w:id="29"/>
    <w:bookmarkStart w:name="z36" w:id="30"/>
    <w:p>
      <w:pPr>
        <w:spacing w:after="0"/>
        <w:ind w:left="0"/>
        <w:jc w:val="both"/>
      </w:pPr>
      <w:r>
        <w:rPr>
          <w:rFonts w:ascii="Times New Roman"/>
          <w:b w:val="false"/>
          <w:i w:val="false"/>
          <w:color w:val="000000"/>
          <w:sz w:val="28"/>
        </w:rPr>
        <w:t>
      зоны с особыми регламентами хозяйственной деятельности.</w:t>
      </w:r>
    </w:p>
    <w:bookmarkEnd w:id="30"/>
    <w:bookmarkStart w:name="z37" w:id="31"/>
    <w:p>
      <w:pPr>
        <w:spacing w:after="0"/>
        <w:ind w:left="0"/>
        <w:jc w:val="both"/>
      </w:pPr>
      <w:r>
        <w:rPr>
          <w:rFonts w:ascii="Times New Roman"/>
          <w:b w:val="false"/>
          <w:i w:val="false"/>
          <w:color w:val="000000"/>
          <w:sz w:val="28"/>
        </w:rPr>
        <w:t xml:space="preserve">
      В составе каждой из вышеперечисленных зон выделены соответствующие подзоны. </w:t>
      </w:r>
    </w:p>
    <w:bookmarkEnd w:id="31"/>
    <w:bookmarkStart w:name="z38" w:id="32"/>
    <w:p>
      <w:pPr>
        <w:spacing w:after="0"/>
        <w:ind w:left="0"/>
        <w:jc w:val="both"/>
      </w:pPr>
      <w:r>
        <w:rPr>
          <w:rFonts w:ascii="Times New Roman"/>
          <w:b w:val="false"/>
          <w:i w:val="false"/>
          <w:color w:val="000000"/>
          <w:sz w:val="28"/>
        </w:rPr>
        <w:t>
      По данным баланса земель Республики Казахстан территория Центрального региона Республики Казахстан на начало 2024 года включает 82 района (без учета районов в городах), 97 городов и поселков с учетом города республиканского значения Астаны, 3 136 сельских населенных пунктов, 1 129 сельских округов. Площадь Центрального региона Республики Казахстан составляет 127 688,6 тысяч гектаров (47,2% от общей площади Республики Казахстан), из них область Абай – 18 547,7 тысяч гектаров, Акмолинская область – 14 613,2 тысячи гектаров, Восточно-Казахстанская область – 9 785,9 тысяч гектаров, Карагандинская область – 23 904,6 тысяч гектаров, Костанайская область – 19 600,1 тысячи гектаров, Павлодарская область – 12 464,5 тысяч гектаров, Северо-Казахстанская область – 9 799,3 тысячи гектаров, область Ұлытау – 18 893,6 тысяч гектаров и город Астана – 79,7 тысяч гектаров.</w:t>
      </w:r>
    </w:p>
    <w:bookmarkEnd w:id="32"/>
    <w:bookmarkStart w:name="z39" w:id="33"/>
    <w:p>
      <w:pPr>
        <w:spacing w:after="0"/>
        <w:ind w:left="0"/>
        <w:jc w:val="both"/>
      </w:pPr>
      <w:r>
        <w:rPr>
          <w:rFonts w:ascii="Times New Roman"/>
          <w:b w:val="false"/>
          <w:i w:val="false"/>
          <w:color w:val="000000"/>
          <w:sz w:val="28"/>
        </w:rPr>
        <w:t xml:space="preserve">
      Для определения площадей, указанных в Основных технико-экономических показателях, выполнен проектный земельный баланс территории согласно </w:t>
      </w:r>
      <w:r>
        <w:rPr>
          <w:rFonts w:ascii="Times New Roman"/>
          <w:b w:val="false"/>
          <w:i w:val="false"/>
          <w:color w:val="000000"/>
          <w:sz w:val="28"/>
        </w:rPr>
        <w:t>пункту 1</w:t>
      </w:r>
      <w:r>
        <w:rPr>
          <w:rFonts w:ascii="Times New Roman"/>
          <w:b w:val="false"/>
          <w:i w:val="false"/>
          <w:color w:val="000000"/>
          <w:sz w:val="28"/>
        </w:rPr>
        <w:t xml:space="preserve"> статьи 1 Земельного кодекса Республики Казахстан. </w:t>
      </w:r>
    </w:p>
    <w:bookmarkEnd w:id="33"/>
    <w:bookmarkStart w:name="z40" w:id="34"/>
    <w:p>
      <w:pPr>
        <w:spacing w:after="0"/>
        <w:ind w:left="0"/>
        <w:jc w:val="left"/>
      </w:pPr>
      <w:r>
        <w:rPr>
          <w:rFonts w:ascii="Times New Roman"/>
          <w:b/>
          <w:i w:val="false"/>
          <w:color w:val="000000"/>
        </w:rPr>
        <w:t xml:space="preserve"> Параграф 3. Зоны интенсивного хозяйственного и градостроительного освоения</w:t>
      </w:r>
    </w:p>
    <w:bookmarkEnd w:id="34"/>
    <w:bookmarkStart w:name="z41" w:id="35"/>
    <w:p>
      <w:pPr>
        <w:spacing w:after="0"/>
        <w:ind w:left="0"/>
        <w:jc w:val="both"/>
      </w:pPr>
      <w:r>
        <w:rPr>
          <w:rFonts w:ascii="Times New Roman"/>
          <w:b w:val="false"/>
          <w:i w:val="false"/>
          <w:color w:val="000000"/>
          <w:sz w:val="28"/>
        </w:rPr>
        <w:t>
      9. Подзона русел расселения</w:t>
      </w:r>
    </w:p>
    <w:bookmarkEnd w:id="35"/>
    <w:bookmarkStart w:name="z42" w:id="36"/>
    <w:p>
      <w:pPr>
        <w:spacing w:after="0"/>
        <w:ind w:left="0"/>
        <w:jc w:val="both"/>
      </w:pPr>
      <w:r>
        <w:rPr>
          <w:rFonts w:ascii="Times New Roman"/>
          <w:b w:val="false"/>
          <w:i w:val="false"/>
          <w:color w:val="000000"/>
          <w:sz w:val="28"/>
        </w:rPr>
        <w:t xml:space="preserve">
      Подзоны повышенной градостроительной ценности концентрируются в основном вдоль главных планировочных осей, связывающих планировочные центры Центрального региона Республики Казахстан. Проектом определены основные и второстепенные планировочные оси, где основными планировочными центрами являются город Астана – ядро Астанинской агломерации, а также города Кокшетау, Усть-Каменогорск, Семей, Караганда, Жезказган, Костанай, Павлодар, Петропавловск. </w:t>
      </w:r>
    </w:p>
    <w:bookmarkEnd w:id="36"/>
    <w:bookmarkStart w:name="z43" w:id="37"/>
    <w:p>
      <w:pPr>
        <w:spacing w:after="0"/>
        <w:ind w:left="0"/>
        <w:jc w:val="both"/>
      </w:pPr>
      <w:r>
        <w:rPr>
          <w:rFonts w:ascii="Times New Roman"/>
          <w:b w:val="false"/>
          <w:i w:val="false"/>
          <w:color w:val="000000"/>
          <w:sz w:val="28"/>
        </w:rPr>
        <w:t>
      Основной широтной планировочной осью Центрального региона Республики Казахстан является Северный коридор Трансазиатской железнодорожной магистрали, транспортные коридоры "Алматы – Караганда – Астана – Петропавловск", "Семей – Усть-Каменогорск", "Астана – Костанай – граница Российской Федерации", "граница Российской Федерации – Майкапшагай, через города Павлодар, Семей".</w:t>
      </w:r>
    </w:p>
    <w:bookmarkEnd w:id="37"/>
    <w:bookmarkStart w:name="z44" w:id="38"/>
    <w:p>
      <w:pPr>
        <w:spacing w:after="0"/>
        <w:ind w:left="0"/>
        <w:jc w:val="both"/>
      </w:pPr>
      <w:r>
        <w:rPr>
          <w:rFonts w:ascii="Times New Roman"/>
          <w:b w:val="false"/>
          <w:i w:val="false"/>
          <w:color w:val="000000"/>
          <w:sz w:val="28"/>
        </w:rPr>
        <w:t>
      Данные зоны необходимы для размещения проектируемых объектов промышленного и гражданского строительства, транспорта и коммунального хозяйства.</w:t>
      </w:r>
    </w:p>
    <w:bookmarkEnd w:id="38"/>
    <w:bookmarkStart w:name="z45" w:id="39"/>
    <w:p>
      <w:pPr>
        <w:spacing w:after="0"/>
        <w:ind w:left="0"/>
        <w:jc w:val="both"/>
      </w:pPr>
      <w:r>
        <w:rPr>
          <w:rFonts w:ascii="Times New Roman"/>
          <w:b w:val="false"/>
          <w:i w:val="false"/>
          <w:color w:val="000000"/>
          <w:sz w:val="28"/>
        </w:rPr>
        <w:t xml:space="preserve">
      Площади земель населенных пунктов в разрезе областей Центрального региона Республики Казахстан составляют: в области Абай – 2 317,3 тысячи гектаров, Акмолинской области – 1 458,7 тысяч гектаров, Восточно-Казахстанской области – 651,1 тысячи гектаров, Карагандинской области – 3 264,4 тысячи гектаров, области Ұлытау – 862,3 тысячи гектаров, Костанайской области – 1 634,7 тысяч гектаров, Павлодарской области – 1 821,3 тысячи гектаров, Северо-Казахстанской области – 1 051,1 тысячи гектаров, и город Астана – 79,7 тысяч гектаров. </w:t>
      </w:r>
    </w:p>
    <w:bookmarkEnd w:id="39"/>
    <w:bookmarkStart w:name="z46" w:id="40"/>
    <w:p>
      <w:pPr>
        <w:spacing w:after="0"/>
        <w:ind w:left="0"/>
        <w:jc w:val="both"/>
      </w:pPr>
      <w:r>
        <w:rPr>
          <w:rFonts w:ascii="Times New Roman"/>
          <w:b w:val="false"/>
          <w:i w:val="false"/>
          <w:color w:val="000000"/>
          <w:sz w:val="28"/>
        </w:rPr>
        <w:t xml:space="preserve">
      Общая площадь населенных пунктов Центрального региона Республики Казахстан составляет 13 140,6 тысяч гектаров. </w:t>
      </w:r>
    </w:p>
    <w:bookmarkEnd w:id="40"/>
    <w:bookmarkStart w:name="z47" w:id="41"/>
    <w:p>
      <w:pPr>
        <w:spacing w:after="0"/>
        <w:ind w:left="0"/>
        <w:jc w:val="both"/>
      </w:pPr>
      <w:r>
        <w:rPr>
          <w:rFonts w:ascii="Times New Roman"/>
          <w:b w:val="false"/>
          <w:i w:val="false"/>
          <w:color w:val="000000"/>
          <w:sz w:val="28"/>
        </w:rPr>
        <w:t>
      В процессе проектирования выполнен анализ градостроительных проектов (приложение 4 к настоящей Межрегиональной схеме).</w:t>
      </w:r>
    </w:p>
    <w:bookmarkEnd w:id="41"/>
    <w:bookmarkStart w:name="z48" w:id="42"/>
    <w:p>
      <w:pPr>
        <w:spacing w:after="0"/>
        <w:ind w:left="0"/>
        <w:jc w:val="both"/>
      </w:pPr>
      <w:r>
        <w:rPr>
          <w:rFonts w:ascii="Times New Roman"/>
          <w:b w:val="false"/>
          <w:i w:val="false"/>
          <w:color w:val="000000"/>
          <w:sz w:val="28"/>
        </w:rPr>
        <w:t>
      Проектная площадь земель населенных пунктов Центрального региона Республики Казахстан к 2030 году составит 13 036,0 тысяч гектаров, из них города и поселки – 3 044,4 тысячи гектаров, сельские населенные пункты – 9 991,6 тысяч гектаров и к 2040 году города и поселки – 3 054,4 тысячи гектаров, сельские населенные пункты – 10 001,6 тысяч гектаров.</w:t>
      </w:r>
    </w:p>
    <w:bookmarkEnd w:id="42"/>
    <w:bookmarkStart w:name="z49" w:id="43"/>
    <w:p>
      <w:pPr>
        <w:spacing w:after="0"/>
        <w:ind w:left="0"/>
        <w:jc w:val="both"/>
      </w:pPr>
      <w:r>
        <w:rPr>
          <w:rFonts w:ascii="Times New Roman"/>
          <w:b w:val="false"/>
          <w:i w:val="false"/>
          <w:color w:val="000000"/>
          <w:sz w:val="28"/>
        </w:rPr>
        <w:t>
      С учетом урбанизации формирующихся систем расселения на 2050 год прогнозируется увеличение земель населенных пунктов на 50,0 тысяч гектаров и составит 13 076,0 тысяч гектаров.</w:t>
      </w:r>
    </w:p>
    <w:bookmarkEnd w:id="43"/>
    <w:bookmarkStart w:name="z50" w:id="44"/>
    <w:p>
      <w:pPr>
        <w:spacing w:after="0"/>
        <w:ind w:left="0"/>
        <w:jc w:val="both"/>
      </w:pPr>
      <w:r>
        <w:rPr>
          <w:rFonts w:ascii="Times New Roman"/>
          <w:b w:val="false"/>
          <w:i w:val="false"/>
          <w:color w:val="000000"/>
          <w:sz w:val="28"/>
        </w:rPr>
        <w:t>
      10. Земли промышленности, транспорта, связи, для нужд космической деятельности, обороны, национальной безопасности и иного несельскохозяйственного назначения</w:t>
      </w:r>
    </w:p>
    <w:bookmarkEnd w:id="44"/>
    <w:bookmarkStart w:name="z51" w:id="45"/>
    <w:p>
      <w:pPr>
        <w:spacing w:after="0"/>
        <w:ind w:left="0"/>
        <w:jc w:val="both"/>
      </w:pPr>
      <w:r>
        <w:rPr>
          <w:rFonts w:ascii="Times New Roman"/>
          <w:b w:val="false"/>
          <w:i w:val="false"/>
          <w:color w:val="000000"/>
          <w:sz w:val="28"/>
        </w:rPr>
        <w:t>
      В состав земель данной категории входят:</w:t>
      </w:r>
    </w:p>
    <w:bookmarkEnd w:id="45"/>
    <w:bookmarkStart w:name="z52" w:id="46"/>
    <w:p>
      <w:pPr>
        <w:spacing w:after="0"/>
        <w:ind w:left="0"/>
        <w:jc w:val="both"/>
      </w:pPr>
      <w:r>
        <w:rPr>
          <w:rFonts w:ascii="Times New Roman"/>
          <w:b w:val="false"/>
          <w:i w:val="false"/>
          <w:color w:val="000000"/>
          <w:sz w:val="28"/>
        </w:rPr>
        <w:t>
      земли промышленности, предоставленные для размещения и эксплуатации объектов промышленности, в том числе их санитарно-защитные и иные зоны;</w:t>
      </w:r>
    </w:p>
    <w:bookmarkEnd w:id="46"/>
    <w:bookmarkStart w:name="z53" w:id="47"/>
    <w:p>
      <w:pPr>
        <w:spacing w:after="0"/>
        <w:ind w:left="0"/>
        <w:jc w:val="both"/>
      </w:pPr>
      <w:r>
        <w:rPr>
          <w:rFonts w:ascii="Times New Roman"/>
          <w:b w:val="false"/>
          <w:i w:val="false"/>
          <w:color w:val="000000"/>
          <w:sz w:val="28"/>
        </w:rPr>
        <w:t>
      земли железнодорожного транспорта;</w:t>
      </w:r>
    </w:p>
    <w:bookmarkEnd w:id="47"/>
    <w:bookmarkStart w:name="z54" w:id="48"/>
    <w:p>
      <w:pPr>
        <w:spacing w:after="0"/>
        <w:ind w:left="0"/>
        <w:jc w:val="both"/>
      </w:pPr>
      <w:r>
        <w:rPr>
          <w:rFonts w:ascii="Times New Roman"/>
          <w:b w:val="false"/>
          <w:i w:val="false"/>
          <w:color w:val="000000"/>
          <w:sz w:val="28"/>
        </w:rPr>
        <w:t>
      земли автомобильного транспорта;</w:t>
      </w:r>
    </w:p>
    <w:bookmarkEnd w:id="48"/>
    <w:bookmarkStart w:name="z55" w:id="49"/>
    <w:p>
      <w:pPr>
        <w:spacing w:after="0"/>
        <w:ind w:left="0"/>
        <w:jc w:val="both"/>
      </w:pPr>
      <w:r>
        <w:rPr>
          <w:rFonts w:ascii="Times New Roman"/>
          <w:b w:val="false"/>
          <w:i w:val="false"/>
          <w:color w:val="000000"/>
          <w:sz w:val="28"/>
        </w:rPr>
        <w:t>
      земли морского и внутреннего водного транспорта;</w:t>
      </w:r>
    </w:p>
    <w:bookmarkEnd w:id="49"/>
    <w:bookmarkStart w:name="z56" w:id="50"/>
    <w:p>
      <w:pPr>
        <w:spacing w:after="0"/>
        <w:ind w:left="0"/>
        <w:jc w:val="both"/>
      </w:pPr>
      <w:r>
        <w:rPr>
          <w:rFonts w:ascii="Times New Roman"/>
          <w:b w:val="false"/>
          <w:i w:val="false"/>
          <w:color w:val="000000"/>
          <w:sz w:val="28"/>
        </w:rPr>
        <w:t>
      земли воздушного транспорта;</w:t>
      </w:r>
    </w:p>
    <w:bookmarkEnd w:id="50"/>
    <w:bookmarkStart w:name="z57" w:id="51"/>
    <w:p>
      <w:pPr>
        <w:spacing w:after="0"/>
        <w:ind w:left="0"/>
        <w:jc w:val="both"/>
      </w:pPr>
      <w:r>
        <w:rPr>
          <w:rFonts w:ascii="Times New Roman"/>
          <w:b w:val="false"/>
          <w:i w:val="false"/>
          <w:color w:val="000000"/>
          <w:sz w:val="28"/>
        </w:rPr>
        <w:t>
      земли трубопроводного транспорта;</w:t>
      </w:r>
    </w:p>
    <w:bookmarkEnd w:id="51"/>
    <w:bookmarkStart w:name="z58" w:id="52"/>
    <w:p>
      <w:pPr>
        <w:spacing w:after="0"/>
        <w:ind w:left="0"/>
        <w:jc w:val="both"/>
      </w:pPr>
      <w:r>
        <w:rPr>
          <w:rFonts w:ascii="Times New Roman"/>
          <w:b w:val="false"/>
          <w:i w:val="false"/>
          <w:color w:val="000000"/>
          <w:sz w:val="28"/>
        </w:rPr>
        <w:t>
      земли связи и энергетики;</w:t>
      </w:r>
    </w:p>
    <w:bookmarkEnd w:id="52"/>
    <w:bookmarkStart w:name="z59" w:id="53"/>
    <w:p>
      <w:pPr>
        <w:spacing w:after="0"/>
        <w:ind w:left="0"/>
        <w:jc w:val="both"/>
      </w:pPr>
      <w:r>
        <w:rPr>
          <w:rFonts w:ascii="Times New Roman"/>
          <w:b w:val="false"/>
          <w:i w:val="false"/>
          <w:color w:val="000000"/>
          <w:sz w:val="28"/>
        </w:rPr>
        <w:t>
      земли для нужд обороны и национальной безопасности.</w:t>
      </w:r>
    </w:p>
    <w:bookmarkEnd w:id="53"/>
    <w:bookmarkStart w:name="z60" w:id="54"/>
    <w:p>
      <w:pPr>
        <w:spacing w:after="0"/>
        <w:ind w:left="0"/>
        <w:jc w:val="both"/>
      </w:pPr>
      <w:r>
        <w:rPr>
          <w:rFonts w:ascii="Times New Roman"/>
          <w:b w:val="false"/>
          <w:i w:val="false"/>
          <w:color w:val="000000"/>
          <w:sz w:val="28"/>
        </w:rPr>
        <w:t>
      11. Подзона транспортно-коммуникационных коридоров</w:t>
      </w:r>
    </w:p>
    <w:bookmarkEnd w:id="54"/>
    <w:bookmarkStart w:name="z61" w:id="55"/>
    <w:p>
      <w:pPr>
        <w:spacing w:after="0"/>
        <w:ind w:left="0"/>
        <w:jc w:val="both"/>
      </w:pPr>
      <w:r>
        <w:rPr>
          <w:rFonts w:ascii="Times New Roman"/>
          <w:b w:val="false"/>
          <w:i w:val="false"/>
          <w:color w:val="000000"/>
          <w:sz w:val="28"/>
        </w:rPr>
        <w:t>
      На начало 2024 года площади земель промышленности, транспорта, связи, для нужд космической деятельности, обороны, национальной безопасности и иного несельскохозяйственного назначения Центрального региона Республики Казахстан составляют 726,4 тысячи гектаров, при этом 141,3 тысячи гектаров приходится на территорию Карагандинской области, 44,0 тысячи гектаров на область Ұлытау, в Восточно-Казахстанской области – 38,8 тысяч гектаров, в области Абай – 103,7 тысяч гектаров, в Костанайской области – 103,1 тысячи гектаров, в Павлодарской области – 121,5 тысяч гектаров, в Акмолинской области – 107,2 тысячи гектаров и Северо-Казахстанской области – 66,8 тысяч гектаров.</w:t>
      </w:r>
    </w:p>
    <w:bookmarkEnd w:id="55"/>
    <w:bookmarkStart w:name="z62" w:id="56"/>
    <w:p>
      <w:pPr>
        <w:spacing w:after="0"/>
        <w:ind w:left="0"/>
        <w:jc w:val="both"/>
      </w:pPr>
      <w:r>
        <w:rPr>
          <w:rFonts w:ascii="Times New Roman"/>
          <w:b w:val="false"/>
          <w:i w:val="false"/>
          <w:color w:val="000000"/>
          <w:sz w:val="28"/>
        </w:rPr>
        <w:t>
      12. Территории автомобильных дорог</w:t>
      </w:r>
    </w:p>
    <w:bookmarkEnd w:id="56"/>
    <w:bookmarkStart w:name="z63" w:id="57"/>
    <w:p>
      <w:pPr>
        <w:spacing w:after="0"/>
        <w:ind w:left="0"/>
        <w:jc w:val="both"/>
      </w:pPr>
      <w:r>
        <w:rPr>
          <w:rFonts w:ascii="Times New Roman"/>
          <w:b w:val="false"/>
          <w:i w:val="false"/>
          <w:color w:val="000000"/>
          <w:sz w:val="28"/>
        </w:rPr>
        <w:t xml:space="preserve">
      На начало 2024 года площадь земель автомобильного транспорта Центрального региона Республики Казахстан составляет 156,7 тысяч гектаров. </w:t>
      </w:r>
    </w:p>
    <w:bookmarkEnd w:id="57"/>
    <w:bookmarkStart w:name="z64" w:id="58"/>
    <w:p>
      <w:pPr>
        <w:spacing w:after="0"/>
        <w:ind w:left="0"/>
        <w:jc w:val="both"/>
      </w:pPr>
      <w:r>
        <w:rPr>
          <w:rFonts w:ascii="Times New Roman"/>
          <w:b w:val="false"/>
          <w:i w:val="false"/>
          <w:color w:val="000000"/>
          <w:sz w:val="28"/>
        </w:rPr>
        <w:t xml:space="preserve">
      На территории Центрального региона Республики Казахстан в связи с техническим состоянием автомобильных дорог и необходимостью увеличения пропускной способности проектом предлагается реконструкция существующих сетей автомобильных дорог (реконструкция 6 898,8 километров). </w:t>
      </w:r>
    </w:p>
    <w:bookmarkEnd w:id="58"/>
    <w:bookmarkStart w:name="z65" w:id="59"/>
    <w:p>
      <w:pPr>
        <w:spacing w:after="0"/>
        <w:ind w:left="0"/>
        <w:jc w:val="both"/>
      </w:pPr>
      <w:r>
        <w:rPr>
          <w:rFonts w:ascii="Times New Roman"/>
          <w:b w:val="false"/>
          <w:i w:val="false"/>
          <w:color w:val="000000"/>
          <w:sz w:val="28"/>
        </w:rPr>
        <w:t>
      Основные проектные предложения по реконструкции и строительству новых автомобильных дорог представлены в параграфе 4 главы 3.</w:t>
      </w:r>
    </w:p>
    <w:bookmarkEnd w:id="59"/>
    <w:bookmarkStart w:name="z66" w:id="60"/>
    <w:p>
      <w:pPr>
        <w:spacing w:after="0"/>
        <w:ind w:left="0"/>
        <w:jc w:val="both"/>
      </w:pPr>
      <w:r>
        <w:rPr>
          <w:rFonts w:ascii="Times New Roman"/>
          <w:b w:val="false"/>
          <w:i w:val="false"/>
          <w:color w:val="000000"/>
          <w:sz w:val="28"/>
        </w:rPr>
        <w:t>
      Проектная площадь земель автомобильных дорог общего пользования установлена согласно Своду правил Республики Казахстан 3.03-102-2013 "Отвод земель для автомобильных дорог".</w:t>
      </w:r>
    </w:p>
    <w:bookmarkEnd w:id="60"/>
    <w:bookmarkStart w:name="z67" w:id="61"/>
    <w:p>
      <w:pPr>
        <w:spacing w:after="0"/>
        <w:ind w:left="0"/>
        <w:jc w:val="both"/>
      </w:pPr>
      <w:r>
        <w:rPr>
          <w:rFonts w:ascii="Times New Roman"/>
          <w:b w:val="false"/>
          <w:i w:val="false"/>
          <w:color w:val="000000"/>
          <w:sz w:val="28"/>
        </w:rPr>
        <w:t>
      Данные территории являются зоной государственных и общественных интересов. Наличие прав собственности или владения участками в пределах зон автомобильного транспорта не является основанием для использования их в любых других целях, кроме основного функционального назначения или условно разрешенных видов деятельности.</w:t>
      </w:r>
    </w:p>
    <w:bookmarkEnd w:id="61"/>
    <w:bookmarkStart w:name="z68" w:id="62"/>
    <w:p>
      <w:pPr>
        <w:spacing w:after="0"/>
        <w:ind w:left="0"/>
        <w:jc w:val="both"/>
      </w:pPr>
      <w:r>
        <w:rPr>
          <w:rFonts w:ascii="Times New Roman"/>
          <w:b w:val="false"/>
          <w:i w:val="false"/>
          <w:color w:val="000000"/>
          <w:sz w:val="28"/>
        </w:rPr>
        <w:t xml:space="preserve">
      Проектом предлагается строительство, реконструкция и проектно-изыскательские работы на автомобильных дорогах республиканского значения 2 082,0 километров к промежуточному 2030 году, 4 437,5 километров к расчетному 2040 году и 1 798,3 километра к прогнозному 2050 году. </w:t>
      </w:r>
    </w:p>
    <w:bookmarkEnd w:id="62"/>
    <w:bookmarkStart w:name="z69" w:id="63"/>
    <w:p>
      <w:pPr>
        <w:spacing w:after="0"/>
        <w:ind w:left="0"/>
        <w:jc w:val="both"/>
      </w:pPr>
      <w:r>
        <w:rPr>
          <w:rFonts w:ascii="Times New Roman"/>
          <w:b w:val="false"/>
          <w:i w:val="false"/>
          <w:color w:val="000000"/>
          <w:sz w:val="28"/>
        </w:rPr>
        <w:t xml:space="preserve">
      13. Территории железных дорог </w:t>
      </w:r>
    </w:p>
    <w:bookmarkEnd w:id="63"/>
    <w:bookmarkStart w:name="z70" w:id="64"/>
    <w:p>
      <w:pPr>
        <w:spacing w:after="0"/>
        <w:ind w:left="0"/>
        <w:jc w:val="both"/>
      </w:pPr>
      <w:r>
        <w:rPr>
          <w:rFonts w:ascii="Times New Roman"/>
          <w:b w:val="false"/>
          <w:i w:val="false"/>
          <w:color w:val="000000"/>
          <w:sz w:val="28"/>
        </w:rPr>
        <w:t>
      В настоящее время в границах проектируемой территории Центрального региона Республики Казахстан проходят Трансазиатские железнодорожные магистрали.</w:t>
      </w:r>
    </w:p>
    <w:bookmarkEnd w:id="64"/>
    <w:bookmarkStart w:name="z71" w:id="65"/>
    <w:p>
      <w:pPr>
        <w:spacing w:after="0"/>
        <w:ind w:left="0"/>
        <w:jc w:val="both"/>
      </w:pPr>
      <w:r>
        <w:rPr>
          <w:rFonts w:ascii="Times New Roman"/>
          <w:b w:val="false"/>
          <w:i w:val="false"/>
          <w:color w:val="000000"/>
          <w:sz w:val="28"/>
        </w:rPr>
        <w:t>
      На начало 2024 года площадь земель железнодорожного транспорта Центрального региона Республики Казахстан составляет 106,3 тысячи гектаров.</w:t>
      </w:r>
    </w:p>
    <w:bookmarkEnd w:id="65"/>
    <w:bookmarkStart w:name="z72" w:id="66"/>
    <w:p>
      <w:pPr>
        <w:spacing w:after="0"/>
        <w:ind w:left="0"/>
        <w:jc w:val="both"/>
      </w:pPr>
      <w:r>
        <w:rPr>
          <w:rFonts w:ascii="Times New Roman"/>
          <w:b w:val="false"/>
          <w:i w:val="false"/>
          <w:color w:val="000000"/>
          <w:sz w:val="28"/>
        </w:rPr>
        <w:t xml:space="preserve">
      Проектом предлагается электрификация и строительство новых железнодорожных линий к промежуточному 2030 году протяженностью 391,8 километров, 1 456 километров к расчетному 2040 году и 911 километров к прогнозному 2050 году. </w:t>
      </w:r>
    </w:p>
    <w:bookmarkEnd w:id="66"/>
    <w:bookmarkStart w:name="z73" w:id="67"/>
    <w:p>
      <w:pPr>
        <w:spacing w:after="0"/>
        <w:ind w:left="0"/>
        <w:jc w:val="both"/>
      </w:pPr>
      <w:r>
        <w:rPr>
          <w:rFonts w:ascii="Times New Roman"/>
          <w:b w:val="false"/>
          <w:i w:val="false"/>
          <w:color w:val="000000"/>
          <w:sz w:val="28"/>
        </w:rPr>
        <w:t>
      Зона интенсивного хозяйственного и градостроительного освоения территории охватывает 10% всей территории Центрального региона Республики Казахстан, которая обладает инфраструктурной обеспеченностью для всех видов градостроительного освоения территории, в том числе для организации большинства видов производств, хозяйственной деятельности и капитального строительства, тем самым формируя каркас расселения региона.</w:t>
      </w:r>
    </w:p>
    <w:bookmarkEnd w:id="67"/>
    <w:bookmarkStart w:name="z74" w:id="68"/>
    <w:p>
      <w:pPr>
        <w:spacing w:after="0"/>
        <w:ind w:left="0"/>
        <w:jc w:val="both"/>
      </w:pPr>
      <w:r>
        <w:rPr>
          <w:rFonts w:ascii="Times New Roman"/>
          <w:b w:val="false"/>
          <w:i w:val="false"/>
          <w:color w:val="000000"/>
          <w:sz w:val="28"/>
        </w:rPr>
        <w:t>
      Основные проектные предложения по реконструкции и строительству новых автомобильных дорог представлены в параграфе 4 главы 3.</w:t>
      </w:r>
    </w:p>
    <w:bookmarkEnd w:id="68"/>
    <w:bookmarkStart w:name="z75" w:id="69"/>
    <w:p>
      <w:pPr>
        <w:spacing w:after="0"/>
        <w:ind w:left="0"/>
        <w:jc w:val="both"/>
      </w:pPr>
      <w:r>
        <w:rPr>
          <w:rFonts w:ascii="Times New Roman"/>
          <w:b w:val="false"/>
          <w:i w:val="false"/>
          <w:color w:val="000000"/>
          <w:sz w:val="28"/>
        </w:rPr>
        <w:t>
      Земли для нужд железнодорожного транспорта определяются согласно Своду правил Республики Казахстан 3.03-116-2014 "Отвод земель для железных дорог".</w:t>
      </w:r>
    </w:p>
    <w:bookmarkEnd w:id="69"/>
    <w:bookmarkStart w:name="z76" w:id="70"/>
    <w:p>
      <w:pPr>
        <w:spacing w:after="0"/>
        <w:ind w:left="0"/>
        <w:jc w:val="left"/>
      </w:pPr>
      <w:r>
        <w:rPr>
          <w:rFonts w:ascii="Times New Roman"/>
          <w:b/>
          <w:i w:val="false"/>
          <w:color w:val="000000"/>
        </w:rPr>
        <w:t xml:space="preserve"> Параграф 4. Зона экстенсивного освоения окружающей природной среды</w:t>
      </w:r>
    </w:p>
    <w:bookmarkEnd w:id="70"/>
    <w:bookmarkStart w:name="z77" w:id="71"/>
    <w:p>
      <w:pPr>
        <w:spacing w:after="0"/>
        <w:ind w:left="0"/>
        <w:jc w:val="both"/>
      </w:pPr>
      <w:r>
        <w:rPr>
          <w:rFonts w:ascii="Times New Roman"/>
          <w:b w:val="false"/>
          <w:i w:val="false"/>
          <w:color w:val="000000"/>
          <w:sz w:val="28"/>
        </w:rPr>
        <w:t>
      14. Подзона земель сельскохозяйственного назначения</w:t>
      </w:r>
    </w:p>
    <w:bookmarkEnd w:id="71"/>
    <w:bookmarkStart w:name="z78" w:id="72"/>
    <w:p>
      <w:pPr>
        <w:spacing w:after="0"/>
        <w:ind w:left="0"/>
        <w:jc w:val="both"/>
      </w:pPr>
      <w:r>
        <w:rPr>
          <w:rFonts w:ascii="Times New Roman"/>
          <w:b w:val="false"/>
          <w:i w:val="false"/>
          <w:color w:val="000000"/>
          <w:sz w:val="28"/>
        </w:rPr>
        <w:t>
      Общая площадь земель сельскохозяйственного назначения Центрального региона Республики Казахстан на начало 2024 года составила 68 185,7 тысяч гектаров (59,4%) сельскохозяйственных угодий Республики Казахстан. Из них наибольшие площади пашни числятся в Акмолинской области – 6 121,2 тысячи гектаров, Костанайской области – 6 345,7 тысяч гектаров, Северо-Казахстанской области – 4 987,5 тысяч гектаров, Павлодарской области – 2 034,1 тысячи гектаров, в Карагандинской области – 1 347,2 тысячи гектаров, области Абай – 812,9 тысяч гектаров, Восточно-Казахстанской области – 667,2 тысячи гектаров, области Ұлытау – 47,6 тысяч гектаров.</w:t>
      </w:r>
    </w:p>
    <w:bookmarkEnd w:id="72"/>
    <w:bookmarkStart w:name="z79" w:id="73"/>
    <w:p>
      <w:pPr>
        <w:spacing w:after="0"/>
        <w:ind w:left="0"/>
        <w:jc w:val="both"/>
      </w:pPr>
      <w:r>
        <w:rPr>
          <w:rFonts w:ascii="Times New Roman"/>
          <w:b w:val="false"/>
          <w:i w:val="false"/>
          <w:color w:val="000000"/>
          <w:sz w:val="28"/>
        </w:rPr>
        <w:t xml:space="preserve">
      Площадь орошаемых земель Центрального региона Республики Казахстан составляет 548,7 тысяч гектаров, из них в области Абай – 113,2 тысячи гектаров, Акмолинской области – 32,6 тысяч гектаров, Восточно-Казахстанской области – 81,8 тысяч гектаров, Карагандинской области – 91,9 тысяч гектаров, области Ұлытау – 9,5 тысяч гектаров, Костанайской области – 29,8 тысяч гектаров, Павлодарской области – 166,9 тысяч гектаров, Северо-Казахстанской области – 23,0 тысячи гектаров. </w:t>
      </w:r>
    </w:p>
    <w:bookmarkEnd w:id="73"/>
    <w:bookmarkStart w:name="z80" w:id="74"/>
    <w:p>
      <w:pPr>
        <w:spacing w:after="0"/>
        <w:ind w:left="0"/>
        <w:jc w:val="both"/>
      </w:pPr>
      <w:r>
        <w:rPr>
          <w:rFonts w:ascii="Times New Roman"/>
          <w:b w:val="false"/>
          <w:i w:val="false"/>
          <w:color w:val="000000"/>
          <w:sz w:val="28"/>
        </w:rPr>
        <w:t>
      Концентрация обширных земель сельскохозяйственного назначения в Центральном регионе Республики Казахстан связана с соответствующими природно-климатическими условиями и наличием обширных площадей пустынных и полупустынных пастбищных угодий.</w:t>
      </w:r>
    </w:p>
    <w:bookmarkEnd w:id="74"/>
    <w:bookmarkStart w:name="z81" w:id="75"/>
    <w:p>
      <w:pPr>
        <w:spacing w:after="0"/>
        <w:ind w:left="0"/>
        <w:jc w:val="both"/>
      </w:pPr>
      <w:r>
        <w:rPr>
          <w:rFonts w:ascii="Times New Roman"/>
          <w:b w:val="false"/>
          <w:i w:val="false"/>
          <w:color w:val="000000"/>
          <w:sz w:val="28"/>
        </w:rPr>
        <w:t>
      Площадь пастбищных угодий на землях сельскохозяйственного назначения Центрального региона Республики Казахстан составляет 42 503,9 тысяч гектаров. Из них в области Абай – 7 945,9 тысяч гектаров, Акмолинской области – 4 235,0 тысяч гектаров, Восточно-Казахстанской области – 2 397,9 тысяч гектаров, Карагандинской области – 9 778,5 тысяч гектаров, Костанайской области – 4 375,8 тысяч гектаров, Павлодарской области – 5 108,3 тысячи гектаров, Северо-Казахстанской области – 1 954,0 тысячи гектаров, области Ұлытау – 6 708,1 тысячи гектаров и в городе Астана – 0,4 тысячи гектаров.</w:t>
      </w:r>
    </w:p>
    <w:bookmarkEnd w:id="75"/>
    <w:bookmarkStart w:name="z82" w:id="76"/>
    <w:p>
      <w:pPr>
        <w:spacing w:after="0"/>
        <w:ind w:left="0"/>
        <w:jc w:val="both"/>
      </w:pPr>
      <w:r>
        <w:rPr>
          <w:rFonts w:ascii="Times New Roman"/>
          <w:b w:val="false"/>
          <w:i w:val="false"/>
          <w:color w:val="000000"/>
          <w:sz w:val="28"/>
        </w:rPr>
        <w:t xml:space="preserve">
      15. Земли запаса </w:t>
      </w:r>
    </w:p>
    <w:bookmarkEnd w:id="76"/>
    <w:bookmarkStart w:name="z83" w:id="77"/>
    <w:p>
      <w:pPr>
        <w:spacing w:after="0"/>
        <w:ind w:left="0"/>
        <w:jc w:val="both"/>
      </w:pPr>
      <w:r>
        <w:rPr>
          <w:rFonts w:ascii="Times New Roman"/>
          <w:b w:val="false"/>
          <w:i w:val="false"/>
          <w:color w:val="000000"/>
          <w:sz w:val="28"/>
        </w:rPr>
        <w:t xml:space="preserve">
      В структуре земель запаса преобладают сельскохозяйственные угодья, а именно, в области Абай – 4 776,7 тысяч гектаров, Акмолинской области – 887,2 тысячи гектаров, Восточно-Казахстанской области – 1 766,6 тысяч гектаров, Карагандинской области – 5 074,7 тысяч гектаров, Костанайской области – 5 007,3 тысячи гектаров, Павлодарской области – 1 853,7 тысяч гектаров, Северо-Казахстанской области – 449,4 тысячи гектаров и области Ұлытау – 5 684,7 тысяч гектаров. </w:t>
      </w:r>
    </w:p>
    <w:bookmarkEnd w:id="77"/>
    <w:bookmarkStart w:name="z84" w:id="78"/>
    <w:p>
      <w:pPr>
        <w:spacing w:after="0"/>
        <w:ind w:left="0"/>
        <w:jc w:val="both"/>
      </w:pPr>
      <w:r>
        <w:rPr>
          <w:rFonts w:ascii="Times New Roman"/>
          <w:b w:val="false"/>
          <w:i w:val="false"/>
          <w:color w:val="000000"/>
          <w:sz w:val="28"/>
        </w:rPr>
        <w:t>
      Общая площадь земель запаса Центрального региона Республики Казахстан составляет 30 018,3 тысячи гектаров, из них сельскохозяйственные угодья – 25 500,3 тысячи гектаров.</w:t>
      </w:r>
    </w:p>
    <w:bookmarkEnd w:id="78"/>
    <w:bookmarkStart w:name="z85" w:id="79"/>
    <w:p>
      <w:pPr>
        <w:spacing w:after="0"/>
        <w:ind w:left="0"/>
        <w:jc w:val="both"/>
      </w:pPr>
      <w:r>
        <w:rPr>
          <w:rFonts w:ascii="Times New Roman"/>
          <w:b w:val="false"/>
          <w:i w:val="false"/>
          <w:color w:val="000000"/>
          <w:sz w:val="28"/>
        </w:rPr>
        <w:t xml:space="preserve">
      Площадь залежи Центрального региона Республики Казахстан, по данным баланса земель, составила 780,3 тысячи гектаров. </w:t>
      </w:r>
    </w:p>
    <w:bookmarkEnd w:id="79"/>
    <w:bookmarkStart w:name="z86" w:id="80"/>
    <w:p>
      <w:pPr>
        <w:spacing w:after="0"/>
        <w:ind w:left="0"/>
        <w:jc w:val="both"/>
      </w:pPr>
      <w:r>
        <w:rPr>
          <w:rFonts w:ascii="Times New Roman"/>
          <w:b w:val="false"/>
          <w:i w:val="false"/>
          <w:color w:val="000000"/>
          <w:sz w:val="28"/>
        </w:rPr>
        <w:t>
      Основными проектными предложениями по функциональному зонированию и трансформации земель для сельскохозяйственного использования территории Центрального региона Республики Казахстан является перевод площадей залежи в пашню и земель запаса в пастбище. Пашня, представленная в настоящее время в землях запаса, находится в залежном состоянии, необходимы соответствующие мероприятия по ее переводу. При определении площади для перевода была выбрана залежь (из них неиспользуемой пашни не более 1 года) по всем категориям земель.</w:t>
      </w:r>
    </w:p>
    <w:bookmarkEnd w:id="80"/>
    <w:bookmarkStart w:name="z87" w:id="81"/>
    <w:p>
      <w:pPr>
        <w:spacing w:after="0"/>
        <w:ind w:left="0"/>
        <w:jc w:val="both"/>
      </w:pPr>
      <w:r>
        <w:rPr>
          <w:rFonts w:ascii="Times New Roman"/>
          <w:b w:val="false"/>
          <w:i w:val="false"/>
          <w:color w:val="000000"/>
          <w:sz w:val="28"/>
        </w:rPr>
        <w:t>
      Площадь залежи, рекомендованной для перевода в пашню (по всем категориям земель) в разрезе областей составляют:</w:t>
      </w:r>
    </w:p>
    <w:bookmarkEnd w:id="81"/>
    <w:bookmarkStart w:name="z88" w:id="82"/>
    <w:p>
      <w:pPr>
        <w:spacing w:after="0"/>
        <w:ind w:left="0"/>
        <w:jc w:val="both"/>
      </w:pPr>
      <w:r>
        <w:rPr>
          <w:rFonts w:ascii="Times New Roman"/>
          <w:b w:val="false"/>
          <w:i w:val="false"/>
          <w:color w:val="000000"/>
          <w:sz w:val="28"/>
        </w:rPr>
        <w:t>
      область Абай – 15,0 тысяч гектаров (2030 год) и 20,0 тысяч гектаров (2040 год);</w:t>
      </w:r>
    </w:p>
    <w:bookmarkEnd w:id="82"/>
    <w:bookmarkStart w:name="z89" w:id="83"/>
    <w:p>
      <w:pPr>
        <w:spacing w:after="0"/>
        <w:ind w:left="0"/>
        <w:jc w:val="both"/>
      </w:pPr>
      <w:r>
        <w:rPr>
          <w:rFonts w:ascii="Times New Roman"/>
          <w:b w:val="false"/>
          <w:i w:val="false"/>
          <w:color w:val="000000"/>
          <w:sz w:val="28"/>
        </w:rPr>
        <w:t>
      Акмолинская область – 30,0 тысяч гектаров (2030 год) и 35,0 тысяч гектаров (2040 год);</w:t>
      </w:r>
    </w:p>
    <w:bookmarkEnd w:id="83"/>
    <w:bookmarkStart w:name="z90" w:id="84"/>
    <w:p>
      <w:pPr>
        <w:spacing w:after="0"/>
        <w:ind w:left="0"/>
        <w:jc w:val="both"/>
      </w:pPr>
      <w:r>
        <w:rPr>
          <w:rFonts w:ascii="Times New Roman"/>
          <w:b w:val="false"/>
          <w:i w:val="false"/>
          <w:color w:val="000000"/>
          <w:sz w:val="28"/>
        </w:rPr>
        <w:t>
      Восточно-Казахстанская область – 10,0 тысяч гектаров (2030 год) и 14,0 тысяч гектаров (2040 год);</w:t>
      </w:r>
    </w:p>
    <w:bookmarkEnd w:id="84"/>
    <w:bookmarkStart w:name="z91" w:id="85"/>
    <w:p>
      <w:pPr>
        <w:spacing w:after="0"/>
        <w:ind w:left="0"/>
        <w:jc w:val="both"/>
      </w:pPr>
      <w:r>
        <w:rPr>
          <w:rFonts w:ascii="Times New Roman"/>
          <w:b w:val="false"/>
          <w:i w:val="false"/>
          <w:color w:val="000000"/>
          <w:sz w:val="28"/>
        </w:rPr>
        <w:t>
      Карагандинская область – 50,0 тысяч гектаров (2030 год) и 66,8 тысяч гектаров (2040 год);</w:t>
      </w:r>
    </w:p>
    <w:bookmarkEnd w:id="85"/>
    <w:bookmarkStart w:name="z92" w:id="86"/>
    <w:p>
      <w:pPr>
        <w:spacing w:after="0"/>
        <w:ind w:left="0"/>
        <w:jc w:val="both"/>
      </w:pPr>
      <w:r>
        <w:rPr>
          <w:rFonts w:ascii="Times New Roman"/>
          <w:b w:val="false"/>
          <w:i w:val="false"/>
          <w:color w:val="000000"/>
          <w:sz w:val="28"/>
        </w:rPr>
        <w:t>
      Костанайская область – 35,0 тысяч гектаров (2030 год) и 35,0 тысяч гектаров (2040 год);</w:t>
      </w:r>
    </w:p>
    <w:bookmarkEnd w:id="86"/>
    <w:bookmarkStart w:name="z93" w:id="87"/>
    <w:p>
      <w:pPr>
        <w:spacing w:after="0"/>
        <w:ind w:left="0"/>
        <w:jc w:val="both"/>
      </w:pPr>
      <w:r>
        <w:rPr>
          <w:rFonts w:ascii="Times New Roman"/>
          <w:b w:val="false"/>
          <w:i w:val="false"/>
          <w:color w:val="000000"/>
          <w:sz w:val="28"/>
        </w:rPr>
        <w:t>
      Павлодарская область – 80,0 тысяч гектаров (2030 год) и 94,1 тысячи гектаров (2040 год);</w:t>
      </w:r>
    </w:p>
    <w:bookmarkEnd w:id="87"/>
    <w:bookmarkStart w:name="z94" w:id="88"/>
    <w:p>
      <w:pPr>
        <w:spacing w:after="0"/>
        <w:ind w:left="0"/>
        <w:jc w:val="both"/>
      </w:pPr>
      <w:r>
        <w:rPr>
          <w:rFonts w:ascii="Times New Roman"/>
          <w:b w:val="false"/>
          <w:i w:val="false"/>
          <w:color w:val="000000"/>
          <w:sz w:val="28"/>
        </w:rPr>
        <w:t>
      Северо-Казахстанская область – 10,0 тысяч гектаров (2030 год) и 12,0 тысяч гектаров (2040 год);</w:t>
      </w:r>
    </w:p>
    <w:bookmarkEnd w:id="88"/>
    <w:bookmarkStart w:name="z95" w:id="89"/>
    <w:p>
      <w:pPr>
        <w:spacing w:after="0"/>
        <w:ind w:left="0"/>
        <w:jc w:val="both"/>
      </w:pPr>
      <w:r>
        <w:rPr>
          <w:rFonts w:ascii="Times New Roman"/>
          <w:b w:val="false"/>
          <w:i w:val="false"/>
          <w:color w:val="000000"/>
          <w:sz w:val="28"/>
        </w:rPr>
        <w:t>
      область Ұлытау – 9,0 тысяч гектаров (2030 год) и 10,7 тысяч гектаров (2040 год).</w:t>
      </w:r>
    </w:p>
    <w:bookmarkEnd w:id="89"/>
    <w:bookmarkStart w:name="z96" w:id="90"/>
    <w:p>
      <w:pPr>
        <w:spacing w:after="0"/>
        <w:ind w:left="0"/>
        <w:jc w:val="both"/>
      </w:pPr>
      <w:r>
        <w:rPr>
          <w:rFonts w:ascii="Times New Roman"/>
          <w:b w:val="false"/>
          <w:i w:val="false"/>
          <w:color w:val="000000"/>
          <w:sz w:val="28"/>
        </w:rPr>
        <w:t>
      К прогнозному 2050 году рекомендуется увеличить площадь пашни в составе земель сельскохозяйственного назначения на 780,3 тысячи гектаров.</w:t>
      </w:r>
    </w:p>
    <w:bookmarkEnd w:id="90"/>
    <w:bookmarkStart w:name="z97" w:id="91"/>
    <w:p>
      <w:pPr>
        <w:spacing w:after="0"/>
        <w:ind w:left="0"/>
        <w:jc w:val="both"/>
      </w:pPr>
      <w:r>
        <w:rPr>
          <w:rFonts w:ascii="Times New Roman"/>
          <w:b w:val="false"/>
          <w:i w:val="false"/>
          <w:color w:val="000000"/>
          <w:sz w:val="28"/>
        </w:rPr>
        <w:t xml:space="preserve">
      Площадь пахотных и естественных угодий предлагается оставить без изменений с условием внедрения на всей территории адаптивно-ландшафтного подхода с целью предотвращения деградационных процессов, сохранения и приумножения зеленых насаждений, а также обновления травостоя на пастбищах коренного улучшения, где необходимо произвести поверхностный подсев многолетних трав на сбитых пастбищах. </w:t>
      </w:r>
    </w:p>
    <w:bookmarkEnd w:id="91"/>
    <w:bookmarkStart w:name="z98" w:id="92"/>
    <w:p>
      <w:pPr>
        <w:spacing w:after="0"/>
        <w:ind w:left="0"/>
        <w:jc w:val="both"/>
      </w:pPr>
      <w:r>
        <w:rPr>
          <w:rFonts w:ascii="Times New Roman"/>
          <w:b w:val="false"/>
          <w:i w:val="false"/>
          <w:color w:val="000000"/>
          <w:sz w:val="28"/>
        </w:rPr>
        <w:t>
      В связи с перспективой развития животноводства необходимо 17 535,0 тысяч гектаров сельскохозяйственных угодий из категории земель запаса к 2030 году – 4 845,0 тысяч гектаров, и 2040 году – 6 340,0 тысяч гектаров перевести в земли сельскохозяйственного назначения или использовать как отгонные пастбища.</w:t>
      </w:r>
    </w:p>
    <w:bookmarkEnd w:id="92"/>
    <w:bookmarkStart w:name="z99" w:id="93"/>
    <w:p>
      <w:pPr>
        <w:spacing w:after="0"/>
        <w:ind w:left="0"/>
        <w:jc w:val="both"/>
      </w:pPr>
      <w:r>
        <w:rPr>
          <w:rFonts w:ascii="Times New Roman"/>
          <w:b w:val="false"/>
          <w:i w:val="false"/>
          <w:color w:val="000000"/>
          <w:sz w:val="28"/>
        </w:rPr>
        <w:t>
      К прогнозному 2050 году рекомендуется вовлечь в сельскохозяйственный оборот неиспользуемые пастбища площадью 6 350,0 тысяч гектаров.</w:t>
      </w:r>
    </w:p>
    <w:bookmarkEnd w:id="93"/>
    <w:bookmarkStart w:name="z100" w:id="94"/>
    <w:p>
      <w:pPr>
        <w:spacing w:after="0"/>
        <w:ind w:left="0"/>
        <w:jc w:val="left"/>
      </w:pPr>
      <w:r>
        <w:rPr>
          <w:rFonts w:ascii="Times New Roman"/>
          <w:b/>
          <w:i w:val="false"/>
          <w:color w:val="000000"/>
        </w:rPr>
        <w:t xml:space="preserve"> Параграф 5. Зона ограниченного хозяйственного освоения и максимально сохраняемой природной среды</w:t>
      </w:r>
    </w:p>
    <w:bookmarkEnd w:id="94"/>
    <w:bookmarkStart w:name="z101" w:id="95"/>
    <w:p>
      <w:pPr>
        <w:spacing w:after="0"/>
        <w:ind w:left="0"/>
        <w:jc w:val="both"/>
      </w:pPr>
      <w:r>
        <w:rPr>
          <w:rFonts w:ascii="Times New Roman"/>
          <w:b w:val="false"/>
          <w:i w:val="false"/>
          <w:color w:val="000000"/>
          <w:sz w:val="28"/>
        </w:rPr>
        <w:t>
      16. Основным принципом использования территорий ограниченного хозяйственного освоения является установление режима, не допускающего развития и размещения на них промышленных или сельскохозяйственных производств, других видов эксплуатации природных ресурсов, способных нанести значительный вред естественному или культурному ландшафту.</w:t>
      </w:r>
    </w:p>
    <w:bookmarkEnd w:id="95"/>
    <w:bookmarkStart w:name="z102" w:id="96"/>
    <w:p>
      <w:pPr>
        <w:spacing w:after="0"/>
        <w:ind w:left="0"/>
        <w:jc w:val="both"/>
      </w:pPr>
      <w:r>
        <w:rPr>
          <w:rFonts w:ascii="Times New Roman"/>
          <w:b w:val="false"/>
          <w:i w:val="false"/>
          <w:color w:val="000000"/>
          <w:sz w:val="28"/>
        </w:rPr>
        <w:t>
      17. Территории преимущественно рекреационного использования, включающие в себя ареалы длительного отдыха, санаторно-курортной деятельности</w:t>
      </w:r>
    </w:p>
    <w:bookmarkEnd w:id="96"/>
    <w:bookmarkStart w:name="z103" w:id="97"/>
    <w:p>
      <w:pPr>
        <w:spacing w:after="0"/>
        <w:ind w:left="0"/>
        <w:jc w:val="both"/>
      </w:pPr>
      <w:r>
        <w:rPr>
          <w:rFonts w:ascii="Times New Roman"/>
          <w:b w:val="false"/>
          <w:i w:val="false"/>
          <w:color w:val="000000"/>
          <w:sz w:val="28"/>
        </w:rPr>
        <w:t>
      Перспективное развитие отрасли видится в развитии туристских территорий, вошедших в Карту туристификации Республики Казахстан, к которым относятся: Щучинско-Боровская, Зерендинская, Баянаульская и Имантау-Шалкарская курортные зоны, побережье озер Алаколь и Балхаш (территории республиканского уровня), а также курортные зоны Алтайская (горнолыжный кластер Алтая), Костанайская (зона Алтынсаринского района) и Каркаралинская (территории регионального уровня). Для долгосрочной перспективы развития данных курортных зон следует разработать планы развития.</w:t>
      </w:r>
    </w:p>
    <w:bookmarkEnd w:id="97"/>
    <w:bookmarkStart w:name="z104" w:id="98"/>
    <w:p>
      <w:pPr>
        <w:spacing w:after="0"/>
        <w:ind w:left="0"/>
        <w:jc w:val="both"/>
      </w:pPr>
      <w:r>
        <w:rPr>
          <w:rFonts w:ascii="Times New Roman"/>
          <w:b w:val="false"/>
          <w:i w:val="false"/>
          <w:color w:val="000000"/>
          <w:sz w:val="28"/>
        </w:rPr>
        <w:t>
      В целях развития экологического туризма на территории государственных национальных природных парков следует основной упор направить на обустройство туристских маршрутов и троп, создание туристской инфраструктуры (визит-центры, глэмпинги, кемпинги, этно-аулы, стоянки для автотуристов без капитального строительства с применением легких возводимых конструкций), а также обеспечение интернет-инфраструктурой и санитарно-гигиеническими узлами вдоль туристских маршрутов.</w:t>
      </w:r>
    </w:p>
    <w:bookmarkEnd w:id="98"/>
    <w:bookmarkStart w:name="z105" w:id="99"/>
    <w:p>
      <w:pPr>
        <w:spacing w:after="0"/>
        <w:ind w:left="0"/>
        <w:jc w:val="both"/>
      </w:pPr>
      <w:r>
        <w:rPr>
          <w:rFonts w:ascii="Times New Roman"/>
          <w:b w:val="false"/>
          <w:i w:val="false"/>
          <w:color w:val="000000"/>
          <w:sz w:val="28"/>
        </w:rPr>
        <w:t>
      В регионе насчитывается около 3,5 тысяч рек и более 12 тысяч озер. К наиболее крупным рекам региона относятся Ертис, Есиль, Тобол, Нура, крупным озерам – Балкаш, Зайсан, Алаколь.</w:t>
      </w:r>
    </w:p>
    <w:bookmarkEnd w:id="99"/>
    <w:bookmarkStart w:name="z106" w:id="100"/>
    <w:p>
      <w:pPr>
        <w:spacing w:after="0"/>
        <w:ind w:left="0"/>
        <w:jc w:val="both"/>
      </w:pPr>
      <w:r>
        <w:rPr>
          <w:rFonts w:ascii="Times New Roman"/>
          <w:b w:val="false"/>
          <w:i w:val="false"/>
          <w:color w:val="000000"/>
          <w:sz w:val="28"/>
        </w:rPr>
        <w:t>
      Площадь земель рекреационного и историко-культурного, а также оздоровительного назначения Центрального региона Республики Казахстан составляет 938,4 тысячи гектаров.</w:t>
      </w:r>
    </w:p>
    <w:bookmarkEnd w:id="100"/>
    <w:bookmarkStart w:name="z107" w:id="101"/>
    <w:p>
      <w:pPr>
        <w:spacing w:after="0"/>
        <w:ind w:left="0"/>
        <w:jc w:val="both"/>
      </w:pPr>
      <w:r>
        <w:rPr>
          <w:rFonts w:ascii="Times New Roman"/>
          <w:b w:val="false"/>
          <w:i w:val="false"/>
          <w:color w:val="000000"/>
          <w:sz w:val="28"/>
        </w:rPr>
        <w:t>
      18. Подзона особо охраняемых природных территорий</w:t>
      </w:r>
    </w:p>
    <w:bookmarkEnd w:id="101"/>
    <w:bookmarkStart w:name="z108" w:id="102"/>
    <w:p>
      <w:pPr>
        <w:spacing w:after="0"/>
        <w:ind w:left="0"/>
        <w:jc w:val="both"/>
      </w:pPr>
      <w:r>
        <w:rPr>
          <w:rFonts w:ascii="Times New Roman"/>
          <w:b w:val="false"/>
          <w:i w:val="false"/>
          <w:color w:val="000000"/>
          <w:sz w:val="28"/>
        </w:rPr>
        <w:t>
      Особо охраняемые природные территории и находящиеся на них объекты охраны окружающей среды имеют особую экологическую, научную и культурную ценность и являются национальным достоянием Республики Казахстан.</w:t>
      </w:r>
    </w:p>
    <w:bookmarkEnd w:id="102"/>
    <w:bookmarkStart w:name="z109" w:id="103"/>
    <w:p>
      <w:pPr>
        <w:spacing w:after="0"/>
        <w:ind w:left="0"/>
        <w:jc w:val="both"/>
      </w:pPr>
      <w:r>
        <w:rPr>
          <w:rFonts w:ascii="Times New Roman"/>
          <w:b w:val="false"/>
          <w:i w:val="false"/>
          <w:color w:val="000000"/>
          <w:sz w:val="28"/>
        </w:rPr>
        <w:t>
      Среди всех видов особо охраняемых природных территорий ведущую роль в сохранении биологического разнообразия занимают государственные природные заповедники и государственные национальные природные парки.</w:t>
      </w:r>
    </w:p>
    <w:bookmarkEnd w:id="103"/>
    <w:bookmarkStart w:name="z110" w:id="104"/>
    <w:p>
      <w:pPr>
        <w:spacing w:after="0"/>
        <w:ind w:left="0"/>
        <w:jc w:val="both"/>
      </w:pPr>
      <w:r>
        <w:rPr>
          <w:rFonts w:ascii="Times New Roman"/>
          <w:b w:val="false"/>
          <w:i w:val="false"/>
          <w:color w:val="000000"/>
          <w:sz w:val="28"/>
        </w:rPr>
        <w:t>
      Земли данной категории Центрального региона Республики Казахстан занимают порядка 9 012,8 тысяч гектаров. Площади земель всех видов особо охраняемых природных территорий числятся в области Абай – 797,7 тысяч гектаров, Восточно-Казахстанской области – 1 310,2 тысячи гектаров, Костанайской области – 818,9 тысяч гектаров, Акмолинской области – 1 076,4 тысячи гектаров, Карагандинской области – 299,5 тысяч гектаров, Павлодарской области – 783,4 тысячи гектаров, Северо-Казахстанской области – 430,1 тысячи гектаров, области Ұлытау – 3 496,6 тысяч гектаров и город Астана – 0,04 тысячи гектаров.</w:t>
      </w:r>
    </w:p>
    <w:bookmarkEnd w:id="104"/>
    <w:bookmarkStart w:name="z111" w:id="105"/>
    <w:p>
      <w:pPr>
        <w:spacing w:after="0"/>
        <w:ind w:left="0"/>
        <w:jc w:val="both"/>
      </w:pPr>
      <w:r>
        <w:rPr>
          <w:rFonts w:ascii="Times New Roman"/>
          <w:b w:val="false"/>
          <w:i w:val="false"/>
          <w:color w:val="000000"/>
          <w:sz w:val="28"/>
        </w:rPr>
        <w:t xml:space="preserve">
      Ориентировочную площадь особо охраняемых природных территорий Центрального региона Республики Казахстан планируется довести к 2030 году до 9 100,0 тысяч гектаров. </w:t>
      </w:r>
    </w:p>
    <w:bookmarkEnd w:id="105"/>
    <w:bookmarkStart w:name="z112" w:id="106"/>
    <w:p>
      <w:pPr>
        <w:spacing w:after="0"/>
        <w:ind w:left="0"/>
        <w:jc w:val="both"/>
      </w:pPr>
      <w:r>
        <w:rPr>
          <w:rFonts w:ascii="Times New Roman"/>
          <w:b w:val="false"/>
          <w:i w:val="false"/>
          <w:color w:val="000000"/>
          <w:sz w:val="28"/>
        </w:rPr>
        <w:t>
      19. Подзона земель лесного фонда</w:t>
      </w:r>
    </w:p>
    <w:bookmarkEnd w:id="106"/>
    <w:bookmarkStart w:name="z113" w:id="107"/>
    <w:p>
      <w:pPr>
        <w:spacing w:after="0"/>
        <w:ind w:left="0"/>
        <w:jc w:val="both"/>
      </w:pPr>
      <w:r>
        <w:rPr>
          <w:rFonts w:ascii="Times New Roman"/>
          <w:b w:val="false"/>
          <w:i w:val="false"/>
          <w:color w:val="000000"/>
          <w:sz w:val="28"/>
        </w:rPr>
        <w:t>
      Землями лесного фонда признаются земельные участки, покрытые лесом, а также непокрытые лесом, но представленные для нужд лесного хозяйства. Земли лесного фонда состоят из земель государственного и частного лесных фондов.</w:t>
      </w:r>
    </w:p>
    <w:bookmarkEnd w:id="107"/>
    <w:bookmarkStart w:name="z114" w:id="108"/>
    <w:p>
      <w:pPr>
        <w:spacing w:after="0"/>
        <w:ind w:left="0"/>
        <w:jc w:val="both"/>
      </w:pPr>
      <w:r>
        <w:rPr>
          <w:rFonts w:ascii="Times New Roman"/>
          <w:b w:val="false"/>
          <w:i w:val="false"/>
          <w:color w:val="000000"/>
          <w:sz w:val="28"/>
        </w:rPr>
        <w:t>
      К землям государственного фонда относятся земли, покрытые лесами естественного происхождения и искусственными лесами, земли, предоставленные в постоянное землепользование государственным организациям, ведущим лесное хозяйство.</w:t>
      </w:r>
    </w:p>
    <w:bookmarkEnd w:id="108"/>
    <w:bookmarkStart w:name="z115" w:id="109"/>
    <w:p>
      <w:pPr>
        <w:spacing w:after="0"/>
        <w:ind w:left="0"/>
        <w:jc w:val="both"/>
      </w:pPr>
      <w:r>
        <w:rPr>
          <w:rFonts w:ascii="Times New Roman"/>
          <w:b w:val="false"/>
          <w:i w:val="false"/>
          <w:color w:val="000000"/>
          <w:sz w:val="28"/>
        </w:rPr>
        <w:t>
      Площади земель лесного фонда (с учетом не покрытых лесом площадей) Центрального региона Республики Казахстан составляют: в Акмолинской области – 1 058,7 тысяч гектаров, Восточно-Казахстанской области – 2 990,5 тысяч гектаров, Карагандинской области – 536,1 тысячи гектаров, Костанайской области – 1 146,9 тысяч гектаров, Павлодарской области – 478,7 тысяч гектаров, Северо-Казахстанской области – 688,4 тысячи гектаров, области Ұлытау – 82,3 тысячи гектаров, области Абай – 852,8 тысяч гектаров. Общая площадь земель лесного фонда Центрального региона Республики Казахстан составляет 7 834,4 тысячи гектаров.</w:t>
      </w:r>
    </w:p>
    <w:bookmarkEnd w:id="109"/>
    <w:bookmarkStart w:name="z116" w:id="110"/>
    <w:p>
      <w:pPr>
        <w:spacing w:after="0"/>
        <w:ind w:left="0"/>
        <w:jc w:val="both"/>
      </w:pPr>
      <w:r>
        <w:rPr>
          <w:rFonts w:ascii="Times New Roman"/>
          <w:b w:val="false"/>
          <w:i w:val="false"/>
          <w:color w:val="000000"/>
          <w:sz w:val="28"/>
        </w:rPr>
        <w:t xml:space="preserve">
      Площадь лесных угодий государственного лесного фонда на 2030 год увеличится до 7 900,0 тысяч гектаров, к 2040 году до 7 950,0 тысяч гектаров. На прогнозный 2050 год – до 8 000,0 тысяч гектаров. </w:t>
      </w:r>
    </w:p>
    <w:bookmarkEnd w:id="110"/>
    <w:bookmarkStart w:name="z117" w:id="111"/>
    <w:p>
      <w:pPr>
        <w:spacing w:after="0"/>
        <w:ind w:left="0"/>
        <w:jc w:val="left"/>
      </w:pPr>
      <w:r>
        <w:rPr>
          <w:rFonts w:ascii="Times New Roman"/>
          <w:b/>
          <w:i w:val="false"/>
          <w:color w:val="000000"/>
        </w:rPr>
        <w:t xml:space="preserve"> Параграф 6. Зоны с особыми регламентами хозяйственной деятельности</w:t>
      </w:r>
    </w:p>
    <w:bookmarkEnd w:id="111"/>
    <w:bookmarkStart w:name="z118" w:id="112"/>
    <w:p>
      <w:pPr>
        <w:spacing w:after="0"/>
        <w:ind w:left="0"/>
        <w:jc w:val="both"/>
      </w:pPr>
      <w:r>
        <w:rPr>
          <w:rFonts w:ascii="Times New Roman"/>
          <w:b w:val="false"/>
          <w:i w:val="false"/>
          <w:color w:val="000000"/>
          <w:sz w:val="28"/>
        </w:rPr>
        <w:t>
      20. Земли, которые включены в состав зон с особыми регламентами хозяйственной деятельности, как правило, не изымаются. В границах данных земель может быть введен особый режим их использования, ограничивающий или запрещающий те виды деятельности, которые несовместимы с целями установления зон.</w:t>
      </w:r>
    </w:p>
    <w:bookmarkEnd w:id="112"/>
    <w:bookmarkStart w:name="z119" w:id="113"/>
    <w:p>
      <w:pPr>
        <w:spacing w:after="0"/>
        <w:ind w:left="0"/>
        <w:jc w:val="both"/>
      </w:pPr>
      <w:r>
        <w:rPr>
          <w:rFonts w:ascii="Times New Roman"/>
          <w:b w:val="false"/>
          <w:i w:val="false"/>
          <w:color w:val="000000"/>
          <w:sz w:val="28"/>
        </w:rPr>
        <w:t>
      21. Подзона охраны объектов историко-культурного наследия</w:t>
      </w:r>
    </w:p>
    <w:bookmarkEnd w:id="113"/>
    <w:bookmarkStart w:name="z120" w:id="114"/>
    <w:p>
      <w:pPr>
        <w:spacing w:after="0"/>
        <w:ind w:left="0"/>
        <w:jc w:val="both"/>
      </w:pPr>
      <w:r>
        <w:rPr>
          <w:rFonts w:ascii="Times New Roman"/>
          <w:b w:val="false"/>
          <w:i w:val="false"/>
          <w:color w:val="000000"/>
          <w:sz w:val="28"/>
        </w:rPr>
        <w:t>
      Территория Центрального региона Республики Казахстан богата объектами древней культуры и истории, включая мемориально-музейный комплекс памяти жертв политических репрессий и тоталитаризма "Алжир", Дом Абылая, Мемориальный комплекс Карасай и Агынтай батыров, Могильник Бегазы ХII-Х века до нашей эры, группа могильников Айдарлы Эпоха поздней бронзы – ранний железный век, могильник Айшырак Эпоха бронзы, Мавзолей Алаша-хана XI-XII века, Мавзолей Жоши хана (Джучи хана) первая половина XIII века, Городище Баскамыр IX-XII века, Мазар Козы-Корпеш-Баян Сулу (IX-X века) и прочие.</w:t>
      </w:r>
    </w:p>
    <w:bookmarkEnd w:id="114"/>
    <w:bookmarkStart w:name="z121" w:id="115"/>
    <w:p>
      <w:pPr>
        <w:spacing w:after="0"/>
        <w:ind w:left="0"/>
        <w:jc w:val="both"/>
      </w:pPr>
      <w:r>
        <w:rPr>
          <w:rFonts w:ascii="Times New Roman"/>
          <w:b w:val="false"/>
          <w:i w:val="false"/>
          <w:color w:val="000000"/>
          <w:sz w:val="28"/>
        </w:rPr>
        <w:t>
      Охранные зоны объектов историко-культурного наследия регулируются согласно Закону Республики Казахстан "Об охране и использовании объектов историко-культурного наследия".</w:t>
      </w:r>
    </w:p>
    <w:bookmarkEnd w:id="115"/>
    <w:bookmarkStart w:name="z122" w:id="116"/>
    <w:p>
      <w:pPr>
        <w:spacing w:after="0"/>
        <w:ind w:left="0"/>
        <w:jc w:val="both"/>
      </w:pPr>
      <w:r>
        <w:rPr>
          <w:rFonts w:ascii="Times New Roman"/>
          <w:b w:val="false"/>
          <w:i w:val="false"/>
          <w:color w:val="000000"/>
          <w:sz w:val="28"/>
        </w:rPr>
        <w:t>
      22. Территории с возможным радиоактивным загрязнением, на которых необходим постоянный радиометрический контроль</w:t>
      </w:r>
    </w:p>
    <w:bookmarkEnd w:id="116"/>
    <w:bookmarkStart w:name="z123" w:id="117"/>
    <w:p>
      <w:pPr>
        <w:spacing w:after="0"/>
        <w:ind w:left="0"/>
        <w:jc w:val="both"/>
      </w:pPr>
      <w:r>
        <w:rPr>
          <w:rFonts w:ascii="Times New Roman"/>
          <w:b w:val="false"/>
          <w:i w:val="false"/>
          <w:color w:val="000000"/>
          <w:sz w:val="28"/>
        </w:rPr>
        <w:t>
      По результатам региональных радиоэкологических исследований по каждой области Центрального региона Республики Казахстан проведено зонирование территории по сумме радиационных факторов с составлением карты радиационной напряженности и радиационно-гигиенических паспортов.</w:t>
      </w:r>
    </w:p>
    <w:bookmarkEnd w:id="117"/>
    <w:bookmarkStart w:name="z124" w:id="118"/>
    <w:p>
      <w:pPr>
        <w:spacing w:after="0"/>
        <w:ind w:left="0"/>
        <w:jc w:val="both"/>
      </w:pPr>
      <w:r>
        <w:rPr>
          <w:rFonts w:ascii="Times New Roman"/>
          <w:b w:val="false"/>
          <w:i w:val="false"/>
          <w:color w:val="000000"/>
          <w:sz w:val="28"/>
        </w:rPr>
        <w:t>
      К наиболее проблемным экологическим вопросам в регионе на национальном уровне относится Семипалатинская зона экологического бедствия, где произошли разрушение естественных экологических систем, деградация флоры и фауны и вследствие неблагополучной экологической обстановки нанесен существенный вред здоровью населения.</w:t>
      </w:r>
    </w:p>
    <w:bookmarkEnd w:id="118"/>
    <w:bookmarkStart w:name="z125" w:id="119"/>
    <w:p>
      <w:pPr>
        <w:spacing w:after="0"/>
        <w:ind w:left="0"/>
        <w:jc w:val="both"/>
      </w:pPr>
      <w:r>
        <w:rPr>
          <w:rFonts w:ascii="Times New Roman"/>
          <w:b w:val="false"/>
          <w:i w:val="false"/>
          <w:color w:val="000000"/>
          <w:sz w:val="28"/>
        </w:rPr>
        <w:t>
      В указанную зону входят районы и города области Абай и соответствующие районы Павлодарской, Восточно-Казахстанской и Карагандинской областей, подвергшиеся загрязнению радиоактивными веществами вследствие испытаний ядерного оружия на Семипалатинском испытательном ядеpном полигоне.</w:t>
      </w:r>
    </w:p>
    <w:bookmarkEnd w:id="119"/>
    <w:bookmarkStart w:name="z126" w:id="120"/>
    <w:p>
      <w:pPr>
        <w:spacing w:after="0"/>
        <w:ind w:left="0"/>
        <w:jc w:val="both"/>
      </w:pPr>
      <w:r>
        <w:rPr>
          <w:rFonts w:ascii="Times New Roman"/>
          <w:b w:val="false"/>
          <w:i w:val="false"/>
          <w:color w:val="000000"/>
          <w:sz w:val="28"/>
        </w:rPr>
        <w:t>
      В настоящее время в районах, прилегающих к бывшему Семипалатинскому полигону (85 населенных пунктов с численностью населения 71,9 тысяч человек), отмечается высокий уровень онкологической заболеваемости и смертности населения, болезней системы кровообращения, пороков развития среди новорожденных и эффектов преждевременного старения.</w:t>
      </w:r>
    </w:p>
    <w:bookmarkEnd w:id="120"/>
    <w:bookmarkStart w:name="z127" w:id="121"/>
    <w:p>
      <w:pPr>
        <w:spacing w:after="0"/>
        <w:ind w:left="0"/>
        <w:jc w:val="both"/>
      </w:pPr>
      <w:r>
        <w:rPr>
          <w:rFonts w:ascii="Times New Roman"/>
          <w:b w:val="false"/>
          <w:i w:val="false"/>
          <w:color w:val="000000"/>
          <w:sz w:val="28"/>
        </w:rPr>
        <w:t>
      В зону экологического предкризисного состояния Приаралья входит территория Улытауского района (в пределах границ населенных пунктов бывшего Жездинского района Жезказганской области) области Ұлытау.</w:t>
      </w:r>
    </w:p>
    <w:bookmarkEnd w:id="121"/>
    <w:bookmarkStart w:name="z128" w:id="122"/>
    <w:p>
      <w:pPr>
        <w:spacing w:after="0"/>
        <w:ind w:left="0"/>
        <w:jc w:val="both"/>
      </w:pPr>
      <w:r>
        <w:rPr>
          <w:rFonts w:ascii="Times New Roman"/>
          <w:b w:val="false"/>
          <w:i w:val="false"/>
          <w:color w:val="000000"/>
          <w:sz w:val="28"/>
        </w:rPr>
        <w:t>
      При проектировании улучшения экологической обстановки в зонах экологического бедствия необходимо решение следующих задач:</w:t>
      </w:r>
    </w:p>
    <w:bookmarkEnd w:id="122"/>
    <w:bookmarkStart w:name="z129" w:id="123"/>
    <w:p>
      <w:pPr>
        <w:spacing w:after="0"/>
        <w:ind w:left="0"/>
        <w:jc w:val="both"/>
      </w:pPr>
      <w:r>
        <w:rPr>
          <w:rFonts w:ascii="Times New Roman"/>
          <w:b w:val="false"/>
          <w:i w:val="false"/>
          <w:color w:val="000000"/>
          <w:sz w:val="28"/>
        </w:rPr>
        <w:t>
      определение динамики изменения экологической и демографической обстановки, особенно по критериям, определившим придание территории статуса зоны экологического бедствия;</w:t>
      </w:r>
    </w:p>
    <w:bookmarkEnd w:id="123"/>
    <w:bookmarkStart w:name="z130" w:id="124"/>
    <w:p>
      <w:pPr>
        <w:spacing w:after="0"/>
        <w:ind w:left="0"/>
        <w:jc w:val="both"/>
      </w:pPr>
      <w:r>
        <w:rPr>
          <w:rFonts w:ascii="Times New Roman"/>
          <w:b w:val="false"/>
          <w:i w:val="false"/>
          <w:color w:val="000000"/>
          <w:sz w:val="28"/>
        </w:rPr>
        <w:t xml:space="preserve">
      определение результативности проведенных мероприятий на территории зоны экологического бедствия; </w:t>
      </w:r>
    </w:p>
    <w:bookmarkEnd w:id="124"/>
    <w:bookmarkStart w:name="z131" w:id="125"/>
    <w:p>
      <w:pPr>
        <w:spacing w:after="0"/>
        <w:ind w:left="0"/>
        <w:jc w:val="both"/>
      </w:pPr>
      <w:r>
        <w:rPr>
          <w:rFonts w:ascii="Times New Roman"/>
          <w:b w:val="false"/>
          <w:i w:val="false"/>
          <w:color w:val="000000"/>
          <w:sz w:val="28"/>
        </w:rPr>
        <w:t>
      совершенствование системы мониторинга за параметрами, определившими придание территории статуса зоны экологического бедствия;</w:t>
      </w:r>
    </w:p>
    <w:bookmarkEnd w:id="125"/>
    <w:bookmarkStart w:name="z132" w:id="126"/>
    <w:p>
      <w:pPr>
        <w:spacing w:after="0"/>
        <w:ind w:left="0"/>
        <w:jc w:val="both"/>
      </w:pPr>
      <w:r>
        <w:rPr>
          <w:rFonts w:ascii="Times New Roman"/>
          <w:b w:val="false"/>
          <w:i w:val="false"/>
          <w:color w:val="000000"/>
          <w:sz w:val="28"/>
        </w:rPr>
        <w:t>
      разработка мероприятий и инвестиционных проектов по комплексному решению проблем проживания населения на территории зоны экологического бедствия.</w:t>
      </w:r>
    </w:p>
    <w:bookmarkEnd w:id="126"/>
    <w:bookmarkStart w:name="z133" w:id="127"/>
    <w:p>
      <w:pPr>
        <w:spacing w:after="0"/>
        <w:ind w:left="0"/>
        <w:jc w:val="both"/>
      </w:pPr>
      <w:r>
        <w:rPr>
          <w:rFonts w:ascii="Times New Roman"/>
          <w:b w:val="false"/>
          <w:i w:val="false"/>
          <w:color w:val="000000"/>
          <w:sz w:val="28"/>
        </w:rPr>
        <w:t>
      Все проекты по улучшению экологической и санитарно-эпидемиологической обстановки на территории зон экологического бедствия должны иметь приоритетный характер по отношению к другим территориям.</w:t>
      </w:r>
    </w:p>
    <w:bookmarkEnd w:id="127"/>
    <w:bookmarkStart w:name="z134" w:id="128"/>
    <w:p>
      <w:pPr>
        <w:spacing w:after="0"/>
        <w:ind w:left="0"/>
        <w:jc w:val="both"/>
      </w:pPr>
      <w:r>
        <w:rPr>
          <w:rFonts w:ascii="Times New Roman"/>
          <w:b w:val="false"/>
          <w:i w:val="false"/>
          <w:color w:val="000000"/>
          <w:sz w:val="28"/>
        </w:rPr>
        <w:t>
      23. Территории магистральных нефте- и газопроводов</w:t>
      </w:r>
    </w:p>
    <w:bookmarkEnd w:id="128"/>
    <w:bookmarkStart w:name="z135" w:id="129"/>
    <w:p>
      <w:pPr>
        <w:spacing w:after="0"/>
        <w:ind w:left="0"/>
        <w:jc w:val="both"/>
      </w:pPr>
      <w:r>
        <w:rPr>
          <w:rFonts w:ascii="Times New Roman"/>
          <w:b w:val="false"/>
          <w:i w:val="false"/>
          <w:color w:val="000000"/>
          <w:sz w:val="28"/>
        </w:rPr>
        <w:t>
      Для развития нефтяной и газовой промышленности важное значение имеет трубопроводный транспорт, являющийся наиболее специализированным по сравнению с другими видами транспорта.</w:t>
      </w:r>
    </w:p>
    <w:bookmarkEnd w:id="129"/>
    <w:bookmarkStart w:name="z136" w:id="130"/>
    <w:p>
      <w:pPr>
        <w:spacing w:after="0"/>
        <w:ind w:left="0"/>
        <w:jc w:val="both"/>
      </w:pPr>
      <w:r>
        <w:rPr>
          <w:rFonts w:ascii="Times New Roman"/>
          <w:b w:val="false"/>
          <w:i w:val="false"/>
          <w:color w:val="000000"/>
          <w:sz w:val="28"/>
        </w:rPr>
        <w:t xml:space="preserve">
      Общая протяженность существующих магистральных нефтепроводов в границах Центрального региона Республики Казахстан составляет 2 003,7 километров, магистральных газопроводов составляет 7 994,1 километра. </w:t>
      </w:r>
    </w:p>
    <w:bookmarkEnd w:id="130"/>
    <w:bookmarkStart w:name="z137" w:id="131"/>
    <w:p>
      <w:pPr>
        <w:spacing w:after="0"/>
        <w:ind w:left="0"/>
        <w:jc w:val="both"/>
      </w:pPr>
      <w:r>
        <w:rPr>
          <w:rFonts w:ascii="Times New Roman"/>
          <w:b w:val="false"/>
          <w:i w:val="false"/>
          <w:color w:val="000000"/>
          <w:sz w:val="28"/>
        </w:rPr>
        <w:t>
      В развитие газотранспортной инфраструктуры и газификации регионов Республики Казахстан на 2030 и 2040 годы планируется газификация населенных пунктов Центрального региона Республики Казахстан, в рамках завершенного магистрального газопровода "Сары-Арка" по маршруту "Кызылорда – Темиртау – Караганда – Астана", путем врезки в магистральный газопровод "Бейнеу – Бозой – Шымкент".</w:t>
      </w:r>
    </w:p>
    <w:bookmarkEnd w:id="131"/>
    <w:bookmarkStart w:name="z138" w:id="132"/>
    <w:p>
      <w:pPr>
        <w:spacing w:after="0"/>
        <w:ind w:left="0"/>
        <w:jc w:val="both"/>
      </w:pPr>
      <w:r>
        <w:rPr>
          <w:rFonts w:ascii="Times New Roman"/>
          <w:b w:val="false"/>
          <w:i w:val="false"/>
          <w:color w:val="000000"/>
          <w:sz w:val="28"/>
        </w:rPr>
        <w:t>
      24. Подзона земель водного фонда</w:t>
      </w:r>
    </w:p>
    <w:bookmarkEnd w:id="132"/>
    <w:bookmarkStart w:name="z139" w:id="133"/>
    <w:p>
      <w:pPr>
        <w:spacing w:after="0"/>
        <w:ind w:left="0"/>
        <w:jc w:val="both"/>
      </w:pPr>
      <w:r>
        <w:rPr>
          <w:rFonts w:ascii="Times New Roman"/>
          <w:b w:val="false"/>
          <w:i w:val="false"/>
          <w:color w:val="000000"/>
          <w:sz w:val="28"/>
        </w:rPr>
        <w:t>
      В состав земель водного фонда входят земли, занятые водоемами (реками и приравненными к ним каналами, озерами, водохранилищами, прудами и другими внутренними водоемами, территориальными водами), ледниками, болотами, водохозяйственными сооружениями для регулирования стока, располагаемыми на водоисточниках, а также земли, выделенные под водоохранные полосы указанных водных объектов и зоны санитарной охраны водозаборных систем питьевого водоснабжения.</w:t>
      </w:r>
    </w:p>
    <w:bookmarkEnd w:id="133"/>
    <w:bookmarkStart w:name="z140" w:id="134"/>
    <w:p>
      <w:pPr>
        <w:spacing w:after="0"/>
        <w:ind w:left="0"/>
        <w:jc w:val="both"/>
      </w:pPr>
      <w:r>
        <w:rPr>
          <w:rFonts w:ascii="Times New Roman"/>
          <w:b w:val="false"/>
          <w:i w:val="false"/>
          <w:color w:val="000000"/>
          <w:sz w:val="28"/>
        </w:rPr>
        <w:t xml:space="preserve">
      Площади земель водного фонда в разрезе областей Центрального региона Республики Казахстан на начало 2024 года составляет: в области Абай – 82,6 тысяч гектаров, Акмолинской области – 200,8 тысяч гектаров, Восточно-Казахстанской области – 488,5 тысяч гектаров, Карагандинской области – 40,3 тысячи гектаров, Костанайской области – 67,9 тысяч гектаров, Павлодарской области – 78,9 тысяч гектаров, Северо-Казахстанской области – 142,4 тысячи гектаров, области Ұлытау – 12,4 тысячи гектаров. Общая площадь земель водного фонда Центрального региона Республики Казахстан составляет 1 113,8 тысяч гектаров. </w:t>
      </w:r>
    </w:p>
    <w:bookmarkEnd w:id="134"/>
    <w:bookmarkStart w:name="z141" w:id="135"/>
    <w:p>
      <w:pPr>
        <w:spacing w:after="0"/>
        <w:ind w:left="0"/>
        <w:jc w:val="both"/>
      </w:pPr>
      <w:r>
        <w:rPr>
          <w:rFonts w:ascii="Times New Roman"/>
          <w:b w:val="false"/>
          <w:i w:val="false"/>
          <w:color w:val="000000"/>
          <w:sz w:val="28"/>
        </w:rPr>
        <w:t xml:space="preserve">
      В связи с уточнением площадей водоохранных зон и полос проектная площадь земель водного фонда на 2030 год увеличится до 1 318,6 тысяч гектаров, к 2040 году – до 1 568,6 тысяч гектаров. На прогнозный 2050 год составит 1 569,0 тысяч гектаров. </w:t>
      </w:r>
    </w:p>
    <w:bookmarkEnd w:id="135"/>
    <w:bookmarkStart w:name="z142" w:id="136"/>
    <w:p>
      <w:pPr>
        <w:spacing w:after="0"/>
        <w:ind w:left="0"/>
        <w:jc w:val="both"/>
      </w:pPr>
      <w:r>
        <w:rPr>
          <w:rFonts w:ascii="Times New Roman"/>
          <w:b w:val="false"/>
          <w:i w:val="false"/>
          <w:color w:val="000000"/>
          <w:sz w:val="28"/>
        </w:rPr>
        <w:t>
      Таким образом, в каждой функциональной зоне установлен свой особый режим использования территории, который необходимо строго соблюдать как при разработке проектного плана, так и при реализации проектных предложений.</w:t>
      </w:r>
    </w:p>
    <w:bookmarkEnd w:id="136"/>
    <w:bookmarkStart w:name="z143" w:id="137"/>
    <w:p>
      <w:pPr>
        <w:spacing w:after="0"/>
        <w:ind w:left="0"/>
        <w:jc w:val="both"/>
      </w:pPr>
      <w:r>
        <w:rPr>
          <w:rFonts w:ascii="Times New Roman"/>
          <w:b w:val="false"/>
          <w:i w:val="false"/>
          <w:color w:val="000000"/>
          <w:sz w:val="28"/>
        </w:rPr>
        <w:t>
      Функциональное зонирование территории и выявленные градостроительные регламенты легли в основу проектных предложений территориального развития Центрального региона Республики Казахстан.</w:t>
      </w:r>
    </w:p>
    <w:bookmarkEnd w:id="137"/>
    <w:bookmarkStart w:name="z144" w:id="138"/>
    <w:p>
      <w:pPr>
        <w:spacing w:after="0"/>
        <w:ind w:left="0"/>
        <w:jc w:val="both"/>
      </w:pPr>
      <w:r>
        <w:rPr>
          <w:rFonts w:ascii="Times New Roman"/>
          <w:b w:val="false"/>
          <w:i w:val="false"/>
          <w:color w:val="000000"/>
          <w:sz w:val="28"/>
        </w:rPr>
        <w:t>
      25. Динамика земельного фонда</w:t>
      </w:r>
    </w:p>
    <w:bookmarkEnd w:id="138"/>
    <w:bookmarkStart w:name="z145" w:id="139"/>
    <w:p>
      <w:pPr>
        <w:spacing w:after="0"/>
        <w:ind w:left="0"/>
        <w:jc w:val="both"/>
      </w:pPr>
      <w:r>
        <w:rPr>
          <w:rFonts w:ascii="Times New Roman"/>
          <w:b w:val="false"/>
          <w:i w:val="false"/>
          <w:color w:val="000000"/>
          <w:sz w:val="28"/>
        </w:rPr>
        <w:t>
      По данным земельного баланса, на начало 2024 года земельно-ресурсный потенциал Центрального региона Республики Казахстан с учетом земель, арендованных другими государствами, составляет 127 688,6 тысяч гектаров.</w:t>
      </w:r>
    </w:p>
    <w:bookmarkEnd w:id="139"/>
    <w:bookmarkStart w:name="z146" w:id="140"/>
    <w:p>
      <w:pPr>
        <w:spacing w:after="0"/>
        <w:ind w:left="0"/>
        <w:jc w:val="both"/>
      </w:pPr>
      <w:r>
        <w:rPr>
          <w:rFonts w:ascii="Times New Roman"/>
          <w:b w:val="false"/>
          <w:i w:val="false"/>
          <w:color w:val="000000"/>
          <w:sz w:val="28"/>
        </w:rPr>
        <w:t xml:space="preserve">
      Площади земель сельскохозяйственного назначения выросли незначительно – на 1,3 миллиона гектаров, по сравнению с началом 2023 года и составили на начало 2024 года 68 185,7 тысяч гектаров. </w:t>
      </w:r>
    </w:p>
    <w:bookmarkEnd w:id="140"/>
    <w:bookmarkStart w:name="z147" w:id="141"/>
    <w:p>
      <w:pPr>
        <w:spacing w:after="0"/>
        <w:ind w:left="0"/>
        <w:jc w:val="both"/>
      </w:pPr>
      <w:r>
        <w:rPr>
          <w:rFonts w:ascii="Times New Roman"/>
          <w:b w:val="false"/>
          <w:i w:val="false"/>
          <w:color w:val="000000"/>
          <w:sz w:val="28"/>
        </w:rPr>
        <w:t>
      Кроме того, возможно вовлечение в пашню ранее выведенных из оборота пахотнопригодных земель и пастбища для отгонного животноводства общей площадью 780,3 тысячи гектаров залежных земель и более 17 535,0 тысяч гектаров земель запаса и специального земельного фонда, из них:</w:t>
      </w:r>
    </w:p>
    <w:bookmarkEnd w:id="141"/>
    <w:bookmarkStart w:name="z148" w:id="142"/>
    <w:p>
      <w:pPr>
        <w:spacing w:after="0"/>
        <w:ind w:left="0"/>
        <w:jc w:val="both"/>
      </w:pPr>
      <w:r>
        <w:rPr>
          <w:rFonts w:ascii="Times New Roman"/>
          <w:b w:val="false"/>
          <w:i w:val="false"/>
          <w:color w:val="000000"/>
          <w:sz w:val="28"/>
        </w:rPr>
        <w:t>
      перевод в пашню залежных земель к 2030 году – 224,0 тысячи гектаров, к 2040 году – 255,8 тысяч гектаров;</w:t>
      </w:r>
    </w:p>
    <w:bookmarkEnd w:id="142"/>
    <w:bookmarkStart w:name="z149" w:id="143"/>
    <w:p>
      <w:pPr>
        <w:spacing w:after="0"/>
        <w:ind w:left="0"/>
        <w:jc w:val="both"/>
      </w:pPr>
      <w:r>
        <w:rPr>
          <w:rFonts w:ascii="Times New Roman"/>
          <w:b w:val="false"/>
          <w:i w:val="false"/>
          <w:color w:val="000000"/>
          <w:sz w:val="28"/>
        </w:rPr>
        <w:t>
      пастбища из категории земель запаса к 2030 году – 4 845,0 тысяч гектаров и к 2040 году – 6 340,0 тысяч гектаров.</w:t>
      </w:r>
    </w:p>
    <w:bookmarkEnd w:id="143"/>
    <w:bookmarkStart w:name="z150" w:id="144"/>
    <w:p>
      <w:pPr>
        <w:spacing w:after="0"/>
        <w:ind w:left="0"/>
        <w:jc w:val="both"/>
      </w:pPr>
      <w:r>
        <w:rPr>
          <w:rFonts w:ascii="Times New Roman"/>
          <w:b w:val="false"/>
          <w:i w:val="false"/>
          <w:color w:val="000000"/>
          <w:sz w:val="28"/>
        </w:rPr>
        <w:t>
      Таким образом, в перспективе увеличение площади земель сельскохозяйственного назначения достигнет к 2030 году 72 728,0 тысяч гектаров, к 2040 году – 79 323,8 тысяч гектаров.</w:t>
      </w:r>
    </w:p>
    <w:bookmarkEnd w:id="144"/>
    <w:bookmarkStart w:name="z151" w:id="145"/>
    <w:p>
      <w:pPr>
        <w:spacing w:after="0"/>
        <w:ind w:left="0"/>
        <w:jc w:val="both"/>
      </w:pPr>
      <w:r>
        <w:rPr>
          <w:rFonts w:ascii="Times New Roman"/>
          <w:b w:val="false"/>
          <w:i w:val="false"/>
          <w:color w:val="000000"/>
          <w:sz w:val="28"/>
        </w:rPr>
        <w:t>
      Вместе с тем, с учетом утвержденных генеральных планов, а также темпов развития жилищного строительства предусматривается также увеличение земель населенных пунктов к 2030 году до 13 036,0 тысяч гектаров и к 2040 году – до 13 056,0 тысяч гектаров.</w:t>
      </w:r>
    </w:p>
    <w:bookmarkEnd w:id="145"/>
    <w:bookmarkStart w:name="z152" w:id="146"/>
    <w:p>
      <w:pPr>
        <w:spacing w:after="0"/>
        <w:ind w:left="0"/>
        <w:jc w:val="both"/>
      </w:pPr>
      <w:r>
        <w:rPr>
          <w:rFonts w:ascii="Times New Roman"/>
          <w:b w:val="false"/>
          <w:i w:val="false"/>
          <w:color w:val="000000"/>
          <w:sz w:val="28"/>
        </w:rPr>
        <w:t xml:space="preserve">
      В связи с уточнением площадей водоохранных зон и полос ожидается некоторое увеличение площади земель водного фонда. Технико-экономические показатели освоения территории по функциональному назначению представлены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настоящей Межрегиональной схеме, схема функциональной и планировочной организации территории - в </w:t>
      </w:r>
      <w:r>
        <w:rPr>
          <w:rFonts w:ascii="Times New Roman"/>
          <w:b w:val="false"/>
          <w:i w:val="false"/>
          <w:color w:val="000000"/>
          <w:sz w:val="28"/>
        </w:rPr>
        <w:t>приложении 5</w:t>
      </w:r>
      <w:r>
        <w:rPr>
          <w:rFonts w:ascii="Times New Roman"/>
          <w:b w:val="false"/>
          <w:i w:val="false"/>
          <w:color w:val="000000"/>
          <w:sz w:val="28"/>
        </w:rPr>
        <w:t xml:space="preserve"> к настоящей Межрегиональной схеме.</w:t>
      </w:r>
    </w:p>
    <w:bookmarkEnd w:id="146"/>
    <w:bookmarkStart w:name="z153" w:id="147"/>
    <w:p>
      <w:pPr>
        <w:spacing w:after="0"/>
        <w:ind w:left="0"/>
        <w:jc w:val="left"/>
      </w:pPr>
      <w:r>
        <w:rPr>
          <w:rFonts w:ascii="Times New Roman"/>
          <w:b/>
          <w:i w:val="false"/>
          <w:color w:val="000000"/>
        </w:rPr>
        <w:t xml:space="preserve"> Глава 3. Меры по комплексному развитию системы расселения и размещения производительных сил, транспортной, инженерной, социальной и рекреационной инфраструктур регионального и межрегионального значения</w:t>
      </w:r>
    </w:p>
    <w:bookmarkEnd w:id="147"/>
    <w:bookmarkStart w:name="z154" w:id="148"/>
    <w:p>
      <w:pPr>
        <w:spacing w:after="0"/>
        <w:ind w:left="0"/>
        <w:jc w:val="left"/>
      </w:pPr>
      <w:r>
        <w:rPr>
          <w:rFonts w:ascii="Times New Roman"/>
          <w:b/>
          <w:i w:val="false"/>
          <w:color w:val="000000"/>
        </w:rPr>
        <w:t xml:space="preserve"> Параграф 1. Меры совершенствования системы расселения населения</w:t>
      </w:r>
    </w:p>
    <w:bookmarkEnd w:id="148"/>
    <w:bookmarkStart w:name="z155" w:id="149"/>
    <w:p>
      <w:pPr>
        <w:spacing w:after="0"/>
        <w:ind w:left="0"/>
        <w:jc w:val="both"/>
      </w:pPr>
      <w:r>
        <w:rPr>
          <w:rFonts w:ascii="Times New Roman"/>
          <w:b w:val="false"/>
          <w:i w:val="false"/>
          <w:color w:val="000000"/>
          <w:sz w:val="28"/>
        </w:rPr>
        <w:t xml:space="preserve">
      Центральный регион Республики Казахстан занимает почти половину (47%) территории республики, проживает в нем 35,1% населения страны. На начало 2024 года в регионе проживало 7 023,7 тысяч человек, из них городские жители составили 5 144,5 тысяч человек (73,2%), сельские жители – 1 879,2 тысячи человек (26,8%). В регионе наиболее высокий показатель урбанизации наблюдается в Карагандинской области (81,6%) и области Ұлытау (79,2%). </w:t>
      </w:r>
    </w:p>
    <w:bookmarkEnd w:id="149"/>
    <w:bookmarkStart w:name="z156" w:id="150"/>
    <w:p>
      <w:pPr>
        <w:spacing w:after="0"/>
        <w:ind w:left="0"/>
        <w:jc w:val="both"/>
      </w:pPr>
      <w:r>
        <w:rPr>
          <w:rFonts w:ascii="Times New Roman"/>
          <w:b w:val="false"/>
          <w:i w:val="false"/>
          <w:color w:val="000000"/>
          <w:sz w:val="28"/>
        </w:rPr>
        <w:t>
      Регион характеризуется низкой плотностью населения. Плотность населения региона составляет 5,5 человек на 1 квадратный километр при среднереспубликанском показателе 7,4 человека на 1 квадратный километр.</w:t>
      </w:r>
    </w:p>
    <w:bookmarkEnd w:id="150"/>
    <w:bookmarkStart w:name="z157" w:id="151"/>
    <w:p>
      <w:pPr>
        <w:spacing w:after="0"/>
        <w:ind w:left="0"/>
        <w:jc w:val="both"/>
      </w:pPr>
      <w:r>
        <w:rPr>
          <w:rFonts w:ascii="Times New Roman"/>
          <w:b w:val="false"/>
          <w:i w:val="false"/>
          <w:color w:val="000000"/>
          <w:sz w:val="28"/>
        </w:rPr>
        <w:t>
      Демографическая ситуация Центрального региона Республики Казахстан характеризуется низким ростом численности населения. Для Центрального региона Республики Казахстан, за исключением города Астаны, характерны низкий уровень естественного прироста населения, низкая ожидаемая продолжительность жизни и высокая миграционная убыль населения.</w:t>
      </w:r>
    </w:p>
    <w:bookmarkEnd w:id="151"/>
    <w:bookmarkStart w:name="z158" w:id="152"/>
    <w:p>
      <w:pPr>
        <w:spacing w:after="0"/>
        <w:ind w:left="0"/>
        <w:jc w:val="both"/>
      </w:pPr>
      <w:r>
        <w:rPr>
          <w:rFonts w:ascii="Times New Roman"/>
          <w:b w:val="false"/>
          <w:i w:val="false"/>
          <w:color w:val="000000"/>
          <w:sz w:val="28"/>
        </w:rPr>
        <w:t xml:space="preserve">
      За последнее пять лет (2020-2024 годы) численность населения Центрального региона Республики Казахстан увеличилась всего на 3,5% (234,8 тысяч человек), тогда как в среднем по стране показатель составил 7,5%. В разрезе регионов прирост отмечен только в Акмолинской области и городе Астане. В остальных областях региона произошло снижение численности населения в среднем на 2,0% (110,4 тысячи человек). </w:t>
      </w:r>
    </w:p>
    <w:bookmarkEnd w:id="152"/>
    <w:bookmarkStart w:name="z159" w:id="153"/>
    <w:p>
      <w:pPr>
        <w:spacing w:after="0"/>
        <w:ind w:left="0"/>
        <w:jc w:val="both"/>
      </w:pPr>
      <w:r>
        <w:rPr>
          <w:rFonts w:ascii="Times New Roman"/>
          <w:b w:val="false"/>
          <w:i w:val="false"/>
          <w:color w:val="000000"/>
          <w:sz w:val="28"/>
        </w:rPr>
        <w:t xml:space="preserve">
      Рост численности населения происходил за счет естественного прироста населения. Коэффициент естественного прироста в регионе составил 6,44 человека на 1 000 жителей, при этом наибольшее значение показателя достигнуто в городе Астане – 17,25 человек на 1 000 жителей, наименьшее значение отмечено в Северо-Казахстанской области – естественная убыль составила 0,67 человек на 1 000 жителей. </w:t>
      </w:r>
    </w:p>
    <w:bookmarkEnd w:id="153"/>
    <w:bookmarkStart w:name="z160" w:id="154"/>
    <w:p>
      <w:pPr>
        <w:spacing w:after="0"/>
        <w:ind w:left="0"/>
        <w:jc w:val="both"/>
      </w:pPr>
      <w:r>
        <w:rPr>
          <w:rFonts w:ascii="Times New Roman"/>
          <w:b w:val="false"/>
          <w:i w:val="false"/>
          <w:color w:val="000000"/>
          <w:sz w:val="28"/>
        </w:rPr>
        <w:t xml:space="preserve">
      Суммарное отрицательное сальдо миграции в регионе за последние 5 лет составило 29,5 тысяч человек. Наибольший отток населения отмечен в области Абай и Карагандинской области. </w:t>
      </w:r>
    </w:p>
    <w:bookmarkEnd w:id="154"/>
    <w:bookmarkStart w:name="z161" w:id="155"/>
    <w:p>
      <w:pPr>
        <w:spacing w:after="0"/>
        <w:ind w:left="0"/>
        <w:jc w:val="both"/>
      </w:pPr>
      <w:r>
        <w:rPr>
          <w:rFonts w:ascii="Times New Roman"/>
          <w:b w:val="false"/>
          <w:i w:val="false"/>
          <w:color w:val="000000"/>
          <w:sz w:val="28"/>
        </w:rPr>
        <w:t>
      За анализируемый период в административно-территориальном устройстве Центрального региона Республики Казахстан количество областей увеличилось на 2 единицы, количество районов увеличилось на 6 единиц, количество городов увеличилось на 1 единицу, а количество сельских населенных пунктов, наоборот, сократилось на 44 единицы (на 1,4%). Наибольшее сокращение за указанный период наблюдалось в Костанайской области, где количество сел уменьшилось на 28 единиц.</w:t>
      </w:r>
    </w:p>
    <w:bookmarkEnd w:id="155"/>
    <w:bookmarkStart w:name="z162" w:id="156"/>
    <w:p>
      <w:pPr>
        <w:spacing w:after="0"/>
        <w:ind w:left="0"/>
        <w:jc w:val="both"/>
      </w:pPr>
      <w:r>
        <w:rPr>
          <w:rFonts w:ascii="Times New Roman"/>
          <w:b w:val="false"/>
          <w:i w:val="false"/>
          <w:color w:val="000000"/>
          <w:sz w:val="28"/>
        </w:rPr>
        <w:t>
      На территории Центрального региона Республики Казахстан центрами экономического роста выступают:</w:t>
      </w:r>
    </w:p>
    <w:bookmarkEnd w:id="156"/>
    <w:bookmarkStart w:name="z163" w:id="157"/>
    <w:p>
      <w:pPr>
        <w:spacing w:after="0"/>
        <w:ind w:left="0"/>
        <w:jc w:val="both"/>
      </w:pPr>
      <w:r>
        <w:rPr>
          <w:rFonts w:ascii="Times New Roman"/>
          <w:b w:val="false"/>
          <w:i w:val="false"/>
          <w:color w:val="000000"/>
          <w:sz w:val="28"/>
        </w:rPr>
        <w:t>
      агломерации с центрами в городах Астана и Караганда;</w:t>
      </w:r>
    </w:p>
    <w:bookmarkEnd w:id="157"/>
    <w:bookmarkStart w:name="z164" w:id="158"/>
    <w:p>
      <w:pPr>
        <w:spacing w:after="0"/>
        <w:ind w:left="0"/>
        <w:jc w:val="both"/>
      </w:pPr>
      <w:r>
        <w:rPr>
          <w:rFonts w:ascii="Times New Roman"/>
          <w:b w:val="false"/>
          <w:i w:val="false"/>
          <w:color w:val="000000"/>
          <w:sz w:val="28"/>
        </w:rPr>
        <w:t>
      областные центры – города Усть-Каменогорск, Кокшетау, Костанай, Петропавловск, Павлодар, Жезказган и Семей;</w:t>
      </w:r>
    </w:p>
    <w:bookmarkEnd w:id="158"/>
    <w:bookmarkStart w:name="z165" w:id="159"/>
    <w:p>
      <w:pPr>
        <w:spacing w:after="0"/>
        <w:ind w:left="0"/>
        <w:jc w:val="both"/>
      </w:pPr>
      <w:r>
        <w:rPr>
          <w:rFonts w:ascii="Times New Roman"/>
          <w:b w:val="false"/>
          <w:i w:val="false"/>
          <w:color w:val="000000"/>
          <w:sz w:val="28"/>
        </w:rPr>
        <w:t>
      моногорода – Степногорск, Балхаш, Темиртау, Сатпаев, Шахтинск, Каражал, Абай, Экибастуз, Аксу, Риддер, Алтай, Курчатов, Житикара, Лисаковск, Рудный;</w:t>
      </w:r>
    </w:p>
    <w:bookmarkEnd w:id="159"/>
    <w:bookmarkStart w:name="z166" w:id="160"/>
    <w:p>
      <w:pPr>
        <w:spacing w:after="0"/>
        <w:ind w:left="0"/>
        <w:jc w:val="both"/>
      </w:pPr>
      <w:r>
        <w:rPr>
          <w:rFonts w:ascii="Times New Roman"/>
          <w:b w:val="false"/>
          <w:i w:val="false"/>
          <w:color w:val="000000"/>
          <w:sz w:val="28"/>
        </w:rPr>
        <w:t>
      малые города – Акколь, Щучинск, Степняк, Макинск, Атбасар, Державинск, Есиль, Ерейментау, Косшы, Аягоз, Зайсан, Шар, Шемонаиха, Приозерск, Каркаралинск, Тобыл, Тайынша, Булаево, Сергеевка, Мамлютка, Сарань, Серебрянск, Аркалык и 554 опорных сельских населенных пункта и 88 стратегических населенных пунктов.</w:t>
      </w:r>
    </w:p>
    <w:bookmarkEnd w:id="160"/>
    <w:bookmarkStart w:name="z167" w:id="161"/>
    <w:p>
      <w:pPr>
        <w:spacing w:after="0"/>
        <w:ind w:left="0"/>
        <w:jc w:val="both"/>
      </w:pPr>
      <w:r>
        <w:rPr>
          <w:rFonts w:ascii="Times New Roman"/>
          <w:b w:val="false"/>
          <w:i w:val="false"/>
          <w:color w:val="000000"/>
          <w:sz w:val="28"/>
        </w:rPr>
        <w:t>
      Многие из моногородов утратили свои прежние промышленные и непромышленные функции вследствие остановки или сокращения производства градообразующих предприятий.</w:t>
      </w:r>
    </w:p>
    <w:bookmarkEnd w:id="161"/>
    <w:bookmarkStart w:name="z168" w:id="162"/>
    <w:p>
      <w:pPr>
        <w:spacing w:after="0"/>
        <w:ind w:left="0"/>
        <w:jc w:val="both"/>
      </w:pPr>
      <w:r>
        <w:rPr>
          <w:rFonts w:ascii="Times New Roman"/>
          <w:b w:val="false"/>
          <w:i w:val="false"/>
          <w:color w:val="000000"/>
          <w:sz w:val="28"/>
        </w:rPr>
        <w:t>
      Основными причинами миграционного оттока населения из моногородов являются высокий уровень безработицы, самозанятости и низкие денежные доходы населения.</w:t>
      </w:r>
    </w:p>
    <w:bookmarkEnd w:id="162"/>
    <w:bookmarkStart w:name="z169" w:id="163"/>
    <w:p>
      <w:pPr>
        <w:spacing w:after="0"/>
        <w:ind w:left="0"/>
        <w:jc w:val="both"/>
      </w:pPr>
      <w:r>
        <w:rPr>
          <w:rFonts w:ascii="Times New Roman"/>
          <w:b w:val="false"/>
          <w:i w:val="false"/>
          <w:color w:val="000000"/>
          <w:sz w:val="28"/>
        </w:rPr>
        <w:t xml:space="preserve">
      Для Центрального региона Республики Казахстан характерна низкая доля детей (0-15 лет) в структуре населения (25,7% при среднем по стране 31,0%). Однако, в регионе процесс демографического старения населения идет быстрыми темпами (доля населения старше трудоспособного возраста 15,1% при среднем по стране 11,8%), а доля трудоспособного населения составила 59,2% (в среднем по стране 57,2%). Особенно высокие показатели старения населения наблюдаются в Северо-Казахстанской (19,4%), Восточно-Казахстанской (19,9%), Костанайской (17,5%) областях, а сравнительно низкая доля населения старше трудоспособного возраста характерна для города Астаны (8,5%). </w:t>
      </w:r>
    </w:p>
    <w:bookmarkEnd w:id="163"/>
    <w:bookmarkStart w:name="z170" w:id="164"/>
    <w:p>
      <w:pPr>
        <w:spacing w:after="0"/>
        <w:ind w:left="0"/>
        <w:jc w:val="both"/>
      </w:pPr>
      <w:r>
        <w:rPr>
          <w:rFonts w:ascii="Times New Roman"/>
          <w:b w:val="false"/>
          <w:i w:val="false"/>
          <w:color w:val="000000"/>
          <w:sz w:val="28"/>
        </w:rPr>
        <w:t xml:space="preserve">
      Перспективная демографическая ситуация характеризуется положительной тенденцией естественного воспроизводства населения и ростом численности населения. Численность населения Центрального региона Республики Казахстан на промежуточный (2030 год) период увеличится на 4,8% и составит 7 361,6 тысяч человек, на расчетный (2040 год) период увеличится на 10,9% и составит 7 788,2 тысячи человек и на прогнозный (2050 год) период – на 18,1% и составит 8 294,4 тысячи человек. </w:t>
      </w:r>
    </w:p>
    <w:bookmarkEnd w:id="164"/>
    <w:bookmarkStart w:name="z171" w:id="165"/>
    <w:p>
      <w:pPr>
        <w:spacing w:after="0"/>
        <w:ind w:left="0"/>
        <w:jc w:val="both"/>
      </w:pPr>
      <w:r>
        <w:rPr>
          <w:rFonts w:ascii="Times New Roman"/>
          <w:b w:val="false"/>
          <w:i w:val="false"/>
          <w:color w:val="000000"/>
          <w:sz w:val="28"/>
        </w:rPr>
        <w:t>
      Уровень урбанизации на начало 2050 года по региону составит 79,8%. К 2050 году городское население увеличится на 28,7% и составит 6 619,3 тысячи человек, а сельское население снизится на 10,9% и составит 1 675,1 тысячи человек.</w:t>
      </w:r>
    </w:p>
    <w:bookmarkEnd w:id="165"/>
    <w:bookmarkStart w:name="z172" w:id="166"/>
    <w:p>
      <w:pPr>
        <w:spacing w:after="0"/>
        <w:ind w:left="0"/>
        <w:jc w:val="both"/>
      </w:pPr>
      <w:r>
        <w:rPr>
          <w:rFonts w:ascii="Times New Roman"/>
          <w:b w:val="false"/>
          <w:i w:val="false"/>
          <w:color w:val="000000"/>
          <w:sz w:val="28"/>
        </w:rPr>
        <w:t xml:space="preserve">
      В возрастной структуре населения Центрального региона Республики Казахстан в перспективе ожидается рост удельного веса населения старше трудоспособного возраста (возрастная группа 63 (61) и старше) с 15,1% (на начало 2024 года) до 17,3% к 2050 году. Прогнозируется снижение доли населения в трудоспособном возрасте (возрастная группа 16-62 (60) лет) с 59,2% до 57,1%. Удельный вес детей (возрастная группа 0-15 лет) составит 25,6%. </w:t>
      </w:r>
    </w:p>
    <w:bookmarkEnd w:id="166"/>
    <w:bookmarkStart w:name="z173" w:id="167"/>
    <w:p>
      <w:pPr>
        <w:spacing w:after="0"/>
        <w:ind w:left="0"/>
        <w:jc w:val="both"/>
      </w:pPr>
      <w:r>
        <w:rPr>
          <w:rFonts w:ascii="Times New Roman"/>
          <w:b w:val="false"/>
          <w:i w:val="false"/>
          <w:color w:val="000000"/>
          <w:sz w:val="28"/>
        </w:rPr>
        <w:t>
      В разрезе административно-территориальных единиц Центрального региона Республики Казахстан в прогнозном периоде рост численности населения ожидается в Акмолинской, Абай, Павлодарской, Ұлытау областях и городе Астане. Наибольшее увеличение численности населения к прогнозному периоду ожидается в столице страны - городе Астане (в 2,0 раза), а в Акмолинской области – на 8,8%. В остальных областях (Карагандинской, Костанайской, Северо-Казахстанской, Восточно-Казахстанской) ожидается в прогнозном периоде сокращение численности населения из-за продолжающегося миграционного оттока населения и низкого естественного прироста населения.</w:t>
      </w:r>
    </w:p>
    <w:bookmarkEnd w:id="167"/>
    <w:bookmarkStart w:name="z174" w:id="168"/>
    <w:p>
      <w:pPr>
        <w:spacing w:after="0"/>
        <w:ind w:left="0"/>
        <w:jc w:val="both"/>
      </w:pPr>
      <w:r>
        <w:rPr>
          <w:rFonts w:ascii="Times New Roman"/>
          <w:b w:val="false"/>
          <w:i w:val="false"/>
          <w:color w:val="000000"/>
          <w:sz w:val="28"/>
        </w:rPr>
        <w:t>
      Основными проблемами в сфере расселения населения Центрального региона Республики Казахстан являются:</w:t>
      </w:r>
    </w:p>
    <w:bookmarkEnd w:id="168"/>
    <w:bookmarkStart w:name="z175" w:id="169"/>
    <w:p>
      <w:pPr>
        <w:spacing w:after="0"/>
        <w:ind w:left="0"/>
        <w:jc w:val="both"/>
      </w:pPr>
      <w:r>
        <w:rPr>
          <w:rFonts w:ascii="Times New Roman"/>
          <w:b w:val="false"/>
          <w:i w:val="false"/>
          <w:color w:val="000000"/>
          <w:sz w:val="28"/>
        </w:rPr>
        <w:t>
      низкий естественный прирост населения областей Центрального региона Республики Казахстан;</w:t>
      </w:r>
    </w:p>
    <w:bookmarkEnd w:id="169"/>
    <w:bookmarkStart w:name="z176" w:id="170"/>
    <w:p>
      <w:pPr>
        <w:spacing w:after="0"/>
        <w:ind w:left="0"/>
        <w:jc w:val="both"/>
      </w:pPr>
      <w:r>
        <w:rPr>
          <w:rFonts w:ascii="Times New Roman"/>
          <w:b w:val="false"/>
          <w:i w:val="false"/>
          <w:color w:val="000000"/>
          <w:sz w:val="28"/>
        </w:rPr>
        <w:t>
      отток населения из сельских районов, нерегулируемая межрегиональная и внутрирегиональная миграция;</w:t>
      </w:r>
    </w:p>
    <w:bookmarkEnd w:id="170"/>
    <w:bookmarkStart w:name="z177" w:id="171"/>
    <w:p>
      <w:pPr>
        <w:spacing w:after="0"/>
        <w:ind w:left="0"/>
        <w:jc w:val="both"/>
      </w:pPr>
      <w:r>
        <w:rPr>
          <w:rFonts w:ascii="Times New Roman"/>
          <w:b w:val="false"/>
          <w:i w:val="false"/>
          <w:color w:val="000000"/>
          <w:sz w:val="28"/>
        </w:rPr>
        <w:t>
      перенаселенность крупных и больших городов и бессистемное стихийное разрастание поселков, прилегающих к ним;</w:t>
      </w:r>
    </w:p>
    <w:bookmarkEnd w:id="171"/>
    <w:bookmarkStart w:name="z178" w:id="172"/>
    <w:p>
      <w:pPr>
        <w:spacing w:after="0"/>
        <w:ind w:left="0"/>
        <w:jc w:val="both"/>
      </w:pPr>
      <w:r>
        <w:rPr>
          <w:rFonts w:ascii="Times New Roman"/>
          <w:b w:val="false"/>
          <w:i w:val="false"/>
          <w:color w:val="000000"/>
          <w:sz w:val="28"/>
        </w:rPr>
        <w:t>
      отставание и несоответствие инженерной, социальной и транспортной инфраструктур крупных городов, в том числе центров агломерации с возрастающей численностью населения;</w:t>
      </w:r>
    </w:p>
    <w:bookmarkEnd w:id="172"/>
    <w:bookmarkStart w:name="z179" w:id="173"/>
    <w:p>
      <w:pPr>
        <w:spacing w:after="0"/>
        <w:ind w:left="0"/>
        <w:jc w:val="both"/>
      </w:pPr>
      <w:r>
        <w:rPr>
          <w:rFonts w:ascii="Times New Roman"/>
          <w:b w:val="false"/>
          <w:i w:val="false"/>
          <w:color w:val="000000"/>
          <w:sz w:val="28"/>
        </w:rPr>
        <w:t>
      ухудшение экологической ситуации в городах, рост заболеваемости населения вследствие перенаселенности городов.</w:t>
      </w:r>
    </w:p>
    <w:bookmarkEnd w:id="173"/>
    <w:bookmarkStart w:name="z180" w:id="174"/>
    <w:p>
      <w:pPr>
        <w:spacing w:after="0"/>
        <w:ind w:left="0"/>
        <w:jc w:val="both"/>
      </w:pPr>
      <w:r>
        <w:rPr>
          <w:rFonts w:ascii="Times New Roman"/>
          <w:b w:val="false"/>
          <w:i w:val="false"/>
          <w:color w:val="000000"/>
          <w:sz w:val="28"/>
        </w:rPr>
        <w:t xml:space="preserve">
      Основной задачей системы расселения населения Центрального региона Республики Казахстан является ограничение территориального роста крупных и больших городов, в том числе центра агломерации за счет снижения миграционного потока, перспективное развитие моно- и малых городов, опорных сельских населенных пунктов, которые способствуют снижению потоков нерегулируемой межрегиональной и внутрирегиональной миграции. </w:t>
      </w:r>
    </w:p>
    <w:bookmarkEnd w:id="174"/>
    <w:bookmarkStart w:name="z181" w:id="175"/>
    <w:p>
      <w:pPr>
        <w:spacing w:after="0"/>
        <w:ind w:left="0"/>
        <w:jc w:val="both"/>
      </w:pPr>
      <w:r>
        <w:rPr>
          <w:rFonts w:ascii="Times New Roman"/>
          <w:b w:val="false"/>
          <w:i w:val="false"/>
          <w:color w:val="000000"/>
          <w:sz w:val="28"/>
        </w:rPr>
        <w:t>
      На территории региона выделяется межрегиональные центры опорного каркаса расселения города Астана и Караганда – центры Астанинской и Карагандинской агломераций соответственно. Роль региональных центров опорного каркаса расселения выполняют города Жезказган, Кокшетау, Костанай, Павлодар, Петропавловск, Семей, Усть-Каменогорск. Указанные города, являясь центрами и узлами международного, общенационального, межрегионального и регионального значения, с объединяющими их транспортными системами формируют опорный пространственный каркас единой системы расселения населения страны.</w:t>
      </w:r>
    </w:p>
    <w:bookmarkEnd w:id="175"/>
    <w:bookmarkStart w:name="z182" w:id="176"/>
    <w:p>
      <w:pPr>
        <w:spacing w:after="0"/>
        <w:ind w:left="0"/>
        <w:jc w:val="both"/>
      </w:pPr>
      <w:r>
        <w:rPr>
          <w:rFonts w:ascii="Times New Roman"/>
          <w:b w:val="false"/>
          <w:i w:val="false"/>
          <w:color w:val="000000"/>
          <w:sz w:val="28"/>
        </w:rPr>
        <w:t xml:space="preserve">
      Совершенствование системы расселения населения Астанинской агломерации видится в постепенном снижении концентрации населения в ядре агломерации за счет сокращения миграционных потоков и развитие субурбанизационных процессов в прилегающих населенных пунктах. Также, с учетом близости и перспектив развития города Караганды и Щучинско-Боровской курортной зоны необходимо создать сетевую зону роста для организации экономической плотности. </w:t>
      </w:r>
    </w:p>
    <w:bookmarkEnd w:id="176"/>
    <w:bookmarkStart w:name="z183" w:id="177"/>
    <w:p>
      <w:pPr>
        <w:spacing w:after="0"/>
        <w:ind w:left="0"/>
        <w:jc w:val="both"/>
      </w:pPr>
      <w:r>
        <w:rPr>
          <w:rFonts w:ascii="Times New Roman"/>
          <w:b w:val="false"/>
          <w:i w:val="false"/>
          <w:color w:val="000000"/>
          <w:sz w:val="28"/>
        </w:rPr>
        <w:t>
      Вокруг моно- и малых городов, а также районных центров формируются локальные системы расселения.</w:t>
      </w:r>
    </w:p>
    <w:bookmarkEnd w:id="177"/>
    <w:bookmarkStart w:name="z184" w:id="178"/>
    <w:p>
      <w:pPr>
        <w:spacing w:after="0"/>
        <w:ind w:left="0"/>
        <w:jc w:val="both"/>
      </w:pPr>
      <w:r>
        <w:rPr>
          <w:rFonts w:ascii="Times New Roman"/>
          <w:b w:val="false"/>
          <w:i w:val="false"/>
          <w:color w:val="000000"/>
          <w:sz w:val="28"/>
        </w:rPr>
        <w:t>
      Основные мероприятия по решению проблем малых и моногородов:</w:t>
      </w:r>
    </w:p>
    <w:bookmarkEnd w:id="178"/>
    <w:bookmarkStart w:name="z185" w:id="179"/>
    <w:p>
      <w:pPr>
        <w:spacing w:after="0"/>
        <w:ind w:left="0"/>
        <w:jc w:val="both"/>
      </w:pPr>
      <w:r>
        <w:rPr>
          <w:rFonts w:ascii="Times New Roman"/>
          <w:b w:val="false"/>
          <w:i w:val="false"/>
          <w:color w:val="000000"/>
          <w:sz w:val="28"/>
        </w:rPr>
        <w:t>
      реанимация или частичное восстановление деятельности градообразующих предприятий в тех случаях, когда имеются к этому объективные экономические предпосылки;</w:t>
      </w:r>
    </w:p>
    <w:bookmarkEnd w:id="179"/>
    <w:bookmarkStart w:name="z186" w:id="180"/>
    <w:p>
      <w:pPr>
        <w:spacing w:after="0"/>
        <w:ind w:left="0"/>
        <w:jc w:val="both"/>
      </w:pPr>
      <w:r>
        <w:rPr>
          <w:rFonts w:ascii="Times New Roman"/>
          <w:b w:val="false"/>
          <w:i w:val="false"/>
          <w:color w:val="000000"/>
          <w:sz w:val="28"/>
        </w:rPr>
        <w:t>
      размещение в малых и моногородах региона социально значимых организаций и учреждений сферы обслуживания межселенного значения, таких, например, как колледжи, профессиональные лицеи, специализированные медицинские центры, что позволит, с одной стороны повысить уровень обслуживания населения в этих городах и сельских населенных пунктах, находящихся в зоне их влияния, и, с другой стороны, создать новые рабочие места, что позволит снизить уровень безработицы местного населения.</w:t>
      </w:r>
    </w:p>
    <w:bookmarkEnd w:id="180"/>
    <w:bookmarkStart w:name="z187" w:id="181"/>
    <w:p>
      <w:pPr>
        <w:spacing w:after="0"/>
        <w:ind w:left="0"/>
        <w:jc w:val="both"/>
      </w:pPr>
      <w:r>
        <w:rPr>
          <w:rFonts w:ascii="Times New Roman"/>
          <w:b w:val="false"/>
          <w:i w:val="false"/>
          <w:color w:val="000000"/>
          <w:sz w:val="28"/>
        </w:rPr>
        <w:t xml:space="preserve">
      Для снижения миграционного оттока и увеличения численности сельского населения предлагается реализовать меры, направленные на развитие экономической деятельности, развитие инженерной и социальной инфраструктуры, расширение транспортной доступности до рынков сбыта и населенных пунктов, создание и развитие центров оказания государственных и коммерческих услуг, создание новых рабочих мест для обеспечения занятости населения. </w:t>
      </w:r>
    </w:p>
    <w:bookmarkEnd w:id="181"/>
    <w:bookmarkStart w:name="z188" w:id="182"/>
    <w:p>
      <w:pPr>
        <w:spacing w:after="0"/>
        <w:ind w:left="0"/>
        <w:jc w:val="both"/>
      </w:pPr>
      <w:r>
        <w:rPr>
          <w:rFonts w:ascii="Times New Roman"/>
          <w:b w:val="false"/>
          <w:i w:val="false"/>
          <w:color w:val="000000"/>
          <w:sz w:val="28"/>
        </w:rPr>
        <w:t>
      Развитие системы сельских населенных мест будет связано с развитием населенных пунктов с высоким и средним потенциалом развития, среди которых опорные сельские населенные пункты.</w:t>
      </w:r>
    </w:p>
    <w:bookmarkEnd w:id="182"/>
    <w:bookmarkStart w:name="z189" w:id="183"/>
    <w:p>
      <w:pPr>
        <w:spacing w:after="0"/>
        <w:ind w:left="0"/>
        <w:jc w:val="both"/>
      </w:pPr>
      <w:r>
        <w:rPr>
          <w:rFonts w:ascii="Times New Roman"/>
          <w:b w:val="false"/>
          <w:i w:val="false"/>
          <w:color w:val="000000"/>
          <w:sz w:val="28"/>
        </w:rPr>
        <w:t>
      Одной из главных задач выступает повышение мобильности трудовых ресурсов. С целью обеспечения трудодефицитных регионов рабочей силой, устранения региональных диспропорций и демографических дисбалансов стимулируется территориальная мобильность трудовых ресурсов за счет содействия в добровольном переселении.</w:t>
      </w:r>
    </w:p>
    <w:bookmarkEnd w:id="183"/>
    <w:bookmarkStart w:name="z190" w:id="184"/>
    <w:p>
      <w:pPr>
        <w:spacing w:after="0"/>
        <w:ind w:left="0"/>
        <w:jc w:val="both"/>
      </w:pPr>
      <w:r>
        <w:rPr>
          <w:rFonts w:ascii="Times New Roman"/>
          <w:b w:val="false"/>
          <w:i w:val="false"/>
          <w:color w:val="000000"/>
          <w:sz w:val="28"/>
        </w:rPr>
        <w:t>
      Добровольное переселение осуществляется по следующим направлениям:</w:t>
      </w:r>
    </w:p>
    <w:bookmarkEnd w:id="184"/>
    <w:bookmarkStart w:name="z191" w:id="185"/>
    <w:p>
      <w:pPr>
        <w:spacing w:after="0"/>
        <w:ind w:left="0"/>
        <w:jc w:val="both"/>
      </w:pPr>
      <w:r>
        <w:rPr>
          <w:rFonts w:ascii="Times New Roman"/>
          <w:b w:val="false"/>
          <w:i w:val="false"/>
          <w:color w:val="000000"/>
          <w:sz w:val="28"/>
        </w:rPr>
        <w:t>
      межрегиональное переселение – из трудоизбыточных областей в трудодефицитные области с обязательным условием по содействию в трудоустройстве и/или предпринимательской инициативе;</w:t>
      </w:r>
    </w:p>
    <w:bookmarkEnd w:id="185"/>
    <w:bookmarkStart w:name="z192" w:id="186"/>
    <w:p>
      <w:pPr>
        <w:spacing w:after="0"/>
        <w:ind w:left="0"/>
        <w:jc w:val="both"/>
      </w:pPr>
      <w:r>
        <w:rPr>
          <w:rFonts w:ascii="Times New Roman"/>
          <w:b w:val="false"/>
          <w:i w:val="false"/>
          <w:color w:val="000000"/>
          <w:sz w:val="28"/>
        </w:rPr>
        <w:t>
      внутриобластное переселение – из населенных пунктов с низким экономическим потенциалом развития в города областного (районного) значения, в точки экономического роста при наличии возможности обеспечения жильем из государственного жилищного фонда и/или за счет работодателей и трудоустройства на постоянное рабочее место.</w:t>
      </w:r>
    </w:p>
    <w:bookmarkEnd w:id="186"/>
    <w:bookmarkStart w:name="z193" w:id="187"/>
    <w:p>
      <w:pPr>
        <w:spacing w:after="0"/>
        <w:ind w:left="0"/>
        <w:jc w:val="both"/>
      </w:pPr>
      <w:r>
        <w:rPr>
          <w:rFonts w:ascii="Times New Roman"/>
          <w:b w:val="false"/>
          <w:i w:val="false"/>
          <w:color w:val="000000"/>
          <w:sz w:val="28"/>
        </w:rPr>
        <w:t>
      Государством принимаются меры по созданию эффективной системы управления внутренней миграцией в целях экономически обоснованного, оптимального расселения населения, обеспечения региональной и демографической сбалансированности развития страны. Одним из важных направлений внутренних миграционных перемещений останется поддерживаемое государством добровольное переселение граждан из трудоизбыточных регионов в регионы с высокой потребностью в трудовых ресурсах, а также организация переселения из сел с низким экономическим потенциалом в города областного (районного) значения.</w:t>
      </w:r>
    </w:p>
    <w:bookmarkEnd w:id="187"/>
    <w:bookmarkStart w:name="z194" w:id="188"/>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30 ноября 2022 года № 961 "Об утверждении Концепции миграционной политики Республики Казахстан на 2023-2027 годы" реализация миграционной политики предусматривает повышение эффективности механизмов устранения демографических дисбалансов между регионами Казахстана, в том числе внедрение сертификата экономической мобильности – денежной выплаты для возмещения 50% стоимости жилья для лиц, переселившихся в регионы расселения, развития приоритетных секторов экономики и видов производств, требующих привлечения дополнительной рабочей силы, создание центров адаптации и интеграции в регионах расселения, предоставление образовательных грантов, создание региональных центров трудовой мобильности для разработки прогнозных сценариев развития событий, для организации, координации работы и обеспечения реализации миграционных мероприятий на местах. </w:t>
      </w:r>
    </w:p>
    <w:bookmarkEnd w:id="188"/>
    <w:bookmarkStart w:name="z195" w:id="189"/>
    <w:p>
      <w:pPr>
        <w:spacing w:after="0"/>
        <w:ind w:left="0"/>
        <w:jc w:val="both"/>
      </w:pPr>
      <w:r>
        <w:rPr>
          <w:rFonts w:ascii="Times New Roman"/>
          <w:b w:val="false"/>
          <w:i w:val="false"/>
          <w:color w:val="000000"/>
          <w:sz w:val="28"/>
        </w:rPr>
        <w:t xml:space="preserve">
      Совершенствование системы сельского расселения заключается в создании условий для расширения производственных, социальных и экологических функций сельских территорий, улучшении условий жизни сельского населения. Как отмечено в Послании Президента Республики Казахстан от 1 сентября 2021 года по вопросу совершенствования региональной политики принципиально важным является соблюдение принципа "люди к инфраструктуре". Акцент сосредоточен на развитии перспективных сел. </w:t>
      </w:r>
    </w:p>
    <w:bookmarkEnd w:id="189"/>
    <w:bookmarkStart w:name="z196" w:id="190"/>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совместному приказу</w:t>
      </w:r>
      <w:r>
        <w:rPr>
          <w:rFonts w:ascii="Times New Roman"/>
          <w:b w:val="false"/>
          <w:i w:val="false"/>
          <w:color w:val="000000"/>
          <w:sz w:val="28"/>
        </w:rPr>
        <w:t xml:space="preserve"> Министра национальной экономики Республики Казахстан от 20 апреля 2019 года № 29, Министра образования и науки Республики Казахстан от 23 апреля 2019 года № 164, Министра здравоохранения Республики Казахстан от 25 апреля 2019 года № ҚР ДСМ-50, Министра индустрии и инфраструктурного развития Республики Казахстан от 23 апреля 2019 года № 243, Министра культуры и спорта Республики Казахстан от 22 апреля 2019 года № 113 и Министра цифрового развития, оборонной и аэрокосмической промышленности Республики Казахстан от 25 апреля 2019 года № 56/НҚ, зарегистрированному в Реестре государственной регистрации нормативных правовых актов за № 18592 "Об утверждении Cистемы региональных стандартов для населенных пунктов" для сельских населенных пунктов определены показатели доступности государственных и социальных услуг, обеспеченность транспортной, культурно-досуговой, спортивной, деловой, производственной, цифровой инфраструктурой населенных пунктов, в том числе:</w:t>
      </w:r>
    </w:p>
    <w:bookmarkEnd w:id="190"/>
    <w:bookmarkStart w:name="z197" w:id="191"/>
    <w:p>
      <w:pPr>
        <w:spacing w:after="0"/>
        <w:ind w:left="0"/>
        <w:jc w:val="both"/>
      </w:pPr>
      <w:r>
        <w:rPr>
          <w:rFonts w:ascii="Times New Roman"/>
          <w:b w:val="false"/>
          <w:i w:val="false"/>
          <w:color w:val="000000"/>
          <w:sz w:val="28"/>
        </w:rPr>
        <w:t>
      для центров сельских округов по показателям: общеобразовательная школа с подвозом детей из близлежащих сел, дошкольная организация, организации здравоохранения, оказывающие амбулаторно-поликлиническую и скорую медицинскую помощь, культурно-досуговый комплекс, спортивные площадки, дорога с твердым покрытием до районного центра, электроснабжение, централизованное водоснабжение, газоснабжение, доступность услуг связи, объекты производственной инфраструктуры, почтовое отделение, аптеки, магазины, посещение специалистов некоммерческого акционерного общества "Государственная корпорация "Правительство для граждан", зона самообслуживания в здании акимата, автостанция или пункт обслуживания пассажиров;</w:t>
      </w:r>
    </w:p>
    <w:bookmarkEnd w:id="191"/>
    <w:bookmarkStart w:name="z198" w:id="192"/>
    <w:p>
      <w:pPr>
        <w:spacing w:after="0"/>
        <w:ind w:left="0"/>
        <w:jc w:val="both"/>
      </w:pPr>
      <w:r>
        <w:rPr>
          <w:rFonts w:ascii="Times New Roman"/>
          <w:b w:val="false"/>
          <w:i w:val="false"/>
          <w:color w:val="000000"/>
          <w:sz w:val="28"/>
        </w:rPr>
        <w:t>
      для остальных сельских населенных пунктов по показателям: начальная школа или основная средняя школа и (или) бесплатный подвоз обучающихся до ближайшей школы и обратно, дошкольная организация, организации здравоохранения и (или) их структурные подразделения, оказывающие амбулаторно-поликлиническую медицинскую помощь, аптеки, электроснабжение, централизованное водоснабжение, доступность услуг связи, дорога до центра сельского округа с твердым покрытием, автостанция или пункт обслуживания пассажиров.</w:t>
      </w:r>
    </w:p>
    <w:bookmarkEnd w:id="192"/>
    <w:bookmarkStart w:name="z199" w:id="193"/>
    <w:p>
      <w:pPr>
        <w:spacing w:after="0"/>
        <w:ind w:left="0"/>
        <w:jc w:val="both"/>
      </w:pPr>
      <w:r>
        <w:rPr>
          <w:rFonts w:ascii="Times New Roman"/>
          <w:b w:val="false"/>
          <w:i w:val="false"/>
          <w:color w:val="000000"/>
          <w:sz w:val="28"/>
        </w:rPr>
        <w:t>
      Реализация поставленных задач позволит повысить уровень и сократить разрыв в качестве жизни сельского и городского населения, и, следовательно, привлечь в сельскохозяйственное производство молодых, высококвалифицированных кадров, снизить миграционный отток населения.</w:t>
      </w:r>
    </w:p>
    <w:bookmarkEnd w:id="193"/>
    <w:bookmarkStart w:name="z200" w:id="194"/>
    <w:p>
      <w:pPr>
        <w:spacing w:after="0"/>
        <w:ind w:left="0"/>
        <w:jc w:val="left"/>
      </w:pPr>
      <w:r>
        <w:rPr>
          <w:rFonts w:ascii="Times New Roman"/>
          <w:b/>
          <w:i w:val="false"/>
          <w:color w:val="000000"/>
        </w:rPr>
        <w:t xml:space="preserve"> Параграф 2. Меры комплексного размещения производительных сил</w:t>
      </w:r>
    </w:p>
    <w:bookmarkEnd w:id="194"/>
    <w:bookmarkStart w:name="z201" w:id="195"/>
    <w:p>
      <w:pPr>
        <w:spacing w:after="0"/>
        <w:ind w:left="0"/>
        <w:jc w:val="both"/>
      </w:pPr>
      <w:r>
        <w:rPr>
          <w:rFonts w:ascii="Times New Roman"/>
          <w:b w:val="false"/>
          <w:i w:val="false"/>
          <w:color w:val="000000"/>
          <w:sz w:val="28"/>
        </w:rPr>
        <w:t>
      35. Учитывая приграничную значимость территории Центрального региона Республики Казахстан, основными предпосылками дальнейшего развития региона являются активные торгово-экономические связи с сопредельными областями Российской Федерации, наличие основных массивов плодородных посевных площадей республики, возможность производства зерна ценных сортов пшеницы для внутренних потребностей и на экспорт, развитая система транспортных коммуникаций, наличие богатой сырьевой базы.</w:t>
      </w:r>
    </w:p>
    <w:bookmarkEnd w:id="195"/>
    <w:bookmarkStart w:name="z202" w:id="196"/>
    <w:p>
      <w:pPr>
        <w:spacing w:after="0"/>
        <w:ind w:left="0"/>
        <w:jc w:val="both"/>
      </w:pPr>
      <w:r>
        <w:rPr>
          <w:rFonts w:ascii="Times New Roman"/>
          <w:b w:val="false"/>
          <w:i w:val="false"/>
          <w:color w:val="000000"/>
          <w:sz w:val="28"/>
        </w:rPr>
        <w:t xml:space="preserve">
      Перспективное развитие размещения производительных сил на территории региона предлагается осуществлять с акцентом на активную индустриализацию с внедрением элементов бережливого производства Six Sigma, Kaizen, Kanban и 5S. </w:t>
      </w:r>
    </w:p>
    <w:bookmarkEnd w:id="196"/>
    <w:bookmarkStart w:name="z203" w:id="197"/>
    <w:p>
      <w:pPr>
        <w:spacing w:after="0"/>
        <w:ind w:left="0"/>
        <w:jc w:val="both"/>
      </w:pPr>
      <w:r>
        <w:rPr>
          <w:rFonts w:ascii="Times New Roman"/>
          <w:b w:val="false"/>
          <w:i w:val="false"/>
          <w:color w:val="000000"/>
          <w:sz w:val="28"/>
        </w:rPr>
        <w:t>
      Рост валового регионального продукта обусловлен развитием конкурентоспособной экономической специализации региона на основе интенсификации развития традиционных отраслей, индустриальных зон, специальных экономических зон, реализации инновационных инвестиционных проектов и создания кластеров.</w:t>
      </w:r>
    </w:p>
    <w:bookmarkEnd w:id="197"/>
    <w:bookmarkStart w:name="z204" w:id="198"/>
    <w:p>
      <w:pPr>
        <w:spacing w:after="0"/>
        <w:ind w:left="0"/>
        <w:jc w:val="both"/>
      </w:pPr>
      <w:r>
        <w:rPr>
          <w:rFonts w:ascii="Times New Roman"/>
          <w:b w:val="false"/>
          <w:i w:val="false"/>
          <w:color w:val="000000"/>
          <w:sz w:val="28"/>
        </w:rPr>
        <w:t>
      Предполагается, что в долгосрочной перспективе совместное развитие областей в рамках Центрального региона Республики Казахстан будет способствовать росту экономики, в том числе: валового регионального продукта – в 5,1 раза, валовой продукции сельского хозяйства – в 8,0 раз, объема промышленного производства – в 4,9 раз (</w:t>
      </w:r>
      <w:r>
        <w:rPr>
          <w:rFonts w:ascii="Times New Roman"/>
          <w:b w:val="false"/>
          <w:i w:val="false"/>
          <w:color w:val="000000"/>
          <w:sz w:val="28"/>
        </w:rPr>
        <w:t>приложения 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к настоящей Межрегиональной схеме).</w:t>
      </w:r>
    </w:p>
    <w:bookmarkEnd w:id="198"/>
    <w:bookmarkStart w:name="z205" w:id="199"/>
    <w:p>
      <w:pPr>
        <w:spacing w:after="0"/>
        <w:ind w:left="0"/>
        <w:jc w:val="both"/>
      </w:pPr>
      <w:r>
        <w:rPr>
          <w:rFonts w:ascii="Times New Roman"/>
          <w:b w:val="false"/>
          <w:i w:val="false"/>
          <w:color w:val="000000"/>
          <w:sz w:val="28"/>
        </w:rPr>
        <w:t>
      36. Перспективное развитие отраслей экономики</w:t>
      </w:r>
    </w:p>
    <w:bookmarkEnd w:id="199"/>
    <w:bookmarkStart w:name="z206" w:id="200"/>
    <w:p>
      <w:pPr>
        <w:spacing w:after="0"/>
        <w:ind w:left="0"/>
        <w:jc w:val="both"/>
      </w:pPr>
      <w:r>
        <w:rPr>
          <w:rFonts w:ascii="Times New Roman"/>
          <w:b w:val="false"/>
          <w:i w:val="false"/>
          <w:color w:val="000000"/>
          <w:sz w:val="28"/>
        </w:rPr>
        <w:t>
      Развитие конкурентоспособной экономической специализации Центрального региона Республики Казахстан предполагается на основе интенсификации развития производства продуктов питания и сельского хозяйства, горно-металлургического комплекса, химической и фармацевтической промышленности, производства резиновых и пластмассовых изделий, легкой промышленности, машиностроения, промышленности строительных материалов.</w:t>
      </w:r>
    </w:p>
    <w:bookmarkEnd w:id="200"/>
    <w:bookmarkStart w:name="z207" w:id="201"/>
    <w:p>
      <w:pPr>
        <w:spacing w:after="0"/>
        <w:ind w:left="0"/>
        <w:jc w:val="both"/>
      </w:pPr>
      <w:r>
        <w:rPr>
          <w:rFonts w:ascii="Times New Roman"/>
          <w:b w:val="false"/>
          <w:i w:val="false"/>
          <w:color w:val="000000"/>
          <w:sz w:val="28"/>
        </w:rPr>
        <w:t>
      37. Производство продуктов питания</w:t>
      </w:r>
    </w:p>
    <w:bookmarkEnd w:id="201"/>
    <w:bookmarkStart w:name="z208" w:id="202"/>
    <w:p>
      <w:pPr>
        <w:spacing w:after="0"/>
        <w:ind w:left="0"/>
        <w:jc w:val="both"/>
      </w:pPr>
      <w:r>
        <w:rPr>
          <w:rFonts w:ascii="Times New Roman"/>
          <w:b w:val="false"/>
          <w:i w:val="false"/>
          <w:color w:val="000000"/>
          <w:sz w:val="28"/>
        </w:rPr>
        <w:t xml:space="preserve">
      Развитие производства продуктов питания и переработки сельскохозяйственной продукции является одним из ключевых направлений развития Центрального региона Республики Казахстан. </w:t>
      </w:r>
    </w:p>
    <w:bookmarkEnd w:id="202"/>
    <w:bookmarkStart w:name="z209" w:id="203"/>
    <w:p>
      <w:pPr>
        <w:spacing w:after="0"/>
        <w:ind w:left="0"/>
        <w:jc w:val="both"/>
      </w:pPr>
      <w:r>
        <w:rPr>
          <w:rFonts w:ascii="Times New Roman"/>
          <w:b w:val="false"/>
          <w:i w:val="false"/>
          <w:color w:val="000000"/>
          <w:sz w:val="28"/>
        </w:rPr>
        <w:t>
      Основными направлениями развития отрасли в перспективе станут расширение ассортимента продукции, технологическая модернизация существующих предприятий, оснащение высокотехнологичным и конкурентоспособным оборудованием и цифровизация производственного процесса, создание агропромышленных кластеров.</w:t>
      </w:r>
    </w:p>
    <w:bookmarkEnd w:id="203"/>
    <w:bookmarkStart w:name="z210" w:id="204"/>
    <w:p>
      <w:pPr>
        <w:spacing w:after="0"/>
        <w:ind w:left="0"/>
        <w:jc w:val="both"/>
      </w:pPr>
      <w:r>
        <w:rPr>
          <w:rFonts w:ascii="Times New Roman"/>
          <w:b w:val="false"/>
          <w:i w:val="false"/>
          <w:color w:val="000000"/>
          <w:sz w:val="28"/>
        </w:rPr>
        <w:t>
      Проектные предложения по развитию отрасли:</w:t>
      </w:r>
    </w:p>
    <w:bookmarkEnd w:id="204"/>
    <w:bookmarkStart w:name="z211" w:id="205"/>
    <w:p>
      <w:pPr>
        <w:spacing w:after="0"/>
        <w:ind w:left="0"/>
        <w:jc w:val="both"/>
      </w:pPr>
      <w:r>
        <w:rPr>
          <w:rFonts w:ascii="Times New Roman"/>
          <w:b w:val="false"/>
          <w:i w:val="false"/>
          <w:color w:val="000000"/>
          <w:sz w:val="28"/>
        </w:rPr>
        <w:t>
      Акмолинская область</w:t>
      </w:r>
    </w:p>
    <w:bookmarkEnd w:id="205"/>
    <w:bookmarkStart w:name="z212" w:id="206"/>
    <w:p>
      <w:pPr>
        <w:spacing w:after="0"/>
        <w:ind w:left="0"/>
        <w:jc w:val="both"/>
      </w:pPr>
      <w:r>
        <w:rPr>
          <w:rFonts w:ascii="Times New Roman"/>
          <w:b w:val="false"/>
          <w:i w:val="false"/>
          <w:color w:val="000000"/>
          <w:sz w:val="28"/>
        </w:rPr>
        <w:t>
      до 2030 года:</w:t>
      </w:r>
    </w:p>
    <w:bookmarkEnd w:id="206"/>
    <w:bookmarkStart w:name="z213" w:id="207"/>
    <w:p>
      <w:pPr>
        <w:spacing w:after="0"/>
        <w:ind w:left="0"/>
        <w:jc w:val="both"/>
      </w:pPr>
      <w:r>
        <w:rPr>
          <w:rFonts w:ascii="Times New Roman"/>
          <w:b w:val="false"/>
          <w:i w:val="false"/>
          <w:color w:val="000000"/>
          <w:sz w:val="28"/>
        </w:rPr>
        <w:t>
      строительство цеха по глубокой переработке мяса птицы в Целиноградском районе (вторая очередь);</w:t>
      </w:r>
    </w:p>
    <w:bookmarkEnd w:id="207"/>
    <w:bookmarkStart w:name="z214" w:id="208"/>
    <w:p>
      <w:pPr>
        <w:spacing w:after="0"/>
        <w:ind w:left="0"/>
        <w:jc w:val="both"/>
      </w:pPr>
      <w:r>
        <w:rPr>
          <w:rFonts w:ascii="Times New Roman"/>
          <w:b w:val="false"/>
          <w:i w:val="false"/>
          <w:color w:val="000000"/>
          <w:sz w:val="28"/>
        </w:rPr>
        <w:t>
      строительство цеха глубокой переработки мясной продукции в Атбасарском районе;</w:t>
      </w:r>
    </w:p>
    <w:bookmarkEnd w:id="208"/>
    <w:bookmarkStart w:name="z215" w:id="209"/>
    <w:p>
      <w:pPr>
        <w:spacing w:after="0"/>
        <w:ind w:left="0"/>
        <w:jc w:val="both"/>
      </w:pPr>
      <w:r>
        <w:rPr>
          <w:rFonts w:ascii="Times New Roman"/>
          <w:b w:val="false"/>
          <w:i w:val="false"/>
          <w:color w:val="000000"/>
          <w:sz w:val="28"/>
        </w:rPr>
        <w:t>
      строительство маслоэкстракционного завода в городе Кокшетау;</w:t>
      </w:r>
    </w:p>
    <w:bookmarkEnd w:id="209"/>
    <w:bookmarkStart w:name="z216" w:id="210"/>
    <w:p>
      <w:pPr>
        <w:spacing w:after="0"/>
        <w:ind w:left="0"/>
        <w:jc w:val="both"/>
      </w:pPr>
      <w:r>
        <w:rPr>
          <w:rFonts w:ascii="Times New Roman"/>
          <w:b w:val="false"/>
          <w:i w:val="false"/>
          <w:color w:val="000000"/>
          <w:sz w:val="28"/>
        </w:rPr>
        <w:t>
      производство и переработка мяса домашней птицы в Шортандинском районе;</w:t>
      </w:r>
    </w:p>
    <w:bookmarkEnd w:id="210"/>
    <w:bookmarkStart w:name="z217" w:id="211"/>
    <w:p>
      <w:pPr>
        <w:spacing w:after="0"/>
        <w:ind w:left="0"/>
        <w:jc w:val="both"/>
      </w:pPr>
      <w:r>
        <w:rPr>
          <w:rFonts w:ascii="Times New Roman"/>
          <w:b w:val="false"/>
          <w:i w:val="false"/>
          <w:color w:val="000000"/>
          <w:sz w:val="28"/>
        </w:rPr>
        <w:t>
      создание мукомольного кластера в Жаксынском районе;</w:t>
      </w:r>
    </w:p>
    <w:bookmarkEnd w:id="211"/>
    <w:bookmarkStart w:name="z218" w:id="212"/>
    <w:p>
      <w:pPr>
        <w:spacing w:after="0"/>
        <w:ind w:left="0"/>
        <w:jc w:val="both"/>
      </w:pPr>
      <w:r>
        <w:rPr>
          <w:rFonts w:ascii="Times New Roman"/>
          <w:b w:val="false"/>
          <w:i w:val="false"/>
          <w:color w:val="000000"/>
          <w:sz w:val="28"/>
        </w:rPr>
        <w:t>
      создание молочного кластера в Зерендинском районе;</w:t>
      </w:r>
    </w:p>
    <w:bookmarkEnd w:id="212"/>
    <w:bookmarkStart w:name="z219" w:id="213"/>
    <w:p>
      <w:pPr>
        <w:spacing w:after="0"/>
        <w:ind w:left="0"/>
        <w:jc w:val="both"/>
      </w:pPr>
      <w:r>
        <w:rPr>
          <w:rFonts w:ascii="Times New Roman"/>
          <w:b w:val="false"/>
          <w:i w:val="false"/>
          <w:color w:val="000000"/>
          <w:sz w:val="28"/>
        </w:rPr>
        <w:t>
      создание мясного кластера в Ерейментауском районе;</w:t>
      </w:r>
    </w:p>
    <w:bookmarkEnd w:id="213"/>
    <w:bookmarkStart w:name="z220" w:id="214"/>
    <w:p>
      <w:pPr>
        <w:spacing w:after="0"/>
        <w:ind w:left="0"/>
        <w:jc w:val="both"/>
      </w:pPr>
      <w:r>
        <w:rPr>
          <w:rFonts w:ascii="Times New Roman"/>
          <w:b w:val="false"/>
          <w:i w:val="false"/>
          <w:color w:val="000000"/>
          <w:sz w:val="28"/>
        </w:rPr>
        <w:t>
      создание плодоовощного кластера в Аккольском районе;</w:t>
      </w:r>
    </w:p>
    <w:bookmarkEnd w:id="214"/>
    <w:bookmarkStart w:name="z221" w:id="215"/>
    <w:p>
      <w:pPr>
        <w:spacing w:after="0"/>
        <w:ind w:left="0"/>
        <w:jc w:val="both"/>
      </w:pPr>
      <w:r>
        <w:rPr>
          <w:rFonts w:ascii="Times New Roman"/>
          <w:b w:val="false"/>
          <w:i w:val="false"/>
          <w:color w:val="000000"/>
          <w:sz w:val="28"/>
        </w:rPr>
        <w:t>
      переработка и консервирование рыбы, ракообразных и моллюсков;</w:t>
      </w:r>
    </w:p>
    <w:bookmarkEnd w:id="215"/>
    <w:bookmarkStart w:name="z222" w:id="216"/>
    <w:p>
      <w:pPr>
        <w:spacing w:after="0"/>
        <w:ind w:left="0"/>
        <w:jc w:val="both"/>
      </w:pPr>
      <w:r>
        <w:rPr>
          <w:rFonts w:ascii="Times New Roman"/>
          <w:b w:val="false"/>
          <w:i w:val="false"/>
          <w:color w:val="000000"/>
          <w:sz w:val="28"/>
        </w:rPr>
        <w:t>
      расширение экспортной номенклатуры региона за счет создания новых производств (осетровая икра, мясо птицы, форелевая и осетровая продукция, свинина, прочее);</w:t>
      </w:r>
    </w:p>
    <w:bookmarkEnd w:id="216"/>
    <w:bookmarkStart w:name="z223" w:id="217"/>
    <w:p>
      <w:pPr>
        <w:spacing w:after="0"/>
        <w:ind w:left="0"/>
        <w:jc w:val="both"/>
      </w:pPr>
      <w:r>
        <w:rPr>
          <w:rFonts w:ascii="Times New Roman"/>
          <w:b w:val="false"/>
          <w:i w:val="false"/>
          <w:color w:val="000000"/>
          <w:sz w:val="28"/>
        </w:rPr>
        <w:t>
      разработка мер по созданию и эффективному развитию агропромышленных кластеров;</w:t>
      </w:r>
    </w:p>
    <w:bookmarkEnd w:id="217"/>
    <w:bookmarkStart w:name="z224" w:id="218"/>
    <w:p>
      <w:pPr>
        <w:spacing w:after="0"/>
        <w:ind w:left="0"/>
        <w:jc w:val="both"/>
      </w:pPr>
      <w:r>
        <w:rPr>
          <w:rFonts w:ascii="Times New Roman"/>
          <w:b w:val="false"/>
          <w:i w:val="false"/>
          <w:color w:val="000000"/>
          <w:sz w:val="28"/>
        </w:rPr>
        <w:t>
      оказание мер поддержки предприятиям путем взаимодействия с институтами развития (Банк развития Казахстана, Экспортная страховая компания "KazakhExport", Казахстанский центр индустрии и экспорта, Внешнеторговая палата Казахстана) с целью освоения производства новых экспортоориентированных товаров, расширения географии экспортных поставок продукции на внешние рынки;</w:t>
      </w:r>
    </w:p>
    <w:bookmarkEnd w:id="218"/>
    <w:bookmarkStart w:name="z225" w:id="219"/>
    <w:p>
      <w:pPr>
        <w:spacing w:after="0"/>
        <w:ind w:left="0"/>
        <w:jc w:val="both"/>
      </w:pPr>
      <w:r>
        <w:rPr>
          <w:rFonts w:ascii="Times New Roman"/>
          <w:b w:val="false"/>
          <w:i w:val="false"/>
          <w:color w:val="000000"/>
          <w:sz w:val="28"/>
        </w:rPr>
        <w:t xml:space="preserve">
      повышение доступности финансовых ресурсов для сельхозпроизводителей; </w:t>
      </w:r>
    </w:p>
    <w:bookmarkEnd w:id="219"/>
    <w:bookmarkStart w:name="z226" w:id="220"/>
    <w:p>
      <w:pPr>
        <w:spacing w:after="0"/>
        <w:ind w:left="0"/>
        <w:jc w:val="both"/>
      </w:pPr>
      <w:r>
        <w:rPr>
          <w:rFonts w:ascii="Times New Roman"/>
          <w:b w:val="false"/>
          <w:i w:val="false"/>
          <w:color w:val="000000"/>
          <w:sz w:val="28"/>
        </w:rPr>
        <w:t>
      создание условий для расширения сбыта местных продовольственных товаров;</w:t>
      </w:r>
    </w:p>
    <w:bookmarkEnd w:id="220"/>
    <w:bookmarkStart w:name="z227" w:id="221"/>
    <w:p>
      <w:pPr>
        <w:spacing w:after="0"/>
        <w:ind w:left="0"/>
        <w:jc w:val="both"/>
      </w:pPr>
      <w:r>
        <w:rPr>
          <w:rFonts w:ascii="Times New Roman"/>
          <w:b w:val="false"/>
          <w:i w:val="false"/>
          <w:color w:val="000000"/>
          <w:sz w:val="28"/>
        </w:rPr>
        <w:t>
      повышение профессионального уровня кадров;</w:t>
      </w:r>
    </w:p>
    <w:bookmarkEnd w:id="221"/>
    <w:bookmarkStart w:name="z228" w:id="222"/>
    <w:p>
      <w:pPr>
        <w:spacing w:after="0"/>
        <w:ind w:left="0"/>
        <w:jc w:val="both"/>
      </w:pPr>
      <w:r>
        <w:rPr>
          <w:rFonts w:ascii="Times New Roman"/>
          <w:b w:val="false"/>
          <w:i w:val="false"/>
          <w:color w:val="000000"/>
          <w:sz w:val="28"/>
        </w:rPr>
        <w:t>
      до 2040 года:</w:t>
      </w:r>
    </w:p>
    <w:bookmarkEnd w:id="222"/>
    <w:bookmarkStart w:name="z229" w:id="223"/>
    <w:p>
      <w:pPr>
        <w:spacing w:after="0"/>
        <w:ind w:left="0"/>
        <w:jc w:val="both"/>
      </w:pPr>
      <w:r>
        <w:rPr>
          <w:rFonts w:ascii="Times New Roman"/>
          <w:b w:val="false"/>
          <w:i w:val="false"/>
          <w:color w:val="000000"/>
          <w:sz w:val="28"/>
        </w:rPr>
        <w:t>
      внедрение цифровизации и автоматизации на предприятиях отрасли;</w:t>
      </w:r>
    </w:p>
    <w:bookmarkEnd w:id="223"/>
    <w:bookmarkStart w:name="z230" w:id="224"/>
    <w:p>
      <w:pPr>
        <w:spacing w:after="0"/>
        <w:ind w:left="0"/>
        <w:jc w:val="both"/>
      </w:pPr>
      <w:r>
        <w:rPr>
          <w:rFonts w:ascii="Times New Roman"/>
          <w:b w:val="false"/>
          <w:i w:val="false"/>
          <w:color w:val="000000"/>
          <w:sz w:val="28"/>
        </w:rPr>
        <w:t>
      повышение производительности труда в отрасли;</w:t>
      </w:r>
    </w:p>
    <w:bookmarkEnd w:id="224"/>
    <w:bookmarkStart w:name="z231" w:id="225"/>
    <w:p>
      <w:pPr>
        <w:spacing w:after="0"/>
        <w:ind w:left="0"/>
        <w:jc w:val="both"/>
      </w:pPr>
      <w:r>
        <w:rPr>
          <w:rFonts w:ascii="Times New Roman"/>
          <w:b w:val="false"/>
          <w:i w:val="false"/>
          <w:color w:val="000000"/>
          <w:sz w:val="28"/>
        </w:rPr>
        <w:t>
      развитие импортозамещения и повышение обеспеченности основными продовольственными товарами отечественного производства;</w:t>
      </w:r>
    </w:p>
    <w:bookmarkEnd w:id="225"/>
    <w:bookmarkStart w:name="z232" w:id="226"/>
    <w:p>
      <w:pPr>
        <w:spacing w:after="0"/>
        <w:ind w:left="0"/>
        <w:jc w:val="both"/>
      </w:pPr>
      <w:r>
        <w:rPr>
          <w:rFonts w:ascii="Times New Roman"/>
          <w:b w:val="false"/>
          <w:i w:val="false"/>
          <w:color w:val="000000"/>
          <w:sz w:val="28"/>
        </w:rPr>
        <w:t>
      обеспечение условий для технической и технологической модернизации предприятий, в целях повышения конкурентоспособности продукции;</w:t>
      </w:r>
    </w:p>
    <w:bookmarkEnd w:id="226"/>
    <w:bookmarkStart w:name="z233" w:id="227"/>
    <w:p>
      <w:pPr>
        <w:spacing w:after="0"/>
        <w:ind w:left="0"/>
        <w:jc w:val="both"/>
      </w:pPr>
      <w:r>
        <w:rPr>
          <w:rFonts w:ascii="Times New Roman"/>
          <w:b w:val="false"/>
          <w:i w:val="false"/>
          <w:color w:val="000000"/>
          <w:sz w:val="28"/>
        </w:rPr>
        <w:t>
      загрузка производственных мощностей по производству мясных изделий, молока, муки и прочего (в городах Кокшетау, Степногорске, Щучинске, Зерендинском, Атбасарском, Целиноградском районах и прочих районах);</w:t>
      </w:r>
    </w:p>
    <w:bookmarkEnd w:id="227"/>
    <w:bookmarkStart w:name="z234" w:id="228"/>
    <w:p>
      <w:pPr>
        <w:spacing w:after="0"/>
        <w:ind w:left="0"/>
        <w:jc w:val="both"/>
      </w:pPr>
      <w:r>
        <w:rPr>
          <w:rFonts w:ascii="Times New Roman"/>
          <w:b w:val="false"/>
          <w:i w:val="false"/>
          <w:color w:val="000000"/>
          <w:sz w:val="28"/>
        </w:rPr>
        <w:t>
      организация профессиональной подготовки и переподготовки кадров среднего и высшего профессионального образования (технологи, операторы оборудования, специалисты по качеству продукции и прочие);</w:t>
      </w:r>
    </w:p>
    <w:bookmarkEnd w:id="228"/>
    <w:bookmarkStart w:name="z235" w:id="229"/>
    <w:p>
      <w:pPr>
        <w:spacing w:after="0"/>
        <w:ind w:left="0"/>
        <w:jc w:val="both"/>
      </w:pPr>
      <w:r>
        <w:rPr>
          <w:rFonts w:ascii="Times New Roman"/>
          <w:b w:val="false"/>
          <w:i w:val="false"/>
          <w:color w:val="000000"/>
          <w:sz w:val="28"/>
        </w:rPr>
        <w:t>
      поддержка процессов кооперации сельхозтоваропроизводителей с предприятиями перерабатывающих отраслей, стимулирование создания вертикально интегрированных компаний, концентрирующих производство, переработку сельскохозяйственного сырья, а также реализацию готовой продукции;</w:t>
      </w:r>
    </w:p>
    <w:bookmarkEnd w:id="229"/>
    <w:bookmarkStart w:name="z236" w:id="230"/>
    <w:p>
      <w:pPr>
        <w:spacing w:after="0"/>
        <w:ind w:left="0"/>
        <w:jc w:val="both"/>
      </w:pPr>
      <w:r>
        <w:rPr>
          <w:rFonts w:ascii="Times New Roman"/>
          <w:b w:val="false"/>
          <w:i w:val="false"/>
          <w:color w:val="000000"/>
          <w:sz w:val="28"/>
        </w:rPr>
        <w:t xml:space="preserve">
      до 2050 года: </w:t>
      </w:r>
    </w:p>
    <w:bookmarkEnd w:id="230"/>
    <w:bookmarkStart w:name="z237" w:id="231"/>
    <w:p>
      <w:pPr>
        <w:spacing w:after="0"/>
        <w:ind w:left="0"/>
        <w:jc w:val="both"/>
      </w:pPr>
      <w:r>
        <w:rPr>
          <w:rFonts w:ascii="Times New Roman"/>
          <w:b w:val="false"/>
          <w:i w:val="false"/>
          <w:color w:val="000000"/>
          <w:sz w:val="28"/>
        </w:rPr>
        <w:t>
      создание новых высокотехнологичных производств и расширение ассортимента производимой продукции в городах Кокшетау, Степногорск, Щучинск, Атбасар;</w:t>
      </w:r>
    </w:p>
    <w:bookmarkEnd w:id="231"/>
    <w:bookmarkStart w:name="z238" w:id="232"/>
    <w:p>
      <w:pPr>
        <w:spacing w:after="0"/>
        <w:ind w:left="0"/>
        <w:jc w:val="both"/>
      </w:pPr>
      <w:r>
        <w:rPr>
          <w:rFonts w:ascii="Times New Roman"/>
          <w:b w:val="false"/>
          <w:i w:val="false"/>
          <w:color w:val="000000"/>
          <w:sz w:val="28"/>
        </w:rPr>
        <w:t>
      освоение производства специализированных продуктов питания, таких как спортивное питание, детское питание, питание для беременных и кормящих матерей, лечебные продукты питания и прочего в городах Кокшетау, Степногорске, Щучинске, Атбасаре;</w:t>
      </w:r>
    </w:p>
    <w:bookmarkEnd w:id="232"/>
    <w:bookmarkStart w:name="z239" w:id="233"/>
    <w:p>
      <w:pPr>
        <w:spacing w:after="0"/>
        <w:ind w:left="0"/>
        <w:jc w:val="both"/>
      </w:pPr>
      <w:r>
        <w:rPr>
          <w:rFonts w:ascii="Times New Roman"/>
          <w:b w:val="false"/>
          <w:i w:val="false"/>
          <w:color w:val="000000"/>
          <w:sz w:val="28"/>
        </w:rPr>
        <w:t>
      развитие глубокой переработки зерна, в частности, создание производственных мощностей для производства из зерна глютена, лизина, лимонной кислоты и глюкозных сиропов;</w:t>
      </w:r>
    </w:p>
    <w:bookmarkEnd w:id="233"/>
    <w:bookmarkStart w:name="z240" w:id="234"/>
    <w:p>
      <w:pPr>
        <w:spacing w:after="0"/>
        <w:ind w:left="0"/>
        <w:jc w:val="both"/>
      </w:pPr>
      <w:r>
        <w:rPr>
          <w:rFonts w:ascii="Times New Roman"/>
          <w:b w:val="false"/>
          <w:i w:val="false"/>
          <w:color w:val="000000"/>
          <w:sz w:val="28"/>
        </w:rPr>
        <w:t>
      создание производства биотоплива – этилена из зерна и других продуктов растениеводства;</w:t>
      </w:r>
    </w:p>
    <w:bookmarkEnd w:id="234"/>
    <w:bookmarkStart w:name="z241" w:id="235"/>
    <w:p>
      <w:pPr>
        <w:spacing w:after="0"/>
        <w:ind w:left="0"/>
        <w:jc w:val="both"/>
      </w:pPr>
      <w:r>
        <w:rPr>
          <w:rFonts w:ascii="Times New Roman"/>
          <w:b w:val="false"/>
          <w:i w:val="false"/>
          <w:color w:val="000000"/>
          <w:sz w:val="28"/>
        </w:rPr>
        <w:t>
      диверсификация производства и повышение конкурентоспособности отрасли производства продуктов питания на национальном и международном уровнях;</w:t>
      </w:r>
    </w:p>
    <w:bookmarkEnd w:id="235"/>
    <w:bookmarkStart w:name="z242" w:id="236"/>
    <w:p>
      <w:pPr>
        <w:spacing w:after="0"/>
        <w:ind w:left="0"/>
        <w:jc w:val="both"/>
      </w:pPr>
      <w:r>
        <w:rPr>
          <w:rFonts w:ascii="Times New Roman"/>
          <w:b w:val="false"/>
          <w:i w:val="false"/>
          <w:color w:val="000000"/>
          <w:sz w:val="28"/>
        </w:rPr>
        <w:t>
      Восточно-Казахстанская область</w:t>
      </w:r>
    </w:p>
    <w:bookmarkEnd w:id="236"/>
    <w:bookmarkStart w:name="z243" w:id="237"/>
    <w:p>
      <w:pPr>
        <w:spacing w:after="0"/>
        <w:ind w:left="0"/>
        <w:jc w:val="both"/>
      </w:pPr>
      <w:r>
        <w:rPr>
          <w:rFonts w:ascii="Times New Roman"/>
          <w:b w:val="false"/>
          <w:i w:val="false"/>
          <w:color w:val="000000"/>
          <w:sz w:val="28"/>
        </w:rPr>
        <w:t>
      до 2030 года:</w:t>
      </w:r>
    </w:p>
    <w:bookmarkEnd w:id="237"/>
    <w:bookmarkStart w:name="z244" w:id="238"/>
    <w:p>
      <w:pPr>
        <w:spacing w:after="0"/>
        <w:ind w:left="0"/>
        <w:jc w:val="both"/>
      </w:pPr>
      <w:r>
        <w:rPr>
          <w:rFonts w:ascii="Times New Roman"/>
          <w:b w:val="false"/>
          <w:i w:val="false"/>
          <w:color w:val="000000"/>
          <w:sz w:val="28"/>
        </w:rPr>
        <w:t>
      создание свиноводческого комплекса по производству мяса в Уланском районе;</w:t>
      </w:r>
    </w:p>
    <w:bookmarkEnd w:id="238"/>
    <w:bookmarkStart w:name="z245" w:id="239"/>
    <w:p>
      <w:pPr>
        <w:spacing w:after="0"/>
        <w:ind w:left="0"/>
        <w:jc w:val="both"/>
      </w:pPr>
      <w:r>
        <w:rPr>
          <w:rFonts w:ascii="Times New Roman"/>
          <w:b w:val="false"/>
          <w:i w:val="false"/>
          <w:color w:val="000000"/>
          <w:sz w:val="28"/>
        </w:rPr>
        <w:t>
      строительство многофункционального комплекса с производством продуктов питания (полуфабрикатов из мяса) в городе Усть-Каменогорске (ІІ этап);</w:t>
      </w:r>
    </w:p>
    <w:bookmarkEnd w:id="239"/>
    <w:bookmarkStart w:name="z246" w:id="240"/>
    <w:p>
      <w:pPr>
        <w:spacing w:after="0"/>
        <w:ind w:left="0"/>
        <w:jc w:val="both"/>
      </w:pPr>
      <w:r>
        <w:rPr>
          <w:rFonts w:ascii="Times New Roman"/>
          <w:b w:val="false"/>
          <w:i w:val="false"/>
          <w:color w:val="000000"/>
          <w:sz w:val="28"/>
        </w:rPr>
        <w:t>
      строительство элеватора для хранения масличных культур в городе Усть-Каменогорске;</w:t>
      </w:r>
    </w:p>
    <w:bookmarkEnd w:id="240"/>
    <w:bookmarkStart w:name="z247" w:id="241"/>
    <w:p>
      <w:pPr>
        <w:spacing w:after="0"/>
        <w:ind w:left="0"/>
        <w:jc w:val="both"/>
      </w:pPr>
      <w:r>
        <w:rPr>
          <w:rFonts w:ascii="Times New Roman"/>
          <w:b w:val="false"/>
          <w:i w:val="false"/>
          <w:color w:val="000000"/>
          <w:sz w:val="28"/>
        </w:rPr>
        <w:t>
      строительство молокозавода в городе Усть-Каменогорске;</w:t>
      </w:r>
    </w:p>
    <w:bookmarkEnd w:id="241"/>
    <w:bookmarkStart w:name="z248" w:id="242"/>
    <w:p>
      <w:pPr>
        <w:spacing w:after="0"/>
        <w:ind w:left="0"/>
        <w:jc w:val="both"/>
      </w:pPr>
      <w:r>
        <w:rPr>
          <w:rFonts w:ascii="Times New Roman"/>
          <w:b w:val="false"/>
          <w:i w:val="false"/>
          <w:color w:val="000000"/>
          <w:sz w:val="28"/>
        </w:rPr>
        <w:t>
      переработка зерновых культур в городе Алтай;</w:t>
      </w:r>
    </w:p>
    <w:bookmarkEnd w:id="242"/>
    <w:bookmarkStart w:name="z249" w:id="243"/>
    <w:p>
      <w:pPr>
        <w:spacing w:after="0"/>
        <w:ind w:left="0"/>
        <w:jc w:val="both"/>
      </w:pPr>
      <w:r>
        <w:rPr>
          <w:rFonts w:ascii="Times New Roman"/>
          <w:b w:val="false"/>
          <w:i w:val="false"/>
          <w:color w:val="000000"/>
          <w:sz w:val="28"/>
        </w:rPr>
        <w:t>
      строительство современных мясоперерабатывающих комбинатов в местах концентрации убойного скота;</w:t>
      </w:r>
    </w:p>
    <w:bookmarkEnd w:id="243"/>
    <w:bookmarkStart w:name="z250" w:id="244"/>
    <w:p>
      <w:pPr>
        <w:spacing w:after="0"/>
        <w:ind w:left="0"/>
        <w:jc w:val="both"/>
      </w:pPr>
      <w:r>
        <w:rPr>
          <w:rFonts w:ascii="Times New Roman"/>
          <w:b w:val="false"/>
          <w:i w:val="false"/>
          <w:color w:val="000000"/>
          <w:sz w:val="28"/>
        </w:rPr>
        <w:t>
      создание молочного кластера в городе Усть-Каменогорске;</w:t>
      </w:r>
    </w:p>
    <w:bookmarkEnd w:id="244"/>
    <w:bookmarkStart w:name="z251" w:id="245"/>
    <w:p>
      <w:pPr>
        <w:spacing w:after="0"/>
        <w:ind w:left="0"/>
        <w:jc w:val="both"/>
      </w:pPr>
      <w:r>
        <w:rPr>
          <w:rFonts w:ascii="Times New Roman"/>
          <w:b w:val="false"/>
          <w:i w:val="false"/>
          <w:color w:val="000000"/>
          <w:sz w:val="28"/>
        </w:rPr>
        <w:t>
      создание масложирового кластера в городе Усть-Каменогорске;</w:t>
      </w:r>
    </w:p>
    <w:bookmarkEnd w:id="245"/>
    <w:bookmarkStart w:name="z252" w:id="246"/>
    <w:p>
      <w:pPr>
        <w:spacing w:after="0"/>
        <w:ind w:left="0"/>
        <w:jc w:val="both"/>
      </w:pPr>
      <w:r>
        <w:rPr>
          <w:rFonts w:ascii="Times New Roman"/>
          <w:b w:val="false"/>
          <w:i w:val="false"/>
          <w:color w:val="000000"/>
          <w:sz w:val="28"/>
        </w:rPr>
        <w:t>
      внедрение цифровых технологий, повышение квалификации и обучение персонала предприятий обрабатывающей промышленности с целью повышения производительности труда;</w:t>
      </w:r>
    </w:p>
    <w:bookmarkEnd w:id="246"/>
    <w:bookmarkStart w:name="z253" w:id="247"/>
    <w:p>
      <w:pPr>
        <w:spacing w:after="0"/>
        <w:ind w:left="0"/>
        <w:jc w:val="both"/>
      </w:pPr>
      <w:r>
        <w:rPr>
          <w:rFonts w:ascii="Times New Roman"/>
          <w:b w:val="false"/>
          <w:i w:val="false"/>
          <w:color w:val="000000"/>
          <w:sz w:val="28"/>
        </w:rPr>
        <w:t>
      модернизация основных отраслей специализации области с ориентацией на выпуск высокотехнологичных и конкурентоспособных видов продукции с высокой степенью готовности, внедрения инновационных производств и новых технологий;</w:t>
      </w:r>
    </w:p>
    <w:bookmarkEnd w:id="247"/>
    <w:bookmarkStart w:name="z254" w:id="248"/>
    <w:p>
      <w:pPr>
        <w:spacing w:after="0"/>
        <w:ind w:left="0"/>
        <w:jc w:val="both"/>
      </w:pPr>
      <w:r>
        <w:rPr>
          <w:rFonts w:ascii="Times New Roman"/>
          <w:b w:val="false"/>
          <w:i w:val="false"/>
          <w:color w:val="000000"/>
          <w:sz w:val="28"/>
        </w:rPr>
        <w:t>
      до 2040 года:</w:t>
      </w:r>
    </w:p>
    <w:bookmarkEnd w:id="248"/>
    <w:bookmarkStart w:name="z255" w:id="249"/>
    <w:p>
      <w:pPr>
        <w:spacing w:after="0"/>
        <w:ind w:left="0"/>
        <w:jc w:val="both"/>
      </w:pPr>
      <w:r>
        <w:rPr>
          <w:rFonts w:ascii="Times New Roman"/>
          <w:b w:val="false"/>
          <w:i w:val="false"/>
          <w:color w:val="000000"/>
          <w:sz w:val="28"/>
        </w:rPr>
        <w:t>
      цифровизация производственных процессов в отрасли, а также техническое перевооружение предприятий;</w:t>
      </w:r>
    </w:p>
    <w:bookmarkEnd w:id="249"/>
    <w:bookmarkStart w:name="z256" w:id="250"/>
    <w:p>
      <w:pPr>
        <w:spacing w:after="0"/>
        <w:ind w:left="0"/>
        <w:jc w:val="both"/>
      </w:pPr>
      <w:r>
        <w:rPr>
          <w:rFonts w:ascii="Times New Roman"/>
          <w:b w:val="false"/>
          <w:i w:val="false"/>
          <w:color w:val="000000"/>
          <w:sz w:val="28"/>
        </w:rPr>
        <w:t>
      содействие в стимулировании кооперации и создании совместных предприятий по производству, переработке и реализации продукции агропромышленного комплекса;</w:t>
      </w:r>
    </w:p>
    <w:bookmarkEnd w:id="250"/>
    <w:bookmarkStart w:name="z257" w:id="251"/>
    <w:p>
      <w:pPr>
        <w:spacing w:after="0"/>
        <w:ind w:left="0"/>
        <w:jc w:val="both"/>
      </w:pPr>
      <w:r>
        <w:rPr>
          <w:rFonts w:ascii="Times New Roman"/>
          <w:b w:val="false"/>
          <w:i w:val="false"/>
          <w:color w:val="000000"/>
          <w:sz w:val="28"/>
        </w:rPr>
        <w:t>
      стимулирование агротехнологий, а также технологий в сфере управления сельхозпроизводством;</w:t>
      </w:r>
    </w:p>
    <w:bookmarkEnd w:id="251"/>
    <w:bookmarkStart w:name="z258" w:id="252"/>
    <w:p>
      <w:pPr>
        <w:spacing w:after="0"/>
        <w:ind w:left="0"/>
        <w:jc w:val="both"/>
      </w:pPr>
      <w:r>
        <w:rPr>
          <w:rFonts w:ascii="Times New Roman"/>
          <w:b w:val="false"/>
          <w:i w:val="false"/>
          <w:color w:val="000000"/>
          <w:sz w:val="28"/>
        </w:rPr>
        <w:t>
      поддержка развития малого и среднего предпринимательства в сфере агропромышленного комплекса;</w:t>
      </w:r>
    </w:p>
    <w:bookmarkEnd w:id="252"/>
    <w:bookmarkStart w:name="z259" w:id="253"/>
    <w:p>
      <w:pPr>
        <w:spacing w:after="0"/>
        <w:ind w:left="0"/>
        <w:jc w:val="both"/>
      </w:pPr>
      <w:r>
        <w:rPr>
          <w:rFonts w:ascii="Times New Roman"/>
          <w:b w:val="false"/>
          <w:i w:val="false"/>
          <w:color w:val="000000"/>
          <w:sz w:val="28"/>
        </w:rPr>
        <w:t>
      содействие в обеспечении доступа малого бизнеса к новым технологиям;</w:t>
      </w:r>
    </w:p>
    <w:bookmarkEnd w:id="253"/>
    <w:bookmarkStart w:name="z260" w:id="254"/>
    <w:p>
      <w:pPr>
        <w:spacing w:after="0"/>
        <w:ind w:left="0"/>
        <w:jc w:val="both"/>
      </w:pPr>
      <w:r>
        <w:rPr>
          <w:rFonts w:ascii="Times New Roman"/>
          <w:b w:val="false"/>
          <w:i w:val="false"/>
          <w:color w:val="000000"/>
          <w:sz w:val="28"/>
        </w:rPr>
        <w:t>
      содействие в подготовке, переподготовке и обеспечении кадрами отрасли производства продуктов питания и агропромышленного комплекса;</w:t>
      </w:r>
    </w:p>
    <w:bookmarkEnd w:id="254"/>
    <w:bookmarkStart w:name="z261" w:id="255"/>
    <w:p>
      <w:pPr>
        <w:spacing w:after="0"/>
        <w:ind w:left="0"/>
        <w:jc w:val="both"/>
      </w:pPr>
      <w:r>
        <w:rPr>
          <w:rFonts w:ascii="Times New Roman"/>
          <w:b w:val="false"/>
          <w:i w:val="false"/>
          <w:color w:val="000000"/>
          <w:sz w:val="28"/>
        </w:rPr>
        <w:t>
      до 2050 года:</w:t>
      </w:r>
    </w:p>
    <w:bookmarkEnd w:id="255"/>
    <w:bookmarkStart w:name="z262" w:id="256"/>
    <w:p>
      <w:pPr>
        <w:spacing w:after="0"/>
        <w:ind w:left="0"/>
        <w:jc w:val="both"/>
      </w:pPr>
      <w:r>
        <w:rPr>
          <w:rFonts w:ascii="Times New Roman"/>
          <w:b w:val="false"/>
          <w:i w:val="false"/>
          <w:color w:val="000000"/>
          <w:sz w:val="28"/>
        </w:rPr>
        <w:t>
      содействие экспорту местной продукции на внешние рынки;</w:t>
      </w:r>
    </w:p>
    <w:bookmarkEnd w:id="256"/>
    <w:bookmarkStart w:name="z263" w:id="257"/>
    <w:p>
      <w:pPr>
        <w:spacing w:after="0"/>
        <w:ind w:left="0"/>
        <w:jc w:val="both"/>
      </w:pPr>
      <w:r>
        <w:rPr>
          <w:rFonts w:ascii="Times New Roman"/>
          <w:b w:val="false"/>
          <w:i w:val="false"/>
          <w:color w:val="000000"/>
          <w:sz w:val="28"/>
        </w:rPr>
        <w:t>
      стимулирование кооперации между крупным, средним и малым бизнесом;</w:t>
      </w:r>
    </w:p>
    <w:bookmarkEnd w:id="257"/>
    <w:bookmarkStart w:name="z264" w:id="258"/>
    <w:p>
      <w:pPr>
        <w:spacing w:after="0"/>
        <w:ind w:left="0"/>
        <w:jc w:val="both"/>
      </w:pPr>
      <w:r>
        <w:rPr>
          <w:rFonts w:ascii="Times New Roman"/>
          <w:b w:val="false"/>
          <w:i w:val="false"/>
          <w:color w:val="000000"/>
          <w:sz w:val="28"/>
        </w:rPr>
        <w:t>
      создание новых высокотехнологичных производств, выпускающих экологически чистые продукты питания;</w:t>
      </w:r>
    </w:p>
    <w:bookmarkEnd w:id="258"/>
    <w:bookmarkStart w:name="z265" w:id="259"/>
    <w:p>
      <w:pPr>
        <w:spacing w:after="0"/>
        <w:ind w:left="0"/>
        <w:jc w:val="both"/>
      </w:pPr>
      <w:r>
        <w:rPr>
          <w:rFonts w:ascii="Times New Roman"/>
          <w:b w:val="false"/>
          <w:i w:val="false"/>
          <w:color w:val="000000"/>
          <w:sz w:val="28"/>
        </w:rPr>
        <w:t>
      Область Абай</w:t>
      </w:r>
    </w:p>
    <w:bookmarkEnd w:id="259"/>
    <w:bookmarkStart w:name="z266" w:id="260"/>
    <w:p>
      <w:pPr>
        <w:spacing w:after="0"/>
        <w:ind w:left="0"/>
        <w:jc w:val="both"/>
      </w:pPr>
      <w:r>
        <w:rPr>
          <w:rFonts w:ascii="Times New Roman"/>
          <w:b w:val="false"/>
          <w:i w:val="false"/>
          <w:color w:val="000000"/>
          <w:sz w:val="28"/>
        </w:rPr>
        <w:t>
      до 2030 года:</w:t>
      </w:r>
    </w:p>
    <w:bookmarkEnd w:id="260"/>
    <w:bookmarkStart w:name="z267" w:id="261"/>
    <w:p>
      <w:pPr>
        <w:spacing w:after="0"/>
        <w:ind w:left="0"/>
        <w:jc w:val="both"/>
      </w:pPr>
      <w:r>
        <w:rPr>
          <w:rFonts w:ascii="Times New Roman"/>
          <w:b w:val="false"/>
          <w:i w:val="false"/>
          <w:color w:val="000000"/>
          <w:sz w:val="28"/>
        </w:rPr>
        <w:t>
      строительство мясокомбината в Жарминском районе;</w:t>
      </w:r>
    </w:p>
    <w:bookmarkEnd w:id="261"/>
    <w:bookmarkStart w:name="z268" w:id="262"/>
    <w:p>
      <w:pPr>
        <w:spacing w:after="0"/>
        <w:ind w:left="0"/>
        <w:jc w:val="both"/>
      </w:pPr>
      <w:r>
        <w:rPr>
          <w:rFonts w:ascii="Times New Roman"/>
          <w:b w:val="false"/>
          <w:i w:val="false"/>
          <w:color w:val="000000"/>
          <w:sz w:val="28"/>
        </w:rPr>
        <w:t>
      выращивание люцерны и строительство завода по производству гранулированной люцерны в Жарминском районе;</w:t>
      </w:r>
    </w:p>
    <w:bookmarkEnd w:id="262"/>
    <w:bookmarkStart w:name="z269" w:id="263"/>
    <w:p>
      <w:pPr>
        <w:spacing w:after="0"/>
        <w:ind w:left="0"/>
        <w:jc w:val="both"/>
      </w:pPr>
      <w:r>
        <w:rPr>
          <w:rFonts w:ascii="Times New Roman"/>
          <w:b w:val="false"/>
          <w:i w:val="false"/>
          <w:color w:val="000000"/>
          <w:sz w:val="28"/>
        </w:rPr>
        <w:t>
      строительство мясоперерабатывающего комплекса в городе Семее;</w:t>
      </w:r>
    </w:p>
    <w:bookmarkEnd w:id="263"/>
    <w:bookmarkStart w:name="z270" w:id="264"/>
    <w:p>
      <w:pPr>
        <w:spacing w:after="0"/>
        <w:ind w:left="0"/>
        <w:jc w:val="both"/>
      </w:pPr>
      <w:r>
        <w:rPr>
          <w:rFonts w:ascii="Times New Roman"/>
          <w:b w:val="false"/>
          <w:i w:val="false"/>
          <w:color w:val="000000"/>
          <w:sz w:val="28"/>
        </w:rPr>
        <w:t>
      строительство комбината по переработке мяса в Аягозском районе;</w:t>
      </w:r>
    </w:p>
    <w:bookmarkEnd w:id="264"/>
    <w:bookmarkStart w:name="z271" w:id="265"/>
    <w:p>
      <w:pPr>
        <w:spacing w:after="0"/>
        <w:ind w:left="0"/>
        <w:jc w:val="both"/>
      </w:pPr>
      <w:r>
        <w:rPr>
          <w:rFonts w:ascii="Times New Roman"/>
          <w:b w:val="false"/>
          <w:i w:val="false"/>
          <w:color w:val="000000"/>
          <w:sz w:val="28"/>
        </w:rPr>
        <w:t xml:space="preserve">
      создание мясного кластера в городе Семее; </w:t>
      </w:r>
    </w:p>
    <w:bookmarkEnd w:id="265"/>
    <w:bookmarkStart w:name="z272" w:id="266"/>
    <w:p>
      <w:pPr>
        <w:spacing w:after="0"/>
        <w:ind w:left="0"/>
        <w:jc w:val="both"/>
      </w:pPr>
      <w:r>
        <w:rPr>
          <w:rFonts w:ascii="Times New Roman"/>
          <w:b w:val="false"/>
          <w:i w:val="false"/>
          <w:color w:val="000000"/>
          <w:sz w:val="28"/>
        </w:rPr>
        <w:t>
      внедрение цифровых технологий, повышение квалификации и обучение персонала предприятий обрабатывающей промышленности с целью повышения производительности труда;</w:t>
      </w:r>
    </w:p>
    <w:bookmarkEnd w:id="266"/>
    <w:bookmarkStart w:name="z273" w:id="267"/>
    <w:p>
      <w:pPr>
        <w:spacing w:after="0"/>
        <w:ind w:left="0"/>
        <w:jc w:val="both"/>
      </w:pPr>
      <w:r>
        <w:rPr>
          <w:rFonts w:ascii="Times New Roman"/>
          <w:b w:val="false"/>
          <w:i w:val="false"/>
          <w:color w:val="000000"/>
          <w:sz w:val="28"/>
        </w:rPr>
        <w:t>
      модернизация основных отраслей специализации области с ориентацией на выпуск высокотехнологичных и конкурентоспособных видов продукции с высокой степенью готовности, внедрения инновационных производств и новых технологий;</w:t>
      </w:r>
    </w:p>
    <w:bookmarkEnd w:id="267"/>
    <w:bookmarkStart w:name="z274" w:id="268"/>
    <w:p>
      <w:pPr>
        <w:spacing w:after="0"/>
        <w:ind w:left="0"/>
        <w:jc w:val="both"/>
      </w:pPr>
      <w:r>
        <w:rPr>
          <w:rFonts w:ascii="Times New Roman"/>
          <w:b w:val="false"/>
          <w:i w:val="false"/>
          <w:color w:val="000000"/>
          <w:sz w:val="28"/>
        </w:rPr>
        <w:t>
      строительство завода по производству очищенной воды и безалкогольных напитков;</w:t>
      </w:r>
    </w:p>
    <w:bookmarkEnd w:id="268"/>
    <w:bookmarkStart w:name="z275" w:id="269"/>
    <w:p>
      <w:pPr>
        <w:spacing w:after="0"/>
        <w:ind w:left="0"/>
        <w:jc w:val="both"/>
      </w:pPr>
      <w:r>
        <w:rPr>
          <w:rFonts w:ascii="Times New Roman"/>
          <w:b w:val="false"/>
          <w:i w:val="false"/>
          <w:color w:val="000000"/>
          <w:sz w:val="28"/>
        </w:rPr>
        <w:t>
      до 2040 года:</w:t>
      </w:r>
    </w:p>
    <w:bookmarkEnd w:id="269"/>
    <w:bookmarkStart w:name="z276" w:id="270"/>
    <w:p>
      <w:pPr>
        <w:spacing w:after="0"/>
        <w:ind w:left="0"/>
        <w:jc w:val="both"/>
      </w:pPr>
      <w:r>
        <w:rPr>
          <w:rFonts w:ascii="Times New Roman"/>
          <w:b w:val="false"/>
          <w:i w:val="false"/>
          <w:color w:val="000000"/>
          <w:sz w:val="28"/>
        </w:rPr>
        <w:t>
      цифровизация производственных процессов в отрасли, а также техническое перевооружение предприятий;</w:t>
      </w:r>
    </w:p>
    <w:bookmarkEnd w:id="270"/>
    <w:bookmarkStart w:name="z277" w:id="271"/>
    <w:p>
      <w:pPr>
        <w:spacing w:after="0"/>
        <w:ind w:left="0"/>
        <w:jc w:val="both"/>
      </w:pPr>
      <w:r>
        <w:rPr>
          <w:rFonts w:ascii="Times New Roman"/>
          <w:b w:val="false"/>
          <w:i w:val="false"/>
          <w:color w:val="000000"/>
          <w:sz w:val="28"/>
        </w:rPr>
        <w:t>
      содействие в стимулировании кооперации и создании совместных предприятий по производству, переработке и реализации продукции агропромышленного комплекса;</w:t>
      </w:r>
    </w:p>
    <w:bookmarkEnd w:id="271"/>
    <w:bookmarkStart w:name="z278" w:id="272"/>
    <w:p>
      <w:pPr>
        <w:spacing w:after="0"/>
        <w:ind w:left="0"/>
        <w:jc w:val="both"/>
      </w:pPr>
      <w:r>
        <w:rPr>
          <w:rFonts w:ascii="Times New Roman"/>
          <w:b w:val="false"/>
          <w:i w:val="false"/>
          <w:color w:val="000000"/>
          <w:sz w:val="28"/>
        </w:rPr>
        <w:t>
      стимулирование агротехнологий, а также технологий в сфере управления сельхозпроизводством;</w:t>
      </w:r>
    </w:p>
    <w:bookmarkEnd w:id="272"/>
    <w:bookmarkStart w:name="z279" w:id="273"/>
    <w:p>
      <w:pPr>
        <w:spacing w:after="0"/>
        <w:ind w:left="0"/>
        <w:jc w:val="both"/>
      </w:pPr>
      <w:r>
        <w:rPr>
          <w:rFonts w:ascii="Times New Roman"/>
          <w:b w:val="false"/>
          <w:i w:val="false"/>
          <w:color w:val="000000"/>
          <w:sz w:val="28"/>
        </w:rPr>
        <w:t>
      поддержка развития малого и среднего предпринимательства в сфере агропромышленного комплекса;</w:t>
      </w:r>
    </w:p>
    <w:bookmarkEnd w:id="273"/>
    <w:bookmarkStart w:name="z280" w:id="274"/>
    <w:p>
      <w:pPr>
        <w:spacing w:after="0"/>
        <w:ind w:left="0"/>
        <w:jc w:val="both"/>
      </w:pPr>
      <w:r>
        <w:rPr>
          <w:rFonts w:ascii="Times New Roman"/>
          <w:b w:val="false"/>
          <w:i w:val="false"/>
          <w:color w:val="000000"/>
          <w:sz w:val="28"/>
        </w:rPr>
        <w:t>
      содействие в обеспечении доступа малого бизнеса к новым технологиям;</w:t>
      </w:r>
    </w:p>
    <w:bookmarkEnd w:id="274"/>
    <w:bookmarkStart w:name="z281" w:id="275"/>
    <w:p>
      <w:pPr>
        <w:spacing w:after="0"/>
        <w:ind w:left="0"/>
        <w:jc w:val="both"/>
      </w:pPr>
      <w:r>
        <w:rPr>
          <w:rFonts w:ascii="Times New Roman"/>
          <w:b w:val="false"/>
          <w:i w:val="false"/>
          <w:color w:val="000000"/>
          <w:sz w:val="28"/>
        </w:rPr>
        <w:t>
      содействие в подготовке, переподготовке и обеспечении кадрами отрасли производства продуктов питания и агропромышленного комплекса;</w:t>
      </w:r>
    </w:p>
    <w:bookmarkEnd w:id="275"/>
    <w:bookmarkStart w:name="z282" w:id="276"/>
    <w:p>
      <w:pPr>
        <w:spacing w:after="0"/>
        <w:ind w:left="0"/>
        <w:jc w:val="both"/>
      </w:pPr>
      <w:r>
        <w:rPr>
          <w:rFonts w:ascii="Times New Roman"/>
          <w:b w:val="false"/>
          <w:i w:val="false"/>
          <w:color w:val="000000"/>
          <w:sz w:val="28"/>
        </w:rPr>
        <w:t>
      до 2050 года:</w:t>
      </w:r>
    </w:p>
    <w:bookmarkEnd w:id="276"/>
    <w:bookmarkStart w:name="z283" w:id="277"/>
    <w:p>
      <w:pPr>
        <w:spacing w:after="0"/>
        <w:ind w:left="0"/>
        <w:jc w:val="both"/>
      </w:pPr>
      <w:r>
        <w:rPr>
          <w:rFonts w:ascii="Times New Roman"/>
          <w:b w:val="false"/>
          <w:i w:val="false"/>
          <w:color w:val="000000"/>
          <w:sz w:val="28"/>
        </w:rPr>
        <w:t>
      содействие экспорту местной продукции на внешние рынки;</w:t>
      </w:r>
    </w:p>
    <w:bookmarkEnd w:id="277"/>
    <w:bookmarkStart w:name="z284" w:id="278"/>
    <w:p>
      <w:pPr>
        <w:spacing w:after="0"/>
        <w:ind w:left="0"/>
        <w:jc w:val="both"/>
      </w:pPr>
      <w:r>
        <w:rPr>
          <w:rFonts w:ascii="Times New Roman"/>
          <w:b w:val="false"/>
          <w:i w:val="false"/>
          <w:color w:val="000000"/>
          <w:sz w:val="28"/>
        </w:rPr>
        <w:t>
      стимулирование кооперации между крупным, средним и малым бизнесом;</w:t>
      </w:r>
    </w:p>
    <w:bookmarkEnd w:id="278"/>
    <w:bookmarkStart w:name="z285" w:id="279"/>
    <w:p>
      <w:pPr>
        <w:spacing w:after="0"/>
        <w:ind w:left="0"/>
        <w:jc w:val="both"/>
      </w:pPr>
      <w:r>
        <w:rPr>
          <w:rFonts w:ascii="Times New Roman"/>
          <w:b w:val="false"/>
          <w:i w:val="false"/>
          <w:color w:val="000000"/>
          <w:sz w:val="28"/>
        </w:rPr>
        <w:t>
      создание новых высокотехнологичных производств, выпускающих экологически чистые продукты питания;</w:t>
      </w:r>
    </w:p>
    <w:bookmarkEnd w:id="279"/>
    <w:bookmarkStart w:name="z286" w:id="280"/>
    <w:p>
      <w:pPr>
        <w:spacing w:after="0"/>
        <w:ind w:left="0"/>
        <w:jc w:val="both"/>
      </w:pPr>
      <w:r>
        <w:rPr>
          <w:rFonts w:ascii="Times New Roman"/>
          <w:b w:val="false"/>
          <w:i w:val="false"/>
          <w:color w:val="000000"/>
          <w:sz w:val="28"/>
        </w:rPr>
        <w:t>
      Карагандинская область</w:t>
      </w:r>
    </w:p>
    <w:bookmarkEnd w:id="280"/>
    <w:bookmarkStart w:name="z287" w:id="281"/>
    <w:p>
      <w:pPr>
        <w:spacing w:after="0"/>
        <w:ind w:left="0"/>
        <w:jc w:val="both"/>
      </w:pPr>
      <w:r>
        <w:rPr>
          <w:rFonts w:ascii="Times New Roman"/>
          <w:b w:val="false"/>
          <w:i w:val="false"/>
          <w:color w:val="000000"/>
          <w:sz w:val="28"/>
        </w:rPr>
        <w:t>
      до 2030 года:</w:t>
      </w:r>
    </w:p>
    <w:bookmarkEnd w:id="281"/>
    <w:bookmarkStart w:name="z288" w:id="282"/>
    <w:p>
      <w:pPr>
        <w:spacing w:after="0"/>
        <w:ind w:left="0"/>
        <w:jc w:val="both"/>
      </w:pPr>
      <w:r>
        <w:rPr>
          <w:rFonts w:ascii="Times New Roman"/>
          <w:b w:val="false"/>
          <w:i w:val="false"/>
          <w:color w:val="000000"/>
          <w:sz w:val="28"/>
        </w:rPr>
        <w:t>
      производство кондитерских изделий с применением инновационных технологий в городе Караганде;</w:t>
      </w:r>
    </w:p>
    <w:bookmarkEnd w:id="282"/>
    <w:bookmarkStart w:name="z289" w:id="283"/>
    <w:p>
      <w:pPr>
        <w:spacing w:after="0"/>
        <w:ind w:left="0"/>
        <w:jc w:val="both"/>
      </w:pPr>
      <w:r>
        <w:rPr>
          <w:rFonts w:ascii="Times New Roman"/>
          <w:b w:val="false"/>
          <w:i w:val="false"/>
          <w:color w:val="000000"/>
          <w:sz w:val="28"/>
        </w:rPr>
        <w:t>
      создание животноводческого комплекса с убойным цехом, последующей переработкой и реализацией консервных изделий в Каркаралинском районе;</w:t>
      </w:r>
    </w:p>
    <w:bookmarkEnd w:id="283"/>
    <w:bookmarkStart w:name="z290" w:id="284"/>
    <w:p>
      <w:pPr>
        <w:spacing w:after="0"/>
        <w:ind w:left="0"/>
        <w:jc w:val="both"/>
      </w:pPr>
      <w:r>
        <w:rPr>
          <w:rFonts w:ascii="Times New Roman"/>
          <w:b w:val="false"/>
          <w:i w:val="false"/>
          <w:color w:val="000000"/>
          <w:sz w:val="28"/>
        </w:rPr>
        <w:t>
      создание интегрированного производства по выпуску свежеохлажденной говядины на базе откормочной площадки в Бухар-Жырауском районе;</w:t>
      </w:r>
    </w:p>
    <w:bookmarkEnd w:id="284"/>
    <w:bookmarkStart w:name="z291" w:id="285"/>
    <w:p>
      <w:pPr>
        <w:spacing w:after="0"/>
        <w:ind w:left="0"/>
        <w:jc w:val="both"/>
      </w:pPr>
      <w:r>
        <w:rPr>
          <w:rFonts w:ascii="Times New Roman"/>
          <w:b w:val="false"/>
          <w:i w:val="false"/>
          <w:color w:val="000000"/>
          <w:sz w:val="28"/>
        </w:rPr>
        <w:t>
      переработка и консервирование мяса в Бухар-Жырауском районе;</w:t>
      </w:r>
    </w:p>
    <w:bookmarkEnd w:id="285"/>
    <w:bookmarkStart w:name="z292" w:id="286"/>
    <w:p>
      <w:pPr>
        <w:spacing w:after="0"/>
        <w:ind w:left="0"/>
        <w:jc w:val="both"/>
      </w:pPr>
      <w:r>
        <w:rPr>
          <w:rFonts w:ascii="Times New Roman"/>
          <w:b w:val="false"/>
          <w:i w:val="false"/>
          <w:color w:val="000000"/>
          <w:sz w:val="28"/>
        </w:rPr>
        <w:t>
      модернизация элеватора и комбикормового завода в Абайском районе;</w:t>
      </w:r>
    </w:p>
    <w:bookmarkEnd w:id="286"/>
    <w:bookmarkStart w:name="z293" w:id="287"/>
    <w:p>
      <w:pPr>
        <w:spacing w:after="0"/>
        <w:ind w:left="0"/>
        <w:jc w:val="both"/>
      </w:pPr>
      <w:r>
        <w:rPr>
          <w:rFonts w:ascii="Times New Roman"/>
          <w:b w:val="false"/>
          <w:i w:val="false"/>
          <w:color w:val="000000"/>
          <w:sz w:val="28"/>
        </w:rPr>
        <w:t>
      реализация инвестиционного проекта "Производство масложировой продукции" в городе Караганде;</w:t>
      </w:r>
    </w:p>
    <w:bookmarkEnd w:id="287"/>
    <w:bookmarkStart w:name="z294" w:id="288"/>
    <w:p>
      <w:pPr>
        <w:spacing w:after="0"/>
        <w:ind w:left="0"/>
        <w:jc w:val="both"/>
      </w:pPr>
      <w:r>
        <w:rPr>
          <w:rFonts w:ascii="Times New Roman"/>
          <w:b w:val="false"/>
          <w:i w:val="false"/>
          <w:color w:val="000000"/>
          <w:sz w:val="28"/>
        </w:rPr>
        <w:t>
      модернизация существующих производств агропромышленного комплекса;</w:t>
      </w:r>
    </w:p>
    <w:bookmarkEnd w:id="288"/>
    <w:bookmarkStart w:name="z295" w:id="289"/>
    <w:p>
      <w:pPr>
        <w:spacing w:after="0"/>
        <w:ind w:left="0"/>
        <w:jc w:val="both"/>
      </w:pPr>
      <w:r>
        <w:rPr>
          <w:rFonts w:ascii="Times New Roman"/>
          <w:b w:val="false"/>
          <w:i w:val="false"/>
          <w:color w:val="000000"/>
          <w:sz w:val="28"/>
        </w:rPr>
        <w:t>
      создание цеха по переработке молока в Бухар-Жырауском районе;</w:t>
      </w:r>
    </w:p>
    <w:bookmarkEnd w:id="289"/>
    <w:bookmarkStart w:name="z296" w:id="290"/>
    <w:p>
      <w:pPr>
        <w:spacing w:after="0"/>
        <w:ind w:left="0"/>
        <w:jc w:val="both"/>
      </w:pPr>
      <w:r>
        <w:rPr>
          <w:rFonts w:ascii="Times New Roman"/>
          <w:b w:val="false"/>
          <w:i w:val="false"/>
          <w:color w:val="000000"/>
          <w:sz w:val="28"/>
        </w:rPr>
        <w:t>
      организация производства баранины в городе Балхаш;</w:t>
      </w:r>
    </w:p>
    <w:bookmarkEnd w:id="290"/>
    <w:bookmarkStart w:name="z297" w:id="291"/>
    <w:p>
      <w:pPr>
        <w:spacing w:after="0"/>
        <w:ind w:left="0"/>
        <w:jc w:val="both"/>
      </w:pPr>
      <w:r>
        <w:rPr>
          <w:rFonts w:ascii="Times New Roman"/>
          <w:b w:val="false"/>
          <w:i w:val="false"/>
          <w:color w:val="000000"/>
          <w:sz w:val="28"/>
        </w:rPr>
        <w:t>
      создание кластера по обеспечению фуражными культурами (ячмень, овес) в Бухар-Жырауском районе;</w:t>
      </w:r>
    </w:p>
    <w:bookmarkEnd w:id="291"/>
    <w:bookmarkStart w:name="z298" w:id="292"/>
    <w:p>
      <w:pPr>
        <w:spacing w:after="0"/>
        <w:ind w:left="0"/>
        <w:jc w:val="both"/>
      </w:pPr>
      <w:r>
        <w:rPr>
          <w:rFonts w:ascii="Times New Roman"/>
          <w:b w:val="false"/>
          <w:i w:val="false"/>
          <w:color w:val="000000"/>
          <w:sz w:val="28"/>
        </w:rPr>
        <w:t>
      до 2040 года:</w:t>
      </w:r>
    </w:p>
    <w:bookmarkEnd w:id="292"/>
    <w:bookmarkStart w:name="z299" w:id="293"/>
    <w:p>
      <w:pPr>
        <w:spacing w:after="0"/>
        <w:ind w:left="0"/>
        <w:jc w:val="both"/>
      </w:pPr>
      <w:r>
        <w:rPr>
          <w:rFonts w:ascii="Times New Roman"/>
          <w:b w:val="false"/>
          <w:i w:val="false"/>
          <w:color w:val="000000"/>
          <w:sz w:val="28"/>
        </w:rPr>
        <w:t>
      модернизация и реконструкция предприятий пищевой промышленности;</w:t>
      </w:r>
    </w:p>
    <w:bookmarkEnd w:id="293"/>
    <w:bookmarkStart w:name="z300" w:id="294"/>
    <w:p>
      <w:pPr>
        <w:spacing w:after="0"/>
        <w:ind w:left="0"/>
        <w:jc w:val="both"/>
      </w:pPr>
      <w:r>
        <w:rPr>
          <w:rFonts w:ascii="Times New Roman"/>
          <w:b w:val="false"/>
          <w:i w:val="false"/>
          <w:color w:val="000000"/>
          <w:sz w:val="28"/>
        </w:rPr>
        <w:t>
      оснащение предприятий отрасли современным оборудованием;</w:t>
      </w:r>
    </w:p>
    <w:bookmarkEnd w:id="294"/>
    <w:bookmarkStart w:name="z301" w:id="295"/>
    <w:p>
      <w:pPr>
        <w:spacing w:after="0"/>
        <w:ind w:left="0"/>
        <w:jc w:val="both"/>
      </w:pPr>
      <w:r>
        <w:rPr>
          <w:rFonts w:ascii="Times New Roman"/>
          <w:b w:val="false"/>
          <w:i w:val="false"/>
          <w:color w:val="000000"/>
          <w:sz w:val="28"/>
        </w:rPr>
        <w:t>
      автоматизация и цифровизация отрасли;</w:t>
      </w:r>
    </w:p>
    <w:bookmarkEnd w:id="295"/>
    <w:bookmarkStart w:name="z302" w:id="296"/>
    <w:p>
      <w:pPr>
        <w:spacing w:after="0"/>
        <w:ind w:left="0"/>
        <w:jc w:val="both"/>
      </w:pPr>
      <w:r>
        <w:rPr>
          <w:rFonts w:ascii="Times New Roman"/>
          <w:b w:val="false"/>
          <w:i w:val="false"/>
          <w:color w:val="000000"/>
          <w:sz w:val="28"/>
        </w:rPr>
        <w:t>
      развитие кадрового потенциала отрасли;</w:t>
      </w:r>
    </w:p>
    <w:bookmarkEnd w:id="296"/>
    <w:bookmarkStart w:name="z303" w:id="297"/>
    <w:p>
      <w:pPr>
        <w:spacing w:after="0"/>
        <w:ind w:left="0"/>
        <w:jc w:val="both"/>
      </w:pPr>
      <w:r>
        <w:rPr>
          <w:rFonts w:ascii="Times New Roman"/>
          <w:b w:val="false"/>
          <w:i w:val="false"/>
          <w:color w:val="000000"/>
          <w:sz w:val="28"/>
        </w:rPr>
        <w:t>
      содействие созданию новых современных предприятий в отрасли;</w:t>
      </w:r>
    </w:p>
    <w:bookmarkEnd w:id="297"/>
    <w:bookmarkStart w:name="z304" w:id="298"/>
    <w:p>
      <w:pPr>
        <w:spacing w:after="0"/>
        <w:ind w:left="0"/>
        <w:jc w:val="both"/>
      </w:pPr>
      <w:r>
        <w:rPr>
          <w:rFonts w:ascii="Times New Roman"/>
          <w:b w:val="false"/>
          <w:i w:val="false"/>
          <w:color w:val="000000"/>
          <w:sz w:val="28"/>
        </w:rPr>
        <w:t>
      до 2050 года:</w:t>
      </w:r>
    </w:p>
    <w:bookmarkEnd w:id="298"/>
    <w:bookmarkStart w:name="z305" w:id="299"/>
    <w:p>
      <w:pPr>
        <w:spacing w:after="0"/>
        <w:ind w:left="0"/>
        <w:jc w:val="both"/>
      </w:pPr>
      <w:r>
        <w:rPr>
          <w:rFonts w:ascii="Times New Roman"/>
          <w:b w:val="false"/>
          <w:i w:val="false"/>
          <w:color w:val="000000"/>
          <w:sz w:val="28"/>
        </w:rPr>
        <w:t>
      укрепление специализации области в производстве продуктов питания;</w:t>
      </w:r>
    </w:p>
    <w:bookmarkEnd w:id="299"/>
    <w:bookmarkStart w:name="z306" w:id="300"/>
    <w:p>
      <w:pPr>
        <w:spacing w:after="0"/>
        <w:ind w:left="0"/>
        <w:jc w:val="both"/>
      </w:pPr>
      <w:r>
        <w:rPr>
          <w:rFonts w:ascii="Times New Roman"/>
          <w:b w:val="false"/>
          <w:i w:val="false"/>
          <w:color w:val="000000"/>
          <w:sz w:val="28"/>
        </w:rPr>
        <w:t>
      создание современных высокотехнологичных производств;</w:t>
      </w:r>
    </w:p>
    <w:bookmarkEnd w:id="300"/>
    <w:bookmarkStart w:name="z307" w:id="301"/>
    <w:p>
      <w:pPr>
        <w:spacing w:after="0"/>
        <w:ind w:left="0"/>
        <w:jc w:val="both"/>
      </w:pPr>
      <w:r>
        <w:rPr>
          <w:rFonts w:ascii="Times New Roman"/>
          <w:b w:val="false"/>
          <w:i w:val="false"/>
          <w:color w:val="000000"/>
          <w:sz w:val="28"/>
        </w:rPr>
        <w:t>
      Область Ұлытау</w:t>
      </w:r>
    </w:p>
    <w:bookmarkEnd w:id="301"/>
    <w:bookmarkStart w:name="z308" w:id="302"/>
    <w:p>
      <w:pPr>
        <w:spacing w:after="0"/>
        <w:ind w:left="0"/>
        <w:jc w:val="both"/>
      </w:pPr>
      <w:r>
        <w:rPr>
          <w:rFonts w:ascii="Times New Roman"/>
          <w:b w:val="false"/>
          <w:i w:val="false"/>
          <w:color w:val="000000"/>
          <w:sz w:val="28"/>
        </w:rPr>
        <w:t>
      до 2030 года:</w:t>
      </w:r>
    </w:p>
    <w:bookmarkEnd w:id="302"/>
    <w:bookmarkStart w:name="z309" w:id="303"/>
    <w:p>
      <w:pPr>
        <w:spacing w:after="0"/>
        <w:ind w:left="0"/>
        <w:jc w:val="both"/>
      </w:pPr>
      <w:r>
        <w:rPr>
          <w:rFonts w:ascii="Times New Roman"/>
          <w:b w:val="false"/>
          <w:i w:val="false"/>
          <w:color w:val="000000"/>
          <w:sz w:val="28"/>
        </w:rPr>
        <w:t>
      модернизация существующих производств агропромышленного комплекса;</w:t>
      </w:r>
    </w:p>
    <w:bookmarkEnd w:id="303"/>
    <w:bookmarkStart w:name="z310" w:id="304"/>
    <w:p>
      <w:pPr>
        <w:spacing w:after="0"/>
        <w:ind w:left="0"/>
        <w:jc w:val="both"/>
      </w:pPr>
      <w:r>
        <w:rPr>
          <w:rFonts w:ascii="Times New Roman"/>
          <w:b w:val="false"/>
          <w:i w:val="false"/>
          <w:color w:val="000000"/>
          <w:sz w:val="28"/>
        </w:rPr>
        <w:t>
      модернизация технологических процессов в отрасли;</w:t>
      </w:r>
    </w:p>
    <w:bookmarkEnd w:id="304"/>
    <w:bookmarkStart w:name="z311" w:id="305"/>
    <w:p>
      <w:pPr>
        <w:spacing w:after="0"/>
        <w:ind w:left="0"/>
        <w:jc w:val="both"/>
      </w:pPr>
      <w:r>
        <w:rPr>
          <w:rFonts w:ascii="Times New Roman"/>
          <w:b w:val="false"/>
          <w:i w:val="false"/>
          <w:color w:val="000000"/>
          <w:sz w:val="28"/>
        </w:rPr>
        <w:t>
      поддержка и сопровождение новых проектов в рамках Единой карты индустриализации, плана развития региона и прочих;</w:t>
      </w:r>
    </w:p>
    <w:bookmarkEnd w:id="305"/>
    <w:bookmarkStart w:name="z312" w:id="306"/>
    <w:p>
      <w:pPr>
        <w:spacing w:after="0"/>
        <w:ind w:left="0"/>
        <w:jc w:val="both"/>
      </w:pPr>
      <w:r>
        <w:rPr>
          <w:rFonts w:ascii="Times New Roman"/>
          <w:b w:val="false"/>
          <w:i w:val="false"/>
          <w:color w:val="000000"/>
          <w:sz w:val="28"/>
        </w:rPr>
        <w:t>
      до 2040 года:</w:t>
      </w:r>
    </w:p>
    <w:bookmarkEnd w:id="306"/>
    <w:bookmarkStart w:name="z313" w:id="307"/>
    <w:p>
      <w:pPr>
        <w:spacing w:after="0"/>
        <w:ind w:left="0"/>
        <w:jc w:val="both"/>
      </w:pPr>
      <w:r>
        <w:rPr>
          <w:rFonts w:ascii="Times New Roman"/>
          <w:b w:val="false"/>
          <w:i w:val="false"/>
          <w:color w:val="000000"/>
          <w:sz w:val="28"/>
        </w:rPr>
        <w:t>
      модернизация и реконструкция предприятий пищевой промышленности;</w:t>
      </w:r>
    </w:p>
    <w:bookmarkEnd w:id="307"/>
    <w:bookmarkStart w:name="z314" w:id="308"/>
    <w:p>
      <w:pPr>
        <w:spacing w:after="0"/>
        <w:ind w:left="0"/>
        <w:jc w:val="both"/>
      </w:pPr>
      <w:r>
        <w:rPr>
          <w:rFonts w:ascii="Times New Roman"/>
          <w:b w:val="false"/>
          <w:i w:val="false"/>
          <w:color w:val="000000"/>
          <w:sz w:val="28"/>
        </w:rPr>
        <w:t>
      оснащение предприятий отрасли современным оборудованием;</w:t>
      </w:r>
    </w:p>
    <w:bookmarkEnd w:id="308"/>
    <w:bookmarkStart w:name="z315" w:id="309"/>
    <w:p>
      <w:pPr>
        <w:spacing w:after="0"/>
        <w:ind w:left="0"/>
        <w:jc w:val="both"/>
      </w:pPr>
      <w:r>
        <w:rPr>
          <w:rFonts w:ascii="Times New Roman"/>
          <w:b w:val="false"/>
          <w:i w:val="false"/>
          <w:color w:val="000000"/>
          <w:sz w:val="28"/>
        </w:rPr>
        <w:t>
      автоматизация и цифровизация отрасли;</w:t>
      </w:r>
    </w:p>
    <w:bookmarkEnd w:id="309"/>
    <w:bookmarkStart w:name="z316" w:id="310"/>
    <w:p>
      <w:pPr>
        <w:spacing w:after="0"/>
        <w:ind w:left="0"/>
        <w:jc w:val="both"/>
      </w:pPr>
      <w:r>
        <w:rPr>
          <w:rFonts w:ascii="Times New Roman"/>
          <w:b w:val="false"/>
          <w:i w:val="false"/>
          <w:color w:val="000000"/>
          <w:sz w:val="28"/>
        </w:rPr>
        <w:t>
      развитие кадрового потенциала отрасли;</w:t>
      </w:r>
    </w:p>
    <w:bookmarkEnd w:id="310"/>
    <w:bookmarkStart w:name="z317" w:id="311"/>
    <w:p>
      <w:pPr>
        <w:spacing w:after="0"/>
        <w:ind w:left="0"/>
        <w:jc w:val="both"/>
      </w:pPr>
      <w:r>
        <w:rPr>
          <w:rFonts w:ascii="Times New Roman"/>
          <w:b w:val="false"/>
          <w:i w:val="false"/>
          <w:color w:val="000000"/>
          <w:sz w:val="28"/>
        </w:rPr>
        <w:t>
      содействие созданию новых современных предприятий в отрасли;</w:t>
      </w:r>
    </w:p>
    <w:bookmarkEnd w:id="311"/>
    <w:bookmarkStart w:name="z318" w:id="312"/>
    <w:p>
      <w:pPr>
        <w:spacing w:after="0"/>
        <w:ind w:left="0"/>
        <w:jc w:val="both"/>
      </w:pPr>
      <w:r>
        <w:rPr>
          <w:rFonts w:ascii="Times New Roman"/>
          <w:b w:val="false"/>
          <w:i w:val="false"/>
          <w:color w:val="000000"/>
          <w:sz w:val="28"/>
        </w:rPr>
        <w:t>
      до 2050 года:</w:t>
      </w:r>
    </w:p>
    <w:bookmarkEnd w:id="312"/>
    <w:bookmarkStart w:name="z319" w:id="313"/>
    <w:p>
      <w:pPr>
        <w:spacing w:after="0"/>
        <w:ind w:left="0"/>
        <w:jc w:val="both"/>
      </w:pPr>
      <w:r>
        <w:rPr>
          <w:rFonts w:ascii="Times New Roman"/>
          <w:b w:val="false"/>
          <w:i w:val="false"/>
          <w:color w:val="000000"/>
          <w:sz w:val="28"/>
        </w:rPr>
        <w:t>
      укрепление специализации области в производстве продуктов питания;</w:t>
      </w:r>
    </w:p>
    <w:bookmarkEnd w:id="313"/>
    <w:bookmarkStart w:name="z320" w:id="314"/>
    <w:p>
      <w:pPr>
        <w:spacing w:after="0"/>
        <w:ind w:left="0"/>
        <w:jc w:val="both"/>
      </w:pPr>
      <w:r>
        <w:rPr>
          <w:rFonts w:ascii="Times New Roman"/>
          <w:b w:val="false"/>
          <w:i w:val="false"/>
          <w:color w:val="000000"/>
          <w:sz w:val="28"/>
        </w:rPr>
        <w:t>
      создание современных высокотехнологичных производств;</w:t>
      </w:r>
    </w:p>
    <w:bookmarkEnd w:id="314"/>
    <w:bookmarkStart w:name="z321" w:id="315"/>
    <w:p>
      <w:pPr>
        <w:spacing w:after="0"/>
        <w:ind w:left="0"/>
        <w:jc w:val="both"/>
      </w:pPr>
      <w:r>
        <w:rPr>
          <w:rFonts w:ascii="Times New Roman"/>
          <w:b w:val="false"/>
          <w:i w:val="false"/>
          <w:color w:val="000000"/>
          <w:sz w:val="28"/>
        </w:rPr>
        <w:t>
      Костанайская область</w:t>
      </w:r>
    </w:p>
    <w:bookmarkEnd w:id="315"/>
    <w:bookmarkStart w:name="z322" w:id="316"/>
    <w:p>
      <w:pPr>
        <w:spacing w:after="0"/>
        <w:ind w:left="0"/>
        <w:jc w:val="both"/>
      </w:pPr>
      <w:r>
        <w:rPr>
          <w:rFonts w:ascii="Times New Roman"/>
          <w:b w:val="false"/>
          <w:i w:val="false"/>
          <w:color w:val="000000"/>
          <w:sz w:val="28"/>
        </w:rPr>
        <w:t>
      до 2030 года:</w:t>
      </w:r>
    </w:p>
    <w:bookmarkEnd w:id="316"/>
    <w:bookmarkStart w:name="z323" w:id="317"/>
    <w:p>
      <w:pPr>
        <w:spacing w:after="0"/>
        <w:ind w:left="0"/>
        <w:jc w:val="both"/>
      </w:pPr>
      <w:r>
        <w:rPr>
          <w:rFonts w:ascii="Times New Roman"/>
          <w:b w:val="false"/>
          <w:i w:val="false"/>
          <w:color w:val="000000"/>
          <w:sz w:val="28"/>
        </w:rPr>
        <w:t>
      организация предприятия по производству мяса и искусственному осеменению в городе Тобыле;</w:t>
      </w:r>
    </w:p>
    <w:bookmarkEnd w:id="317"/>
    <w:bookmarkStart w:name="z324" w:id="318"/>
    <w:p>
      <w:pPr>
        <w:spacing w:after="0"/>
        <w:ind w:left="0"/>
        <w:jc w:val="both"/>
      </w:pPr>
      <w:r>
        <w:rPr>
          <w:rFonts w:ascii="Times New Roman"/>
          <w:b w:val="false"/>
          <w:i w:val="false"/>
          <w:color w:val="000000"/>
          <w:sz w:val="28"/>
        </w:rPr>
        <w:t>
      создание молочно-товарной фермы и строительство цеха по переработке молока и производству сыра в Костанайском районе;</w:t>
      </w:r>
    </w:p>
    <w:bookmarkEnd w:id="318"/>
    <w:bookmarkStart w:name="z325" w:id="319"/>
    <w:p>
      <w:pPr>
        <w:spacing w:after="0"/>
        <w:ind w:left="0"/>
        <w:jc w:val="both"/>
      </w:pPr>
      <w:r>
        <w:rPr>
          <w:rFonts w:ascii="Times New Roman"/>
          <w:b w:val="false"/>
          <w:i w:val="false"/>
          <w:color w:val="000000"/>
          <w:sz w:val="28"/>
        </w:rPr>
        <w:t>
      строительство завода по глубокой переработке зерна пшеницы в городе Костанае;</w:t>
      </w:r>
    </w:p>
    <w:bookmarkEnd w:id="319"/>
    <w:bookmarkStart w:name="z326" w:id="320"/>
    <w:p>
      <w:pPr>
        <w:spacing w:after="0"/>
        <w:ind w:left="0"/>
        <w:jc w:val="both"/>
      </w:pPr>
      <w:r>
        <w:rPr>
          <w:rFonts w:ascii="Times New Roman"/>
          <w:b w:val="false"/>
          <w:i w:val="false"/>
          <w:color w:val="000000"/>
          <w:sz w:val="28"/>
        </w:rPr>
        <w:t>
      строительство завода по переработке бобовых культур в городе Костанае;</w:t>
      </w:r>
    </w:p>
    <w:bookmarkEnd w:id="320"/>
    <w:bookmarkStart w:name="z327" w:id="321"/>
    <w:p>
      <w:pPr>
        <w:spacing w:after="0"/>
        <w:ind w:left="0"/>
        <w:jc w:val="both"/>
      </w:pPr>
      <w:r>
        <w:rPr>
          <w:rFonts w:ascii="Times New Roman"/>
          <w:b w:val="false"/>
          <w:i w:val="false"/>
          <w:color w:val="000000"/>
          <w:sz w:val="28"/>
        </w:rPr>
        <w:t>
      строительство бисквитного цеха в городе Костанае;</w:t>
      </w:r>
    </w:p>
    <w:bookmarkEnd w:id="321"/>
    <w:bookmarkStart w:name="z328" w:id="322"/>
    <w:p>
      <w:pPr>
        <w:spacing w:after="0"/>
        <w:ind w:left="0"/>
        <w:jc w:val="both"/>
      </w:pPr>
      <w:r>
        <w:rPr>
          <w:rFonts w:ascii="Times New Roman"/>
          <w:b w:val="false"/>
          <w:i w:val="false"/>
          <w:color w:val="000000"/>
          <w:sz w:val="28"/>
        </w:rPr>
        <w:t>
      поиск новых рынков сбыта, а также расширение перечня экспортной продукции за счет создания новых производств;</w:t>
      </w:r>
    </w:p>
    <w:bookmarkEnd w:id="322"/>
    <w:bookmarkStart w:name="z329" w:id="323"/>
    <w:p>
      <w:pPr>
        <w:spacing w:after="0"/>
        <w:ind w:left="0"/>
        <w:jc w:val="both"/>
      </w:pPr>
      <w:r>
        <w:rPr>
          <w:rFonts w:ascii="Times New Roman"/>
          <w:b w:val="false"/>
          <w:i w:val="false"/>
          <w:color w:val="000000"/>
          <w:sz w:val="28"/>
        </w:rPr>
        <w:t>
      предоставление государственной поддержки по возмещению экспортных затрат промышленным предприятиям;</w:t>
      </w:r>
    </w:p>
    <w:bookmarkEnd w:id="323"/>
    <w:bookmarkStart w:name="z330" w:id="324"/>
    <w:p>
      <w:pPr>
        <w:spacing w:after="0"/>
        <w:ind w:left="0"/>
        <w:jc w:val="both"/>
      </w:pPr>
      <w:r>
        <w:rPr>
          <w:rFonts w:ascii="Times New Roman"/>
          <w:b w:val="false"/>
          <w:i w:val="false"/>
          <w:color w:val="000000"/>
          <w:sz w:val="28"/>
        </w:rPr>
        <w:t>
      внедрение элементов цифровизации на предприятиях отрасли;</w:t>
      </w:r>
    </w:p>
    <w:bookmarkEnd w:id="324"/>
    <w:bookmarkStart w:name="z331" w:id="325"/>
    <w:p>
      <w:pPr>
        <w:spacing w:after="0"/>
        <w:ind w:left="0"/>
        <w:jc w:val="both"/>
      </w:pPr>
      <w:r>
        <w:rPr>
          <w:rFonts w:ascii="Times New Roman"/>
          <w:b w:val="false"/>
          <w:i w:val="false"/>
          <w:color w:val="000000"/>
          <w:sz w:val="28"/>
        </w:rPr>
        <w:t>
      поддержка реализации инвестиционных проектов в агропромышленном комплексе;</w:t>
      </w:r>
    </w:p>
    <w:bookmarkEnd w:id="325"/>
    <w:bookmarkStart w:name="z332" w:id="326"/>
    <w:p>
      <w:pPr>
        <w:spacing w:after="0"/>
        <w:ind w:left="0"/>
        <w:jc w:val="both"/>
      </w:pPr>
      <w:r>
        <w:rPr>
          <w:rFonts w:ascii="Times New Roman"/>
          <w:b w:val="false"/>
          <w:i w:val="false"/>
          <w:color w:val="000000"/>
          <w:sz w:val="28"/>
        </w:rPr>
        <w:t>
      модернизация действующих предприятий в целях повышения производительности труда;</w:t>
      </w:r>
    </w:p>
    <w:bookmarkEnd w:id="326"/>
    <w:bookmarkStart w:name="z333" w:id="327"/>
    <w:p>
      <w:pPr>
        <w:spacing w:after="0"/>
        <w:ind w:left="0"/>
        <w:jc w:val="both"/>
      </w:pPr>
      <w:r>
        <w:rPr>
          <w:rFonts w:ascii="Times New Roman"/>
          <w:b w:val="false"/>
          <w:i w:val="false"/>
          <w:color w:val="000000"/>
          <w:sz w:val="28"/>
        </w:rPr>
        <w:t>
      создание мясного кластера в Костанайском районе;</w:t>
      </w:r>
    </w:p>
    <w:bookmarkEnd w:id="327"/>
    <w:bookmarkStart w:name="z334" w:id="328"/>
    <w:p>
      <w:pPr>
        <w:spacing w:after="0"/>
        <w:ind w:left="0"/>
        <w:jc w:val="both"/>
      </w:pPr>
      <w:r>
        <w:rPr>
          <w:rFonts w:ascii="Times New Roman"/>
          <w:b w:val="false"/>
          <w:i w:val="false"/>
          <w:color w:val="000000"/>
          <w:sz w:val="28"/>
        </w:rPr>
        <w:t>
      создание молочного кластера в Мендыкаринском районе;</w:t>
      </w:r>
    </w:p>
    <w:bookmarkEnd w:id="328"/>
    <w:bookmarkStart w:name="z335" w:id="329"/>
    <w:p>
      <w:pPr>
        <w:spacing w:after="0"/>
        <w:ind w:left="0"/>
        <w:jc w:val="both"/>
      </w:pPr>
      <w:r>
        <w:rPr>
          <w:rFonts w:ascii="Times New Roman"/>
          <w:b w:val="false"/>
          <w:i w:val="false"/>
          <w:color w:val="000000"/>
          <w:sz w:val="28"/>
        </w:rPr>
        <w:t>
      создание мукомольного кластера в городе Костанае;</w:t>
      </w:r>
    </w:p>
    <w:bookmarkEnd w:id="329"/>
    <w:bookmarkStart w:name="z336" w:id="330"/>
    <w:p>
      <w:pPr>
        <w:spacing w:after="0"/>
        <w:ind w:left="0"/>
        <w:jc w:val="both"/>
      </w:pPr>
      <w:r>
        <w:rPr>
          <w:rFonts w:ascii="Times New Roman"/>
          <w:b w:val="false"/>
          <w:i w:val="false"/>
          <w:color w:val="000000"/>
          <w:sz w:val="28"/>
        </w:rPr>
        <w:t>
      до 2040 года:</w:t>
      </w:r>
    </w:p>
    <w:bookmarkEnd w:id="330"/>
    <w:bookmarkStart w:name="z337" w:id="331"/>
    <w:p>
      <w:pPr>
        <w:spacing w:after="0"/>
        <w:ind w:left="0"/>
        <w:jc w:val="both"/>
      </w:pPr>
      <w:r>
        <w:rPr>
          <w:rFonts w:ascii="Times New Roman"/>
          <w:b w:val="false"/>
          <w:i w:val="false"/>
          <w:color w:val="000000"/>
          <w:sz w:val="28"/>
        </w:rPr>
        <w:t>
      стимулирование повышения эффективности перерабатывающих производств и содействие их технологической модернизации;</w:t>
      </w:r>
    </w:p>
    <w:bookmarkEnd w:id="331"/>
    <w:bookmarkStart w:name="z338" w:id="332"/>
    <w:p>
      <w:pPr>
        <w:spacing w:after="0"/>
        <w:ind w:left="0"/>
        <w:jc w:val="both"/>
      </w:pPr>
      <w:r>
        <w:rPr>
          <w:rFonts w:ascii="Times New Roman"/>
          <w:b w:val="false"/>
          <w:i w:val="false"/>
          <w:color w:val="000000"/>
          <w:sz w:val="28"/>
        </w:rPr>
        <w:t>
      выделение новых продуктовых сегментов продукции, реализация мер по их развитию и привлечение производителей во вновь создаваемые сегменты (производство биологически активных добавок к пище парафармацевтического действия, производство продуктов детского, лечебного и лечебно-профилактического питания, спредов, мясных консервов и прочих);</w:t>
      </w:r>
    </w:p>
    <w:bookmarkEnd w:id="332"/>
    <w:bookmarkStart w:name="z339" w:id="333"/>
    <w:p>
      <w:pPr>
        <w:spacing w:after="0"/>
        <w:ind w:left="0"/>
        <w:jc w:val="both"/>
      </w:pPr>
      <w:r>
        <w:rPr>
          <w:rFonts w:ascii="Times New Roman"/>
          <w:b w:val="false"/>
          <w:i w:val="false"/>
          <w:color w:val="000000"/>
          <w:sz w:val="28"/>
        </w:rPr>
        <w:t>
      цифровая трансформация производств, каналов дистрибуции и систем управления;</w:t>
      </w:r>
    </w:p>
    <w:bookmarkEnd w:id="333"/>
    <w:bookmarkStart w:name="z340" w:id="334"/>
    <w:p>
      <w:pPr>
        <w:spacing w:after="0"/>
        <w:ind w:left="0"/>
        <w:jc w:val="both"/>
      </w:pPr>
      <w:r>
        <w:rPr>
          <w:rFonts w:ascii="Times New Roman"/>
          <w:b w:val="false"/>
          <w:i w:val="false"/>
          <w:color w:val="000000"/>
          <w:sz w:val="28"/>
        </w:rPr>
        <w:t>
      до 2050 года:</w:t>
      </w:r>
    </w:p>
    <w:bookmarkEnd w:id="334"/>
    <w:bookmarkStart w:name="z341" w:id="335"/>
    <w:p>
      <w:pPr>
        <w:spacing w:after="0"/>
        <w:ind w:left="0"/>
        <w:jc w:val="both"/>
      </w:pPr>
      <w:r>
        <w:rPr>
          <w:rFonts w:ascii="Times New Roman"/>
          <w:b w:val="false"/>
          <w:i w:val="false"/>
          <w:color w:val="000000"/>
          <w:sz w:val="28"/>
        </w:rPr>
        <w:t>
      поддержка научно-исследовательских и опытно-конструкторских работ;</w:t>
      </w:r>
    </w:p>
    <w:bookmarkEnd w:id="335"/>
    <w:bookmarkStart w:name="z342" w:id="336"/>
    <w:p>
      <w:pPr>
        <w:spacing w:after="0"/>
        <w:ind w:left="0"/>
        <w:jc w:val="both"/>
      </w:pPr>
      <w:r>
        <w:rPr>
          <w:rFonts w:ascii="Times New Roman"/>
          <w:b w:val="false"/>
          <w:i w:val="false"/>
          <w:color w:val="000000"/>
          <w:sz w:val="28"/>
        </w:rPr>
        <w:t>
      поддержка и стимулирование экспортной деятельности;</w:t>
      </w:r>
    </w:p>
    <w:bookmarkEnd w:id="336"/>
    <w:bookmarkStart w:name="z343" w:id="337"/>
    <w:p>
      <w:pPr>
        <w:spacing w:after="0"/>
        <w:ind w:left="0"/>
        <w:jc w:val="both"/>
      </w:pPr>
      <w:r>
        <w:rPr>
          <w:rFonts w:ascii="Times New Roman"/>
          <w:b w:val="false"/>
          <w:i w:val="false"/>
          <w:color w:val="000000"/>
          <w:sz w:val="28"/>
        </w:rPr>
        <w:t>
      повышение инвестиционной привлекательности отрасли;</w:t>
      </w:r>
    </w:p>
    <w:bookmarkEnd w:id="337"/>
    <w:bookmarkStart w:name="z344" w:id="338"/>
    <w:p>
      <w:pPr>
        <w:spacing w:after="0"/>
        <w:ind w:left="0"/>
        <w:jc w:val="both"/>
      </w:pPr>
      <w:r>
        <w:rPr>
          <w:rFonts w:ascii="Times New Roman"/>
          <w:b w:val="false"/>
          <w:i w:val="false"/>
          <w:color w:val="000000"/>
          <w:sz w:val="28"/>
        </w:rPr>
        <w:t>
      Павлодарская область</w:t>
      </w:r>
    </w:p>
    <w:bookmarkEnd w:id="338"/>
    <w:bookmarkStart w:name="z345" w:id="339"/>
    <w:p>
      <w:pPr>
        <w:spacing w:after="0"/>
        <w:ind w:left="0"/>
        <w:jc w:val="both"/>
      </w:pPr>
      <w:r>
        <w:rPr>
          <w:rFonts w:ascii="Times New Roman"/>
          <w:b w:val="false"/>
          <w:i w:val="false"/>
          <w:color w:val="000000"/>
          <w:sz w:val="28"/>
        </w:rPr>
        <w:t>
      до 2030 года:</w:t>
      </w:r>
    </w:p>
    <w:bookmarkEnd w:id="339"/>
    <w:bookmarkStart w:name="z346" w:id="340"/>
    <w:p>
      <w:pPr>
        <w:spacing w:after="0"/>
        <w:ind w:left="0"/>
        <w:jc w:val="both"/>
      </w:pPr>
      <w:r>
        <w:rPr>
          <w:rFonts w:ascii="Times New Roman"/>
          <w:b w:val="false"/>
          <w:i w:val="false"/>
          <w:color w:val="000000"/>
          <w:sz w:val="28"/>
        </w:rPr>
        <w:t>
      организация комплекса по производству продуктов детского питания в городе Аксу;</w:t>
      </w:r>
    </w:p>
    <w:bookmarkEnd w:id="340"/>
    <w:bookmarkStart w:name="z347" w:id="341"/>
    <w:p>
      <w:pPr>
        <w:spacing w:after="0"/>
        <w:ind w:left="0"/>
        <w:jc w:val="both"/>
      </w:pPr>
      <w:r>
        <w:rPr>
          <w:rFonts w:ascii="Times New Roman"/>
          <w:b w:val="false"/>
          <w:i w:val="false"/>
          <w:color w:val="000000"/>
          <w:sz w:val="28"/>
        </w:rPr>
        <w:t>
      организация комплекса по производству молочной продукции (пастеризованное молоко, кефир, ряженка, йогурт, сметана, творог, масло, сыр мягких сортов) на территории Успенского района;</w:t>
      </w:r>
    </w:p>
    <w:bookmarkEnd w:id="341"/>
    <w:bookmarkStart w:name="z348" w:id="342"/>
    <w:p>
      <w:pPr>
        <w:spacing w:after="0"/>
        <w:ind w:left="0"/>
        <w:jc w:val="both"/>
      </w:pPr>
      <w:r>
        <w:rPr>
          <w:rFonts w:ascii="Times New Roman"/>
          <w:b w:val="false"/>
          <w:i w:val="false"/>
          <w:color w:val="000000"/>
          <w:sz w:val="28"/>
        </w:rPr>
        <w:t>
      создание производства консервированной сельскохозяйственной продукции (маринованные помидоры, огурцы) на территории индустриальной зоны в городе Экибастузе;</w:t>
      </w:r>
    </w:p>
    <w:bookmarkEnd w:id="342"/>
    <w:bookmarkStart w:name="z349" w:id="343"/>
    <w:p>
      <w:pPr>
        <w:spacing w:after="0"/>
        <w:ind w:left="0"/>
        <w:jc w:val="both"/>
      </w:pPr>
      <w:r>
        <w:rPr>
          <w:rFonts w:ascii="Times New Roman"/>
          <w:b w:val="false"/>
          <w:i w:val="false"/>
          <w:color w:val="000000"/>
          <w:sz w:val="28"/>
        </w:rPr>
        <w:t>
      строительство мельничного цеха, крупяного цеха (гречка), производства кормовых гранул, терминала по погрузке и выгрузке сельхозпродукции в Успенском районе;</w:t>
      </w:r>
    </w:p>
    <w:bookmarkEnd w:id="343"/>
    <w:bookmarkStart w:name="z350" w:id="344"/>
    <w:p>
      <w:pPr>
        <w:spacing w:after="0"/>
        <w:ind w:left="0"/>
        <w:jc w:val="both"/>
      </w:pPr>
      <w:r>
        <w:rPr>
          <w:rFonts w:ascii="Times New Roman"/>
          <w:b w:val="false"/>
          <w:i w:val="false"/>
          <w:color w:val="000000"/>
          <w:sz w:val="28"/>
        </w:rPr>
        <w:t>
      строительство завода по переработке подсолнечника в Щербактинском районе;</w:t>
      </w:r>
    </w:p>
    <w:bookmarkEnd w:id="344"/>
    <w:bookmarkStart w:name="z351" w:id="345"/>
    <w:p>
      <w:pPr>
        <w:spacing w:after="0"/>
        <w:ind w:left="0"/>
        <w:jc w:val="both"/>
      </w:pPr>
      <w:r>
        <w:rPr>
          <w:rFonts w:ascii="Times New Roman"/>
          <w:b w:val="false"/>
          <w:i w:val="false"/>
          <w:color w:val="000000"/>
          <w:sz w:val="28"/>
        </w:rPr>
        <w:t>
      увеличение объемов продукции животноводства, растениеводства и товарной продукции агропромышленного комплекса за счет ввода новых производств;</w:t>
      </w:r>
    </w:p>
    <w:bookmarkEnd w:id="345"/>
    <w:bookmarkStart w:name="z352" w:id="346"/>
    <w:p>
      <w:pPr>
        <w:spacing w:after="0"/>
        <w:ind w:left="0"/>
        <w:jc w:val="both"/>
      </w:pPr>
      <w:r>
        <w:rPr>
          <w:rFonts w:ascii="Times New Roman"/>
          <w:b w:val="false"/>
          <w:i w:val="false"/>
          <w:color w:val="000000"/>
          <w:sz w:val="28"/>
        </w:rPr>
        <w:t>
      строительство завода по производству крахмала в городе Аксу;</w:t>
      </w:r>
    </w:p>
    <w:bookmarkEnd w:id="346"/>
    <w:bookmarkStart w:name="z353" w:id="347"/>
    <w:p>
      <w:pPr>
        <w:spacing w:after="0"/>
        <w:ind w:left="0"/>
        <w:jc w:val="both"/>
      </w:pPr>
      <w:r>
        <w:rPr>
          <w:rFonts w:ascii="Times New Roman"/>
          <w:b w:val="false"/>
          <w:i w:val="false"/>
          <w:color w:val="000000"/>
          <w:sz w:val="28"/>
        </w:rPr>
        <w:t>
      строительство завода по переработке сахарной свеклы и сахара-сырца в городе Аксу;</w:t>
      </w:r>
    </w:p>
    <w:bookmarkEnd w:id="347"/>
    <w:bookmarkStart w:name="z354" w:id="348"/>
    <w:p>
      <w:pPr>
        <w:spacing w:after="0"/>
        <w:ind w:left="0"/>
        <w:jc w:val="both"/>
      </w:pPr>
      <w:r>
        <w:rPr>
          <w:rFonts w:ascii="Times New Roman"/>
          <w:b w:val="false"/>
          <w:i w:val="false"/>
          <w:color w:val="000000"/>
          <w:sz w:val="28"/>
        </w:rPr>
        <w:t>
      до 2040 года:</w:t>
      </w:r>
    </w:p>
    <w:bookmarkEnd w:id="348"/>
    <w:bookmarkStart w:name="z355" w:id="349"/>
    <w:p>
      <w:pPr>
        <w:spacing w:after="0"/>
        <w:ind w:left="0"/>
        <w:jc w:val="both"/>
      </w:pPr>
      <w:r>
        <w:rPr>
          <w:rFonts w:ascii="Times New Roman"/>
          <w:b w:val="false"/>
          <w:i w:val="false"/>
          <w:color w:val="000000"/>
          <w:sz w:val="28"/>
        </w:rPr>
        <w:t>
      техническое и технологическое перевооружение действующих производств;</w:t>
      </w:r>
    </w:p>
    <w:bookmarkEnd w:id="349"/>
    <w:bookmarkStart w:name="z356" w:id="350"/>
    <w:p>
      <w:pPr>
        <w:spacing w:after="0"/>
        <w:ind w:left="0"/>
        <w:jc w:val="both"/>
      </w:pPr>
      <w:r>
        <w:rPr>
          <w:rFonts w:ascii="Times New Roman"/>
          <w:b w:val="false"/>
          <w:i w:val="false"/>
          <w:color w:val="000000"/>
          <w:sz w:val="28"/>
        </w:rPr>
        <w:t>
      содействие перехода на международные стандарты качества с целью повышения конкурентоспособности продукции области;</w:t>
      </w:r>
    </w:p>
    <w:bookmarkEnd w:id="350"/>
    <w:bookmarkStart w:name="z357" w:id="351"/>
    <w:p>
      <w:pPr>
        <w:spacing w:after="0"/>
        <w:ind w:left="0"/>
        <w:jc w:val="both"/>
      </w:pPr>
      <w:r>
        <w:rPr>
          <w:rFonts w:ascii="Times New Roman"/>
          <w:b w:val="false"/>
          <w:i w:val="false"/>
          <w:color w:val="000000"/>
          <w:sz w:val="28"/>
        </w:rPr>
        <w:t>
      расширение ассортимента выпускаемой продукции и экспортной номенклатуры региона за счет создания новых производств (продукты детского питания, маринованные овощи и прочее);</w:t>
      </w:r>
    </w:p>
    <w:bookmarkEnd w:id="351"/>
    <w:bookmarkStart w:name="z358" w:id="352"/>
    <w:p>
      <w:pPr>
        <w:spacing w:after="0"/>
        <w:ind w:left="0"/>
        <w:jc w:val="both"/>
      </w:pPr>
      <w:r>
        <w:rPr>
          <w:rFonts w:ascii="Times New Roman"/>
          <w:b w:val="false"/>
          <w:i w:val="false"/>
          <w:color w:val="000000"/>
          <w:sz w:val="28"/>
        </w:rPr>
        <w:t>
      до 2050 года:</w:t>
      </w:r>
    </w:p>
    <w:bookmarkEnd w:id="352"/>
    <w:bookmarkStart w:name="z359" w:id="353"/>
    <w:p>
      <w:pPr>
        <w:spacing w:after="0"/>
        <w:ind w:left="0"/>
        <w:jc w:val="both"/>
      </w:pPr>
      <w:r>
        <w:rPr>
          <w:rFonts w:ascii="Times New Roman"/>
          <w:b w:val="false"/>
          <w:i w:val="false"/>
          <w:color w:val="000000"/>
          <w:sz w:val="28"/>
        </w:rPr>
        <w:t>
      развитие новых сегментов рынка (продукты детского питания, спортивное питание, маринованные овощи и прочее);</w:t>
      </w:r>
    </w:p>
    <w:bookmarkEnd w:id="353"/>
    <w:bookmarkStart w:name="z360" w:id="354"/>
    <w:p>
      <w:pPr>
        <w:spacing w:after="0"/>
        <w:ind w:left="0"/>
        <w:jc w:val="both"/>
      </w:pPr>
      <w:r>
        <w:rPr>
          <w:rFonts w:ascii="Times New Roman"/>
          <w:b w:val="false"/>
          <w:i w:val="false"/>
          <w:color w:val="000000"/>
          <w:sz w:val="28"/>
        </w:rPr>
        <w:t>
      поддержка экспорта продукции отрасли;</w:t>
      </w:r>
    </w:p>
    <w:bookmarkEnd w:id="354"/>
    <w:bookmarkStart w:name="z361" w:id="355"/>
    <w:p>
      <w:pPr>
        <w:spacing w:after="0"/>
        <w:ind w:left="0"/>
        <w:jc w:val="both"/>
      </w:pPr>
      <w:r>
        <w:rPr>
          <w:rFonts w:ascii="Times New Roman"/>
          <w:b w:val="false"/>
          <w:i w:val="false"/>
          <w:color w:val="000000"/>
          <w:sz w:val="28"/>
        </w:rPr>
        <w:t>
      Северо-Казахстанская область</w:t>
      </w:r>
    </w:p>
    <w:bookmarkEnd w:id="355"/>
    <w:bookmarkStart w:name="z362" w:id="356"/>
    <w:p>
      <w:pPr>
        <w:spacing w:after="0"/>
        <w:ind w:left="0"/>
        <w:jc w:val="both"/>
      </w:pPr>
      <w:r>
        <w:rPr>
          <w:rFonts w:ascii="Times New Roman"/>
          <w:b w:val="false"/>
          <w:i w:val="false"/>
          <w:color w:val="000000"/>
          <w:sz w:val="28"/>
        </w:rPr>
        <w:t>
      до 2030 года:</w:t>
      </w:r>
    </w:p>
    <w:bookmarkEnd w:id="356"/>
    <w:bookmarkStart w:name="z363" w:id="357"/>
    <w:p>
      <w:pPr>
        <w:spacing w:after="0"/>
        <w:ind w:left="0"/>
        <w:jc w:val="both"/>
      </w:pPr>
      <w:r>
        <w:rPr>
          <w:rFonts w:ascii="Times New Roman"/>
          <w:b w:val="false"/>
          <w:i w:val="false"/>
          <w:color w:val="000000"/>
          <w:sz w:val="28"/>
        </w:rPr>
        <w:t>
      строительство молочно-товарной фермы с молокоперерабатывающим цехом в Тимирязевском районе;</w:t>
      </w:r>
    </w:p>
    <w:bookmarkEnd w:id="357"/>
    <w:bookmarkStart w:name="z364" w:id="358"/>
    <w:p>
      <w:pPr>
        <w:spacing w:after="0"/>
        <w:ind w:left="0"/>
        <w:jc w:val="both"/>
      </w:pPr>
      <w:r>
        <w:rPr>
          <w:rFonts w:ascii="Times New Roman"/>
          <w:b w:val="false"/>
          <w:i w:val="false"/>
          <w:color w:val="000000"/>
          <w:sz w:val="28"/>
        </w:rPr>
        <w:t>
      строительство завода по выпуску круп и хлопьев с установкой оборудования для хранения, очистки и сушки сырья в районе имени Габита Мусрепова;</w:t>
      </w:r>
    </w:p>
    <w:bookmarkEnd w:id="358"/>
    <w:bookmarkStart w:name="z365" w:id="359"/>
    <w:p>
      <w:pPr>
        <w:spacing w:after="0"/>
        <w:ind w:left="0"/>
        <w:jc w:val="both"/>
      </w:pPr>
      <w:r>
        <w:rPr>
          <w:rFonts w:ascii="Times New Roman"/>
          <w:b w:val="false"/>
          <w:i w:val="false"/>
          <w:color w:val="000000"/>
          <w:sz w:val="28"/>
        </w:rPr>
        <w:t>
      модернизация завода по глубокой переработке зерна пшеницы в Тайыншинском районе;</w:t>
      </w:r>
    </w:p>
    <w:bookmarkEnd w:id="359"/>
    <w:bookmarkStart w:name="z366" w:id="360"/>
    <w:p>
      <w:pPr>
        <w:spacing w:after="0"/>
        <w:ind w:left="0"/>
        <w:jc w:val="both"/>
      </w:pPr>
      <w:r>
        <w:rPr>
          <w:rFonts w:ascii="Times New Roman"/>
          <w:b w:val="false"/>
          <w:i w:val="false"/>
          <w:color w:val="000000"/>
          <w:sz w:val="28"/>
        </w:rPr>
        <w:t>
      организация молокоперерабатывающего и мясоперерабатывающего производства в Уалихановском районе;</w:t>
      </w:r>
    </w:p>
    <w:bookmarkEnd w:id="360"/>
    <w:bookmarkStart w:name="z367" w:id="361"/>
    <w:p>
      <w:pPr>
        <w:spacing w:after="0"/>
        <w:ind w:left="0"/>
        <w:jc w:val="both"/>
      </w:pPr>
      <w:r>
        <w:rPr>
          <w:rFonts w:ascii="Times New Roman"/>
          <w:b w:val="false"/>
          <w:i w:val="false"/>
          <w:color w:val="000000"/>
          <w:sz w:val="28"/>
        </w:rPr>
        <w:t>
      строительство молочного завода в Айыртауском районе;</w:t>
      </w:r>
    </w:p>
    <w:bookmarkEnd w:id="361"/>
    <w:bookmarkStart w:name="z368" w:id="362"/>
    <w:p>
      <w:pPr>
        <w:spacing w:after="0"/>
        <w:ind w:left="0"/>
        <w:jc w:val="both"/>
      </w:pPr>
      <w:r>
        <w:rPr>
          <w:rFonts w:ascii="Times New Roman"/>
          <w:b w:val="false"/>
          <w:i w:val="false"/>
          <w:color w:val="000000"/>
          <w:sz w:val="28"/>
        </w:rPr>
        <w:t>
      создание мукомольного кластера с центром переработки в городе Петропавловске;</w:t>
      </w:r>
    </w:p>
    <w:bookmarkEnd w:id="362"/>
    <w:bookmarkStart w:name="z369" w:id="363"/>
    <w:p>
      <w:pPr>
        <w:spacing w:after="0"/>
        <w:ind w:left="0"/>
        <w:jc w:val="both"/>
      </w:pPr>
      <w:r>
        <w:rPr>
          <w:rFonts w:ascii="Times New Roman"/>
          <w:b w:val="false"/>
          <w:i w:val="false"/>
          <w:color w:val="000000"/>
          <w:sz w:val="28"/>
        </w:rPr>
        <w:t>
      создание производства хлебобулочных изделий длительного хранения в городе Петропавловске;</w:t>
      </w:r>
    </w:p>
    <w:bookmarkEnd w:id="363"/>
    <w:bookmarkStart w:name="z370" w:id="364"/>
    <w:p>
      <w:pPr>
        <w:spacing w:after="0"/>
        <w:ind w:left="0"/>
        <w:jc w:val="both"/>
      </w:pPr>
      <w:r>
        <w:rPr>
          <w:rFonts w:ascii="Times New Roman"/>
          <w:b w:val="false"/>
          <w:i w:val="false"/>
          <w:color w:val="000000"/>
          <w:sz w:val="28"/>
        </w:rPr>
        <w:t>
      создание производства неочищенных масел и жиров;</w:t>
      </w:r>
    </w:p>
    <w:bookmarkEnd w:id="364"/>
    <w:bookmarkStart w:name="z371" w:id="365"/>
    <w:p>
      <w:pPr>
        <w:spacing w:after="0"/>
        <w:ind w:left="0"/>
        <w:jc w:val="both"/>
      </w:pPr>
      <w:r>
        <w:rPr>
          <w:rFonts w:ascii="Times New Roman"/>
          <w:b w:val="false"/>
          <w:i w:val="false"/>
          <w:color w:val="000000"/>
          <w:sz w:val="28"/>
        </w:rPr>
        <w:t>
      создание производства сгущенного молока в городе Петропавловске;</w:t>
      </w:r>
    </w:p>
    <w:bookmarkEnd w:id="365"/>
    <w:bookmarkStart w:name="z372" w:id="366"/>
    <w:p>
      <w:pPr>
        <w:spacing w:after="0"/>
        <w:ind w:left="0"/>
        <w:jc w:val="both"/>
      </w:pPr>
      <w:r>
        <w:rPr>
          <w:rFonts w:ascii="Times New Roman"/>
          <w:b w:val="false"/>
          <w:i w:val="false"/>
          <w:color w:val="000000"/>
          <w:sz w:val="28"/>
        </w:rPr>
        <w:t>
      создание производства кормовых дрожжей в городе Петропавловске;</w:t>
      </w:r>
    </w:p>
    <w:bookmarkEnd w:id="366"/>
    <w:bookmarkStart w:name="z373" w:id="367"/>
    <w:p>
      <w:pPr>
        <w:spacing w:after="0"/>
        <w:ind w:left="0"/>
        <w:jc w:val="both"/>
      </w:pPr>
      <w:r>
        <w:rPr>
          <w:rFonts w:ascii="Times New Roman"/>
          <w:b w:val="false"/>
          <w:i w:val="false"/>
          <w:color w:val="000000"/>
          <w:sz w:val="28"/>
        </w:rPr>
        <w:t>
      открытие молочно-перерабатывающего предприятия в городе Петропавловске;</w:t>
      </w:r>
    </w:p>
    <w:bookmarkEnd w:id="367"/>
    <w:bookmarkStart w:name="z374" w:id="368"/>
    <w:p>
      <w:pPr>
        <w:spacing w:after="0"/>
        <w:ind w:left="0"/>
        <w:jc w:val="both"/>
      </w:pPr>
      <w:r>
        <w:rPr>
          <w:rFonts w:ascii="Times New Roman"/>
          <w:b w:val="false"/>
          <w:i w:val="false"/>
          <w:color w:val="000000"/>
          <w:sz w:val="28"/>
        </w:rPr>
        <w:t>
      до 2040 года:</w:t>
      </w:r>
    </w:p>
    <w:bookmarkEnd w:id="368"/>
    <w:bookmarkStart w:name="z375" w:id="369"/>
    <w:p>
      <w:pPr>
        <w:spacing w:after="0"/>
        <w:ind w:left="0"/>
        <w:jc w:val="both"/>
      </w:pPr>
      <w:r>
        <w:rPr>
          <w:rFonts w:ascii="Times New Roman"/>
          <w:b w:val="false"/>
          <w:i w:val="false"/>
          <w:color w:val="000000"/>
          <w:sz w:val="28"/>
        </w:rPr>
        <w:t>
      техническое и технологическое перевооружение действующих производств;</w:t>
      </w:r>
    </w:p>
    <w:bookmarkEnd w:id="369"/>
    <w:bookmarkStart w:name="z376" w:id="370"/>
    <w:p>
      <w:pPr>
        <w:spacing w:after="0"/>
        <w:ind w:left="0"/>
        <w:jc w:val="both"/>
      </w:pPr>
      <w:r>
        <w:rPr>
          <w:rFonts w:ascii="Times New Roman"/>
          <w:b w:val="false"/>
          <w:i w:val="false"/>
          <w:color w:val="000000"/>
          <w:sz w:val="28"/>
        </w:rPr>
        <w:t>
      стимулирование применения инновационных технологий;</w:t>
      </w:r>
    </w:p>
    <w:bookmarkEnd w:id="370"/>
    <w:bookmarkStart w:name="z377" w:id="371"/>
    <w:p>
      <w:pPr>
        <w:spacing w:after="0"/>
        <w:ind w:left="0"/>
        <w:jc w:val="both"/>
      </w:pPr>
      <w:r>
        <w:rPr>
          <w:rFonts w:ascii="Times New Roman"/>
          <w:b w:val="false"/>
          <w:i w:val="false"/>
          <w:color w:val="000000"/>
          <w:sz w:val="28"/>
        </w:rPr>
        <w:t>
      развитие горизонтальной диверсификации отраслей агропромышленного комплекса;</w:t>
      </w:r>
    </w:p>
    <w:bookmarkEnd w:id="371"/>
    <w:bookmarkStart w:name="z378" w:id="372"/>
    <w:p>
      <w:pPr>
        <w:spacing w:after="0"/>
        <w:ind w:left="0"/>
        <w:jc w:val="both"/>
      </w:pPr>
      <w:r>
        <w:rPr>
          <w:rFonts w:ascii="Times New Roman"/>
          <w:b w:val="false"/>
          <w:i w:val="false"/>
          <w:color w:val="000000"/>
          <w:sz w:val="28"/>
        </w:rPr>
        <w:t>
      поддержка малого и среднего предпринимательства в отрасли;</w:t>
      </w:r>
    </w:p>
    <w:bookmarkEnd w:id="372"/>
    <w:bookmarkStart w:name="z379" w:id="373"/>
    <w:p>
      <w:pPr>
        <w:spacing w:after="0"/>
        <w:ind w:left="0"/>
        <w:jc w:val="both"/>
      </w:pPr>
      <w:r>
        <w:rPr>
          <w:rFonts w:ascii="Times New Roman"/>
          <w:b w:val="false"/>
          <w:i w:val="false"/>
          <w:color w:val="000000"/>
          <w:sz w:val="28"/>
        </w:rPr>
        <w:t>
      обеспечение развития кадрового потенциала отрасли;</w:t>
      </w:r>
    </w:p>
    <w:bookmarkEnd w:id="373"/>
    <w:bookmarkStart w:name="z380" w:id="374"/>
    <w:p>
      <w:pPr>
        <w:spacing w:after="0"/>
        <w:ind w:left="0"/>
        <w:jc w:val="both"/>
      </w:pPr>
      <w:r>
        <w:rPr>
          <w:rFonts w:ascii="Times New Roman"/>
          <w:b w:val="false"/>
          <w:i w:val="false"/>
          <w:color w:val="000000"/>
          <w:sz w:val="28"/>
        </w:rPr>
        <w:t>
      до 2050 года:</w:t>
      </w:r>
    </w:p>
    <w:bookmarkEnd w:id="374"/>
    <w:bookmarkStart w:name="z381" w:id="375"/>
    <w:p>
      <w:pPr>
        <w:spacing w:after="0"/>
        <w:ind w:left="0"/>
        <w:jc w:val="both"/>
      </w:pPr>
      <w:r>
        <w:rPr>
          <w:rFonts w:ascii="Times New Roman"/>
          <w:b w:val="false"/>
          <w:i w:val="false"/>
          <w:color w:val="000000"/>
          <w:sz w:val="28"/>
        </w:rPr>
        <w:t>
      поддержка экспорта продукции агропромышленного комплекса области;</w:t>
      </w:r>
    </w:p>
    <w:bookmarkEnd w:id="375"/>
    <w:bookmarkStart w:name="z382" w:id="376"/>
    <w:p>
      <w:pPr>
        <w:spacing w:after="0"/>
        <w:ind w:left="0"/>
        <w:jc w:val="both"/>
      </w:pPr>
      <w:r>
        <w:rPr>
          <w:rFonts w:ascii="Times New Roman"/>
          <w:b w:val="false"/>
          <w:i w:val="false"/>
          <w:color w:val="000000"/>
          <w:sz w:val="28"/>
        </w:rPr>
        <w:t>
      реализация проектов по освоению новых видов продукции;</w:t>
      </w:r>
    </w:p>
    <w:bookmarkEnd w:id="376"/>
    <w:bookmarkStart w:name="z383" w:id="377"/>
    <w:p>
      <w:pPr>
        <w:spacing w:after="0"/>
        <w:ind w:left="0"/>
        <w:jc w:val="both"/>
      </w:pPr>
      <w:r>
        <w:rPr>
          <w:rFonts w:ascii="Times New Roman"/>
          <w:b w:val="false"/>
          <w:i w:val="false"/>
          <w:color w:val="000000"/>
          <w:sz w:val="28"/>
        </w:rPr>
        <w:t>
      Город Астана</w:t>
      </w:r>
    </w:p>
    <w:bookmarkEnd w:id="377"/>
    <w:bookmarkStart w:name="z384" w:id="378"/>
    <w:p>
      <w:pPr>
        <w:spacing w:after="0"/>
        <w:ind w:left="0"/>
        <w:jc w:val="both"/>
      </w:pPr>
      <w:r>
        <w:rPr>
          <w:rFonts w:ascii="Times New Roman"/>
          <w:b w:val="false"/>
          <w:i w:val="false"/>
          <w:color w:val="000000"/>
          <w:sz w:val="28"/>
        </w:rPr>
        <w:t>
      до 2030 года:</w:t>
      </w:r>
    </w:p>
    <w:bookmarkEnd w:id="378"/>
    <w:bookmarkStart w:name="z385" w:id="379"/>
    <w:p>
      <w:pPr>
        <w:spacing w:after="0"/>
        <w:ind w:left="0"/>
        <w:jc w:val="both"/>
      </w:pPr>
      <w:r>
        <w:rPr>
          <w:rFonts w:ascii="Times New Roman"/>
          <w:b w:val="false"/>
          <w:i w:val="false"/>
          <w:color w:val="000000"/>
          <w:sz w:val="28"/>
        </w:rPr>
        <w:t>
      строительство молочного завода;</w:t>
      </w:r>
    </w:p>
    <w:bookmarkEnd w:id="379"/>
    <w:bookmarkStart w:name="z386" w:id="380"/>
    <w:p>
      <w:pPr>
        <w:spacing w:after="0"/>
        <w:ind w:left="0"/>
        <w:jc w:val="both"/>
      </w:pPr>
      <w:r>
        <w:rPr>
          <w:rFonts w:ascii="Times New Roman"/>
          <w:b w:val="false"/>
          <w:i w:val="false"/>
          <w:color w:val="000000"/>
          <w:sz w:val="28"/>
        </w:rPr>
        <w:t>
      строительство кондитерского цеха;</w:t>
      </w:r>
    </w:p>
    <w:bookmarkEnd w:id="380"/>
    <w:bookmarkStart w:name="z387" w:id="381"/>
    <w:p>
      <w:pPr>
        <w:spacing w:after="0"/>
        <w:ind w:left="0"/>
        <w:jc w:val="both"/>
      </w:pPr>
      <w:r>
        <w:rPr>
          <w:rFonts w:ascii="Times New Roman"/>
          <w:b w:val="false"/>
          <w:i w:val="false"/>
          <w:color w:val="000000"/>
          <w:sz w:val="28"/>
        </w:rPr>
        <w:t>
      строительство производственно-пищевого комплекса;</w:t>
      </w:r>
    </w:p>
    <w:bookmarkEnd w:id="381"/>
    <w:bookmarkStart w:name="z388" w:id="382"/>
    <w:p>
      <w:pPr>
        <w:spacing w:after="0"/>
        <w:ind w:left="0"/>
        <w:jc w:val="both"/>
      </w:pPr>
      <w:r>
        <w:rPr>
          <w:rFonts w:ascii="Times New Roman"/>
          <w:b w:val="false"/>
          <w:i w:val="false"/>
          <w:color w:val="000000"/>
          <w:sz w:val="28"/>
        </w:rPr>
        <w:t>
      строительство завода по производству картофельного крахмала;</w:t>
      </w:r>
    </w:p>
    <w:bookmarkEnd w:id="382"/>
    <w:bookmarkStart w:name="z389" w:id="383"/>
    <w:p>
      <w:pPr>
        <w:spacing w:after="0"/>
        <w:ind w:left="0"/>
        <w:jc w:val="both"/>
      </w:pPr>
      <w:r>
        <w:rPr>
          <w:rFonts w:ascii="Times New Roman"/>
          <w:b w:val="false"/>
          <w:i w:val="false"/>
          <w:color w:val="000000"/>
          <w:sz w:val="28"/>
        </w:rPr>
        <w:t>
      строительство мясоперерабатывающего завода с выпуском готовых и полуготовых полуфабрикатов, а также колбасных изделий;</w:t>
      </w:r>
    </w:p>
    <w:bookmarkEnd w:id="383"/>
    <w:bookmarkStart w:name="z390" w:id="384"/>
    <w:p>
      <w:pPr>
        <w:spacing w:after="0"/>
        <w:ind w:left="0"/>
        <w:jc w:val="both"/>
      </w:pPr>
      <w:r>
        <w:rPr>
          <w:rFonts w:ascii="Times New Roman"/>
          <w:b w:val="false"/>
          <w:i w:val="false"/>
          <w:color w:val="000000"/>
          <w:sz w:val="28"/>
        </w:rPr>
        <w:t>
      строительство завода по производству готовых пищевых продуктов и полуфабрикатов;</w:t>
      </w:r>
    </w:p>
    <w:bookmarkEnd w:id="384"/>
    <w:bookmarkStart w:name="z391" w:id="385"/>
    <w:p>
      <w:pPr>
        <w:spacing w:after="0"/>
        <w:ind w:left="0"/>
        <w:jc w:val="both"/>
      </w:pPr>
      <w:r>
        <w:rPr>
          <w:rFonts w:ascii="Times New Roman"/>
          <w:b w:val="false"/>
          <w:i w:val="false"/>
          <w:color w:val="000000"/>
          <w:sz w:val="28"/>
        </w:rPr>
        <w:t>
      содействие подготовке кадров для отрасли;</w:t>
      </w:r>
    </w:p>
    <w:bookmarkEnd w:id="385"/>
    <w:bookmarkStart w:name="z392" w:id="386"/>
    <w:p>
      <w:pPr>
        <w:spacing w:after="0"/>
        <w:ind w:left="0"/>
        <w:jc w:val="both"/>
      </w:pPr>
      <w:r>
        <w:rPr>
          <w:rFonts w:ascii="Times New Roman"/>
          <w:b w:val="false"/>
          <w:i w:val="false"/>
          <w:color w:val="000000"/>
          <w:sz w:val="28"/>
        </w:rPr>
        <w:t>
      содействие технологической модернизации предприятий отрасли;</w:t>
      </w:r>
    </w:p>
    <w:bookmarkEnd w:id="386"/>
    <w:bookmarkStart w:name="z393" w:id="387"/>
    <w:p>
      <w:pPr>
        <w:spacing w:after="0"/>
        <w:ind w:left="0"/>
        <w:jc w:val="both"/>
      </w:pPr>
      <w:r>
        <w:rPr>
          <w:rFonts w:ascii="Times New Roman"/>
          <w:b w:val="false"/>
          <w:i w:val="false"/>
          <w:color w:val="000000"/>
          <w:sz w:val="28"/>
        </w:rPr>
        <w:t>
      до 2040 года:</w:t>
      </w:r>
    </w:p>
    <w:bookmarkEnd w:id="387"/>
    <w:bookmarkStart w:name="z394" w:id="388"/>
    <w:p>
      <w:pPr>
        <w:spacing w:after="0"/>
        <w:ind w:left="0"/>
        <w:jc w:val="both"/>
      </w:pPr>
      <w:r>
        <w:rPr>
          <w:rFonts w:ascii="Times New Roman"/>
          <w:b w:val="false"/>
          <w:i w:val="false"/>
          <w:color w:val="000000"/>
          <w:sz w:val="28"/>
        </w:rPr>
        <w:t>
      внедрение современных инновационных технологий на существующих и новых предприятиях;</w:t>
      </w:r>
    </w:p>
    <w:bookmarkEnd w:id="388"/>
    <w:bookmarkStart w:name="z395" w:id="389"/>
    <w:p>
      <w:pPr>
        <w:spacing w:after="0"/>
        <w:ind w:left="0"/>
        <w:jc w:val="both"/>
      </w:pPr>
      <w:r>
        <w:rPr>
          <w:rFonts w:ascii="Times New Roman"/>
          <w:b w:val="false"/>
          <w:i w:val="false"/>
          <w:color w:val="000000"/>
          <w:sz w:val="28"/>
        </w:rPr>
        <w:t>
      повышение производительности труда на предприятиях отрасли;</w:t>
      </w:r>
    </w:p>
    <w:bookmarkEnd w:id="389"/>
    <w:bookmarkStart w:name="z396" w:id="390"/>
    <w:p>
      <w:pPr>
        <w:spacing w:after="0"/>
        <w:ind w:left="0"/>
        <w:jc w:val="both"/>
      </w:pPr>
      <w:r>
        <w:rPr>
          <w:rFonts w:ascii="Times New Roman"/>
          <w:b w:val="false"/>
          <w:i w:val="false"/>
          <w:color w:val="000000"/>
          <w:sz w:val="28"/>
        </w:rPr>
        <w:t>
      привлечение инвестиций на создание новых современных производств;</w:t>
      </w:r>
    </w:p>
    <w:bookmarkEnd w:id="390"/>
    <w:bookmarkStart w:name="z397" w:id="391"/>
    <w:p>
      <w:pPr>
        <w:spacing w:after="0"/>
        <w:ind w:left="0"/>
        <w:jc w:val="both"/>
      </w:pPr>
      <w:r>
        <w:rPr>
          <w:rFonts w:ascii="Times New Roman"/>
          <w:b w:val="false"/>
          <w:i w:val="false"/>
          <w:color w:val="000000"/>
          <w:sz w:val="28"/>
        </w:rPr>
        <w:t>
      поддержка малых и средних предприятий в отрасли;</w:t>
      </w:r>
    </w:p>
    <w:bookmarkEnd w:id="391"/>
    <w:bookmarkStart w:name="z398" w:id="392"/>
    <w:p>
      <w:pPr>
        <w:spacing w:after="0"/>
        <w:ind w:left="0"/>
        <w:jc w:val="both"/>
      </w:pPr>
      <w:r>
        <w:rPr>
          <w:rFonts w:ascii="Times New Roman"/>
          <w:b w:val="false"/>
          <w:i w:val="false"/>
          <w:color w:val="000000"/>
          <w:sz w:val="28"/>
        </w:rPr>
        <w:t>
      стимулирование и поддержка научно-исследовательских и опытно-конструкторских работ в пищевой промышленности;</w:t>
      </w:r>
    </w:p>
    <w:bookmarkEnd w:id="392"/>
    <w:bookmarkStart w:name="z399" w:id="393"/>
    <w:p>
      <w:pPr>
        <w:spacing w:after="0"/>
        <w:ind w:left="0"/>
        <w:jc w:val="both"/>
      </w:pPr>
      <w:r>
        <w:rPr>
          <w:rFonts w:ascii="Times New Roman"/>
          <w:b w:val="false"/>
          <w:i w:val="false"/>
          <w:color w:val="000000"/>
          <w:sz w:val="28"/>
        </w:rPr>
        <w:t>
      до 2050 года:</w:t>
      </w:r>
    </w:p>
    <w:bookmarkEnd w:id="393"/>
    <w:bookmarkStart w:name="z400" w:id="394"/>
    <w:p>
      <w:pPr>
        <w:spacing w:after="0"/>
        <w:ind w:left="0"/>
        <w:jc w:val="both"/>
      </w:pPr>
      <w:r>
        <w:rPr>
          <w:rFonts w:ascii="Times New Roman"/>
          <w:b w:val="false"/>
          <w:i w:val="false"/>
          <w:color w:val="000000"/>
          <w:sz w:val="28"/>
        </w:rPr>
        <w:t>
      создание современных конкурентоспособных производств, удовлетворяющих потребности города в продуктах питания;</w:t>
      </w:r>
    </w:p>
    <w:bookmarkEnd w:id="394"/>
    <w:bookmarkStart w:name="z401" w:id="395"/>
    <w:p>
      <w:pPr>
        <w:spacing w:after="0"/>
        <w:ind w:left="0"/>
        <w:jc w:val="both"/>
      </w:pPr>
      <w:r>
        <w:rPr>
          <w:rFonts w:ascii="Times New Roman"/>
          <w:b w:val="false"/>
          <w:i w:val="false"/>
          <w:color w:val="000000"/>
          <w:sz w:val="28"/>
        </w:rPr>
        <w:t>
      создание новых пищевых продуктов диетического, лечебно-профилактического функционального питания;</w:t>
      </w:r>
    </w:p>
    <w:bookmarkEnd w:id="395"/>
    <w:bookmarkStart w:name="z402" w:id="396"/>
    <w:p>
      <w:pPr>
        <w:spacing w:after="0"/>
        <w:ind w:left="0"/>
        <w:jc w:val="both"/>
      </w:pPr>
      <w:r>
        <w:rPr>
          <w:rFonts w:ascii="Times New Roman"/>
          <w:b w:val="false"/>
          <w:i w:val="false"/>
          <w:color w:val="000000"/>
          <w:sz w:val="28"/>
        </w:rPr>
        <w:t>
      поддержка экспорта местных продуктов питания на внешние рынки.</w:t>
      </w:r>
    </w:p>
    <w:bookmarkEnd w:id="396"/>
    <w:bookmarkStart w:name="z403" w:id="397"/>
    <w:p>
      <w:pPr>
        <w:spacing w:after="0"/>
        <w:ind w:left="0"/>
        <w:jc w:val="both"/>
      </w:pPr>
      <w:r>
        <w:rPr>
          <w:rFonts w:ascii="Times New Roman"/>
          <w:b w:val="false"/>
          <w:i w:val="false"/>
          <w:color w:val="000000"/>
          <w:sz w:val="28"/>
        </w:rPr>
        <w:t>
      38. Горно-металлургический комплекс</w:t>
      </w:r>
    </w:p>
    <w:bookmarkEnd w:id="397"/>
    <w:bookmarkStart w:name="z404" w:id="398"/>
    <w:p>
      <w:pPr>
        <w:spacing w:after="0"/>
        <w:ind w:left="0"/>
        <w:jc w:val="both"/>
      </w:pPr>
      <w:r>
        <w:rPr>
          <w:rFonts w:ascii="Times New Roman"/>
          <w:b w:val="false"/>
          <w:i w:val="false"/>
          <w:color w:val="000000"/>
          <w:sz w:val="28"/>
        </w:rPr>
        <w:t>
      Горно-металлугический комплекс является важной составляющей экономики Центрального региона Республики Казахстан, которая базируется на имеющихся в регионе запасах полезных ископаемых.</w:t>
      </w:r>
    </w:p>
    <w:bookmarkEnd w:id="398"/>
    <w:bookmarkStart w:name="z405" w:id="399"/>
    <w:p>
      <w:pPr>
        <w:spacing w:after="0"/>
        <w:ind w:left="0"/>
        <w:jc w:val="both"/>
      </w:pPr>
      <w:r>
        <w:rPr>
          <w:rFonts w:ascii="Times New Roman"/>
          <w:b w:val="false"/>
          <w:i w:val="false"/>
          <w:color w:val="000000"/>
          <w:sz w:val="28"/>
        </w:rPr>
        <w:t>
      Дальнейшее развитие отрасли связано с эксплуатацией действующих и освоением перспективных месторождений полезных ископаемых, выпуском конкурентоспособной продукции черной и цветной металлургии, отвечающей требованиям внешнего и внутреннего рынков.</w:t>
      </w:r>
    </w:p>
    <w:bookmarkEnd w:id="399"/>
    <w:bookmarkStart w:name="z406" w:id="400"/>
    <w:p>
      <w:pPr>
        <w:spacing w:after="0"/>
        <w:ind w:left="0"/>
        <w:jc w:val="both"/>
      </w:pPr>
      <w:r>
        <w:rPr>
          <w:rFonts w:ascii="Times New Roman"/>
          <w:b w:val="false"/>
          <w:i w:val="false"/>
          <w:color w:val="000000"/>
          <w:sz w:val="28"/>
        </w:rPr>
        <w:t>
      Проектные предложения по развитию отрасли:</w:t>
      </w:r>
    </w:p>
    <w:bookmarkEnd w:id="400"/>
    <w:bookmarkStart w:name="z407" w:id="401"/>
    <w:p>
      <w:pPr>
        <w:spacing w:after="0"/>
        <w:ind w:left="0"/>
        <w:jc w:val="both"/>
      </w:pPr>
      <w:r>
        <w:rPr>
          <w:rFonts w:ascii="Times New Roman"/>
          <w:b w:val="false"/>
          <w:i w:val="false"/>
          <w:color w:val="000000"/>
          <w:sz w:val="28"/>
        </w:rPr>
        <w:t>
      Акмолинская область</w:t>
      </w:r>
    </w:p>
    <w:bookmarkEnd w:id="401"/>
    <w:bookmarkStart w:name="z408" w:id="402"/>
    <w:p>
      <w:pPr>
        <w:spacing w:after="0"/>
        <w:ind w:left="0"/>
        <w:jc w:val="both"/>
      </w:pPr>
      <w:r>
        <w:rPr>
          <w:rFonts w:ascii="Times New Roman"/>
          <w:b w:val="false"/>
          <w:i w:val="false"/>
          <w:color w:val="000000"/>
          <w:sz w:val="28"/>
        </w:rPr>
        <w:t>
      до 2030 года:</w:t>
      </w:r>
    </w:p>
    <w:bookmarkEnd w:id="402"/>
    <w:bookmarkStart w:name="z409" w:id="403"/>
    <w:p>
      <w:pPr>
        <w:spacing w:after="0"/>
        <w:ind w:left="0"/>
        <w:jc w:val="both"/>
      </w:pPr>
      <w:r>
        <w:rPr>
          <w:rFonts w:ascii="Times New Roman"/>
          <w:b w:val="false"/>
          <w:i w:val="false"/>
          <w:color w:val="000000"/>
          <w:sz w:val="28"/>
        </w:rPr>
        <w:t>
      строительство горно-обогатительного комбината на базе каолинов Алексеевского месторождения в Зерендинском районе;</w:t>
      </w:r>
    </w:p>
    <w:bookmarkEnd w:id="403"/>
    <w:bookmarkStart w:name="z410" w:id="404"/>
    <w:p>
      <w:pPr>
        <w:spacing w:after="0"/>
        <w:ind w:left="0"/>
        <w:jc w:val="both"/>
      </w:pPr>
      <w:r>
        <w:rPr>
          <w:rFonts w:ascii="Times New Roman"/>
          <w:b w:val="false"/>
          <w:i w:val="false"/>
          <w:color w:val="000000"/>
          <w:sz w:val="28"/>
        </w:rPr>
        <w:t>
      строительство производственного комплекса на базе титанового месторождения "Заячье";</w:t>
      </w:r>
    </w:p>
    <w:bookmarkEnd w:id="404"/>
    <w:bookmarkStart w:name="z411" w:id="405"/>
    <w:p>
      <w:pPr>
        <w:spacing w:after="0"/>
        <w:ind w:left="0"/>
        <w:jc w:val="both"/>
      </w:pPr>
      <w:r>
        <w:rPr>
          <w:rFonts w:ascii="Times New Roman"/>
          <w:b w:val="false"/>
          <w:i w:val="false"/>
          <w:color w:val="000000"/>
          <w:sz w:val="28"/>
        </w:rPr>
        <w:t xml:space="preserve">
      создание производства проката плоского из железа или нелегированной стали шириной 600 миллиметров и более, горячекатанного; </w:t>
      </w:r>
    </w:p>
    <w:bookmarkEnd w:id="405"/>
    <w:bookmarkStart w:name="z412" w:id="406"/>
    <w:p>
      <w:pPr>
        <w:spacing w:after="0"/>
        <w:ind w:left="0"/>
        <w:jc w:val="both"/>
      </w:pPr>
      <w:r>
        <w:rPr>
          <w:rFonts w:ascii="Times New Roman"/>
          <w:b w:val="false"/>
          <w:i w:val="false"/>
          <w:color w:val="000000"/>
          <w:sz w:val="28"/>
        </w:rPr>
        <w:t>
      строительство обогатительно-производственного комплекса драгоценных металлов на базе месторождения "Акбеит" в Астраханском районе;</w:t>
      </w:r>
    </w:p>
    <w:bookmarkEnd w:id="406"/>
    <w:bookmarkStart w:name="z413" w:id="407"/>
    <w:p>
      <w:pPr>
        <w:spacing w:after="0"/>
        <w:ind w:left="0"/>
        <w:jc w:val="both"/>
      </w:pPr>
      <w:r>
        <w:rPr>
          <w:rFonts w:ascii="Times New Roman"/>
          <w:b w:val="false"/>
          <w:i w:val="false"/>
          <w:color w:val="000000"/>
          <w:sz w:val="28"/>
        </w:rPr>
        <w:t>
      реконструкция (расширение) цеха экстракции и кучного вышелачивания гидрометаллургического завода, для увеличения производительности уранового производства, с учетом создания резервных мощностей для обеспечения гарантированной переработки на Степногорском горно-химическом комбинате в городской администрации Степногорска;</w:t>
      </w:r>
    </w:p>
    <w:bookmarkEnd w:id="407"/>
    <w:bookmarkStart w:name="z414" w:id="408"/>
    <w:p>
      <w:pPr>
        <w:spacing w:after="0"/>
        <w:ind w:left="0"/>
        <w:jc w:val="both"/>
      </w:pPr>
      <w:r>
        <w:rPr>
          <w:rFonts w:ascii="Times New Roman"/>
          <w:b w:val="false"/>
          <w:i w:val="false"/>
          <w:color w:val="000000"/>
          <w:sz w:val="28"/>
        </w:rPr>
        <w:t>
      разведка и добыча золотосодержащих руд в Енбекшильдерском районе;</w:t>
      </w:r>
    </w:p>
    <w:bookmarkEnd w:id="408"/>
    <w:bookmarkStart w:name="z415" w:id="409"/>
    <w:p>
      <w:pPr>
        <w:spacing w:after="0"/>
        <w:ind w:left="0"/>
        <w:jc w:val="both"/>
      </w:pPr>
      <w:r>
        <w:rPr>
          <w:rFonts w:ascii="Times New Roman"/>
          <w:b w:val="false"/>
          <w:i w:val="false"/>
          <w:color w:val="000000"/>
          <w:sz w:val="28"/>
        </w:rPr>
        <w:t>
      строительство завода по выпуску мелкосортового проката в городе Кокшетау;</w:t>
      </w:r>
    </w:p>
    <w:bookmarkEnd w:id="409"/>
    <w:bookmarkStart w:name="z416" w:id="410"/>
    <w:p>
      <w:pPr>
        <w:spacing w:after="0"/>
        <w:ind w:left="0"/>
        <w:jc w:val="both"/>
      </w:pPr>
      <w:r>
        <w:rPr>
          <w:rFonts w:ascii="Times New Roman"/>
          <w:b w:val="false"/>
          <w:i w:val="false"/>
          <w:color w:val="000000"/>
          <w:sz w:val="28"/>
        </w:rPr>
        <w:t>
      строительство полного комплекса переработки железосодержащей руды с получением сталей и проката, пригодных для применения в различных сферах в Буландынском районе;</w:t>
      </w:r>
    </w:p>
    <w:bookmarkEnd w:id="410"/>
    <w:bookmarkStart w:name="z417" w:id="411"/>
    <w:p>
      <w:pPr>
        <w:spacing w:after="0"/>
        <w:ind w:left="0"/>
        <w:jc w:val="both"/>
      </w:pPr>
      <w:r>
        <w:rPr>
          <w:rFonts w:ascii="Times New Roman"/>
          <w:b w:val="false"/>
          <w:i w:val="false"/>
          <w:color w:val="000000"/>
          <w:sz w:val="28"/>
        </w:rPr>
        <w:t>
      поддержка и сопровождение инвестиционных проектов в рамках реализуемых национальных проектов;</w:t>
      </w:r>
    </w:p>
    <w:bookmarkEnd w:id="411"/>
    <w:bookmarkStart w:name="z418" w:id="412"/>
    <w:p>
      <w:pPr>
        <w:spacing w:after="0"/>
        <w:ind w:left="0"/>
        <w:jc w:val="both"/>
      </w:pPr>
      <w:r>
        <w:rPr>
          <w:rFonts w:ascii="Times New Roman"/>
          <w:b w:val="false"/>
          <w:i w:val="false"/>
          <w:color w:val="000000"/>
          <w:sz w:val="28"/>
        </w:rPr>
        <w:t>
      внедрение цифровых технологий на предприятиях отрасли;</w:t>
      </w:r>
    </w:p>
    <w:bookmarkEnd w:id="412"/>
    <w:bookmarkStart w:name="z419" w:id="413"/>
    <w:p>
      <w:pPr>
        <w:spacing w:after="0"/>
        <w:ind w:left="0"/>
        <w:jc w:val="both"/>
      </w:pPr>
      <w:r>
        <w:rPr>
          <w:rFonts w:ascii="Times New Roman"/>
          <w:b w:val="false"/>
          <w:i w:val="false"/>
          <w:color w:val="000000"/>
          <w:sz w:val="28"/>
        </w:rPr>
        <w:t>
      до 2040 года:</w:t>
      </w:r>
    </w:p>
    <w:bookmarkEnd w:id="413"/>
    <w:bookmarkStart w:name="z420" w:id="414"/>
    <w:p>
      <w:pPr>
        <w:spacing w:after="0"/>
        <w:ind w:left="0"/>
        <w:jc w:val="both"/>
      </w:pPr>
      <w:r>
        <w:rPr>
          <w:rFonts w:ascii="Times New Roman"/>
          <w:b w:val="false"/>
          <w:i w:val="false"/>
          <w:color w:val="000000"/>
          <w:sz w:val="28"/>
        </w:rPr>
        <w:t>
      дальнейшее развитие минерально-сырьевой базы области по направлению горнометаллургического сырья;</w:t>
      </w:r>
    </w:p>
    <w:bookmarkEnd w:id="414"/>
    <w:bookmarkStart w:name="z421" w:id="415"/>
    <w:p>
      <w:pPr>
        <w:spacing w:after="0"/>
        <w:ind w:left="0"/>
        <w:jc w:val="both"/>
      </w:pPr>
      <w:r>
        <w:rPr>
          <w:rFonts w:ascii="Times New Roman"/>
          <w:b w:val="false"/>
          <w:i w:val="false"/>
          <w:color w:val="000000"/>
          <w:sz w:val="28"/>
        </w:rPr>
        <w:t>
      дальнейшее вовлечение в освоение запасов нерудных месторождений с целью извлечения сырья для производства керамической плитки, санфаянса и прочего (месторождение Ельтайское в Зерендинском районе, Степное месторождение огнеупорных глин, Танкерисское месторождение огнеупорных глин, Целиноградское месторождение огнеупорных глин, Алексеевское месторождение каолина);</w:t>
      </w:r>
    </w:p>
    <w:bookmarkEnd w:id="415"/>
    <w:bookmarkStart w:name="z422" w:id="416"/>
    <w:p>
      <w:pPr>
        <w:spacing w:after="0"/>
        <w:ind w:left="0"/>
        <w:jc w:val="both"/>
      </w:pPr>
      <w:r>
        <w:rPr>
          <w:rFonts w:ascii="Times New Roman"/>
          <w:b w:val="false"/>
          <w:i w:val="false"/>
          <w:color w:val="000000"/>
          <w:sz w:val="28"/>
        </w:rPr>
        <w:t>
      выполнение комплекса научно-исследовательских работ по разработке и внедрению современных технологий глубокой переработки сырья;</w:t>
      </w:r>
    </w:p>
    <w:bookmarkEnd w:id="416"/>
    <w:bookmarkStart w:name="z423" w:id="417"/>
    <w:p>
      <w:pPr>
        <w:spacing w:after="0"/>
        <w:ind w:left="0"/>
        <w:jc w:val="both"/>
      </w:pPr>
      <w:r>
        <w:rPr>
          <w:rFonts w:ascii="Times New Roman"/>
          <w:b w:val="false"/>
          <w:i w:val="false"/>
          <w:color w:val="000000"/>
          <w:sz w:val="28"/>
        </w:rPr>
        <w:t>
      цифровизация и автоматизация отрасли;</w:t>
      </w:r>
    </w:p>
    <w:bookmarkEnd w:id="417"/>
    <w:bookmarkStart w:name="z424" w:id="418"/>
    <w:p>
      <w:pPr>
        <w:spacing w:after="0"/>
        <w:ind w:left="0"/>
        <w:jc w:val="both"/>
      </w:pPr>
      <w:r>
        <w:rPr>
          <w:rFonts w:ascii="Times New Roman"/>
          <w:b w:val="false"/>
          <w:i w:val="false"/>
          <w:color w:val="000000"/>
          <w:sz w:val="28"/>
        </w:rPr>
        <w:t>
      привлечение инвестиций в освоение новых месторождений медно-молибденовых, железных и полиметаллических руд (район Биржан Сала, Ерейментауский, Сандыктауский, Аккольский, Жаркаинский районы);</w:t>
      </w:r>
    </w:p>
    <w:bookmarkEnd w:id="418"/>
    <w:bookmarkStart w:name="z425" w:id="419"/>
    <w:p>
      <w:pPr>
        <w:spacing w:after="0"/>
        <w:ind w:left="0"/>
        <w:jc w:val="both"/>
      </w:pPr>
      <w:r>
        <w:rPr>
          <w:rFonts w:ascii="Times New Roman"/>
          <w:b w:val="false"/>
          <w:i w:val="false"/>
          <w:color w:val="000000"/>
          <w:sz w:val="28"/>
        </w:rPr>
        <w:t>
      повышение экономической эффективности производств, увеличение производительности труда, обеспечение экологической безопасности технологических процессов и продукции, развитие ресурсосбережения;</w:t>
      </w:r>
    </w:p>
    <w:bookmarkEnd w:id="419"/>
    <w:bookmarkStart w:name="z426" w:id="420"/>
    <w:p>
      <w:pPr>
        <w:spacing w:after="0"/>
        <w:ind w:left="0"/>
        <w:jc w:val="both"/>
      </w:pPr>
      <w:r>
        <w:rPr>
          <w:rFonts w:ascii="Times New Roman"/>
          <w:b w:val="false"/>
          <w:i w:val="false"/>
          <w:color w:val="000000"/>
          <w:sz w:val="28"/>
        </w:rPr>
        <w:t>
      повышение профессионального уровня кадров;</w:t>
      </w:r>
    </w:p>
    <w:bookmarkEnd w:id="420"/>
    <w:bookmarkStart w:name="z427" w:id="421"/>
    <w:p>
      <w:pPr>
        <w:spacing w:after="0"/>
        <w:ind w:left="0"/>
        <w:jc w:val="both"/>
      </w:pPr>
      <w:r>
        <w:rPr>
          <w:rFonts w:ascii="Times New Roman"/>
          <w:b w:val="false"/>
          <w:i w:val="false"/>
          <w:color w:val="000000"/>
          <w:sz w:val="28"/>
        </w:rPr>
        <w:t>
      до 2050 года:</w:t>
      </w:r>
    </w:p>
    <w:bookmarkEnd w:id="421"/>
    <w:bookmarkStart w:name="z428" w:id="422"/>
    <w:p>
      <w:pPr>
        <w:spacing w:after="0"/>
        <w:ind w:left="0"/>
        <w:jc w:val="both"/>
      </w:pPr>
      <w:r>
        <w:rPr>
          <w:rFonts w:ascii="Times New Roman"/>
          <w:b w:val="false"/>
          <w:i w:val="false"/>
          <w:color w:val="000000"/>
          <w:sz w:val="28"/>
        </w:rPr>
        <w:t>
      стимулирование инвестиционной активности, создание и развитие наукоемких и инновационных производств;</w:t>
      </w:r>
    </w:p>
    <w:bookmarkEnd w:id="422"/>
    <w:bookmarkStart w:name="z429" w:id="423"/>
    <w:p>
      <w:pPr>
        <w:spacing w:after="0"/>
        <w:ind w:left="0"/>
        <w:jc w:val="both"/>
      </w:pPr>
      <w:r>
        <w:rPr>
          <w:rFonts w:ascii="Times New Roman"/>
          <w:b w:val="false"/>
          <w:i w:val="false"/>
          <w:color w:val="000000"/>
          <w:sz w:val="28"/>
        </w:rPr>
        <w:t>
      развитие внутриотраслевой и межотраслевой кооперации и интеграции;</w:t>
      </w:r>
    </w:p>
    <w:bookmarkEnd w:id="423"/>
    <w:bookmarkStart w:name="z430" w:id="424"/>
    <w:p>
      <w:pPr>
        <w:spacing w:after="0"/>
        <w:ind w:left="0"/>
        <w:jc w:val="both"/>
      </w:pPr>
      <w:r>
        <w:rPr>
          <w:rFonts w:ascii="Times New Roman"/>
          <w:b w:val="false"/>
          <w:i w:val="false"/>
          <w:color w:val="000000"/>
          <w:sz w:val="28"/>
        </w:rPr>
        <w:t>
      создание условий для появления новых современных производств на базе местного сырья (высокие переделы в металлургии);</w:t>
      </w:r>
    </w:p>
    <w:bookmarkEnd w:id="424"/>
    <w:bookmarkStart w:name="z431" w:id="425"/>
    <w:p>
      <w:pPr>
        <w:spacing w:after="0"/>
        <w:ind w:left="0"/>
        <w:jc w:val="both"/>
      </w:pPr>
      <w:r>
        <w:rPr>
          <w:rFonts w:ascii="Times New Roman"/>
          <w:b w:val="false"/>
          <w:i w:val="false"/>
          <w:color w:val="000000"/>
          <w:sz w:val="28"/>
        </w:rPr>
        <w:t>
      создание условий для повышения конкурентоспособности предприятий отрасли;</w:t>
      </w:r>
    </w:p>
    <w:bookmarkEnd w:id="425"/>
    <w:bookmarkStart w:name="z432" w:id="426"/>
    <w:p>
      <w:pPr>
        <w:spacing w:after="0"/>
        <w:ind w:left="0"/>
        <w:jc w:val="both"/>
      </w:pPr>
      <w:r>
        <w:rPr>
          <w:rFonts w:ascii="Times New Roman"/>
          <w:b w:val="false"/>
          <w:i w:val="false"/>
          <w:color w:val="000000"/>
          <w:sz w:val="28"/>
        </w:rPr>
        <w:t>
      Восточно-Казахстанская область</w:t>
      </w:r>
    </w:p>
    <w:bookmarkEnd w:id="426"/>
    <w:bookmarkStart w:name="z433" w:id="427"/>
    <w:p>
      <w:pPr>
        <w:spacing w:after="0"/>
        <w:ind w:left="0"/>
        <w:jc w:val="both"/>
      </w:pPr>
      <w:r>
        <w:rPr>
          <w:rFonts w:ascii="Times New Roman"/>
          <w:b w:val="false"/>
          <w:i w:val="false"/>
          <w:color w:val="000000"/>
          <w:sz w:val="28"/>
        </w:rPr>
        <w:t>
      до 2030 года:</w:t>
      </w:r>
    </w:p>
    <w:bookmarkEnd w:id="427"/>
    <w:bookmarkStart w:name="z434" w:id="428"/>
    <w:p>
      <w:pPr>
        <w:spacing w:after="0"/>
        <w:ind w:left="0"/>
        <w:jc w:val="both"/>
      </w:pPr>
      <w:r>
        <w:rPr>
          <w:rFonts w:ascii="Times New Roman"/>
          <w:b w:val="false"/>
          <w:i w:val="false"/>
          <w:color w:val="000000"/>
          <w:sz w:val="28"/>
        </w:rPr>
        <w:t>
      строительство обогатительного комбината (добыча и переработка меди) в Тарбагатайском районе;</w:t>
      </w:r>
    </w:p>
    <w:bookmarkEnd w:id="428"/>
    <w:bookmarkStart w:name="z435" w:id="429"/>
    <w:p>
      <w:pPr>
        <w:spacing w:after="0"/>
        <w:ind w:left="0"/>
        <w:jc w:val="both"/>
      </w:pPr>
      <w:r>
        <w:rPr>
          <w:rFonts w:ascii="Times New Roman"/>
          <w:b w:val="false"/>
          <w:i w:val="false"/>
          <w:color w:val="000000"/>
          <w:sz w:val="28"/>
        </w:rPr>
        <w:t>
      строительство современного предприятия по переработке пегматитовых руд с целью получения концентрата окиси лития в Уланском районе;</w:t>
      </w:r>
    </w:p>
    <w:bookmarkEnd w:id="429"/>
    <w:bookmarkStart w:name="z436" w:id="430"/>
    <w:p>
      <w:pPr>
        <w:spacing w:after="0"/>
        <w:ind w:left="0"/>
        <w:jc w:val="both"/>
      </w:pPr>
      <w:r>
        <w:rPr>
          <w:rFonts w:ascii="Times New Roman"/>
          <w:b w:val="false"/>
          <w:i w:val="false"/>
          <w:color w:val="000000"/>
          <w:sz w:val="28"/>
        </w:rPr>
        <w:t>
      строительство горнообогатительного комбината по добыче и переработке лития в Тарбагатайском районе;</w:t>
      </w:r>
    </w:p>
    <w:bookmarkEnd w:id="430"/>
    <w:bookmarkStart w:name="z437" w:id="431"/>
    <w:p>
      <w:pPr>
        <w:spacing w:after="0"/>
        <w:ind w:left="0"/>
        <w:jc w:val="both"/>
      </w:pPr>
      <w:r>
        <w:rPr>
          <w:rFonts w:ascii="Times New Roman"/>
          <w:b w:val="false"/>
          <w:i w:val="false"/>
          <w:color w:val="000000"/>
          <w:sz w:val="28"/>
        </w:rPr>
        <w:t>
      модернизация Цеха №10 по крупному литью в городе Усть-Каменогорске;</w:t>
      </w:r>
    </w:p>
    <w:bookmarkEnd w:id="431"/>
    <w:bookmarkStart w:name="z438" w:id="432"/>
    <w:p>
      <w:pPr>
        <w:spacing w:after="0"/>
        <w:ind w:left="0"/>
        <w:jc w:val="both"/>
      </w:pPr>
      <w:r>
        <w:rPr>
          <w:rFonts w:ascii="Times New Roman"/>
          <w:b w:val="false"/>
          <w:i w:val="false"/>
          <w:color w:val="000000"/>
          <w:sz w:val="28"/>
        </w:rPr>
        <w:t>
      строительство гидрометаллургического завода по производству катодного золота;</w:t>
      </w:r>
    </w:p>
    <w:bookmarkEnd w:id="432"/>
    <w:p>
      <w:pPr>
        <w:spacing w:after="0"/>
        <w:ind w:left="0"/>
        <w:jc w:val="both"/>
      </w:pPr>
      <w:bookmarkStart w:name="z439" w:id="433"/>
      <w:r>
        <w:rPr>
          <w:rFonts w:ascii="Times New Roman"/>
          <w:b w:val="false"/>
          <w:i w:val="false"/>
          <w:color w:val="000000"/>
          <w:sz w:val="28"/>
        </w:rPr>
        <w:t xml:space="preserve">
      реализация проектов по производству тепловыделяющих сборок и созданию аффинажного производства закиси-окиси урана в городе </w:t>
      </w:r>
    </w:p>
    <w:bookmarkEnd w:id="433"/>
    <w:p>
      <w:pPr>
        <w:spacing w:after="0"/>
        <w:ind w:left="0"/>
        <w:jc w:val="both"/>
      </w:pPr>
      <w:r>
        <w:rPr>
          <w:rFonts w:ascii="Times New Roman"/>
          <w:b w:val="false"/>
          <w:i w:val="false"/>
          <w:color w:val="000000"/>
          <w:sz w:val="28"/>
        </w:rPr>
        <w:t>Усть-Каменогорске;</w:t>
      </w:r>
    </w:p>
    <w:bookmarkStart w:name="z440" w:id="434"/>
    <w:p>
      <w:pPr>
        <w:spacing w:after="0"/>
        <w:ind w:left="0"/>
        <w:jc w:val="both"/>
      </w:pPr>
      <w:r>
        <w:rPr>
          <w:rFonts w:ascii="Times New Roman"/>
          <w:b w:val="false"/>
          <w:i w:val="false"/>
          <w:color w:val="000000"/>
          <w:sz w:val="28"/>
        </w:rPr>
        <w:t>
      увеличение производительности Долинного-Обручевского рудника (первая очередь) с запуском транспортной системы Rail-Veyor в городе Риддере;</w:t>
      </w:r>
    </w:p>
    <w:bookmarkEnd w:id="434"/>
    <w:bookmarkStart w:name="z441" w:id="435"/>
    <w:p>
      <w:pPr>
        <w:spacing w:after="0"/>
        <w:ind w:left="0"/>
        <w:jc w:val="both"/>
      </w:pPr>
      <w:r>
        <w:rPr>
          <w:rFonts w:ascii="Times New Roman"/>
          <w:b w:val="false"/>
          <w:i w:val="false"/>
          <w:color w:val="000000"/>
          <w:sz w:val="28"/>
        </w:rPr>
        <w:t>
      реализация проекта промышленной разработки полиметаллических и медно-колчеданных руд Стрежанского месторождения в Глубоковском районе;</w:t>
      </w:r>
    </w:p>
    <w:bookmarkEnd w:id="435"/>
    <w:bookmarkStart w:name="z442" w:id="436"/>
    <w:p>
      <w:pPr>
        <w:spacing w:after="0"/>
        <w:ind w:left="0"/>
        <w:jc w:val="both"/>
      </w:pPr>
      <w:r>
        <w:rPr>
          <w:rFonts w:ascii="Times New Roman"/>
          <w:b w:val="false"/>
          <w:i w:val="false"/>
          <w:color w:val="000000"/>
          <w:sz w:val="28"/>
        </w:rPr>
        <w:t>
      организация производства титана марки ВТ1-00 и ниобия марки Nb1 на базе Иртышского химико-металлургического завода в городе Усть-Каменогорске;</w:t>
      </w:r>
    </w:p>
    <w:bookmarkEnd w:id="436"/>
    <w:bookmarkStart w:name="z443" w:id="437"/>
    <w:p>
      <w:pPr>
        <w:spacing w:after="0"/>
        <w:ind w:left="0"/>
        <w:jc w:val="both"/>
      </w:pPr>
      <w:r>
        <w:rPr>
          <w:rFonts w:ascii="Times New Roman"/>
          <w:b w:val="false"/>
          <w:i w:val="false"/>
          <w:color w:val="000000"/>
          <w:sz w:val="28"/>
        </w:rPr>
        <w:t>
      модернизация действующих предприятий области с ориентацией на выпуск высокотехнологичных и конкурентоспособных видов продукции с высокой степенью готовности, повышение качества и расширение ассортимента выпускаемой продукции на действующих предприятиях;</w:t>
      </w:r>
    </w:p>
    <w:bookmarkEnd w:id="437"/>
    <w:bookmarkStart w:name="z444" w:id="438"/>
    <w:p>
      <w:pPr>
        <w:spacing w:after="0"/>
        <w:ind w:left="0"/>
        <w:jc w:val="both"/>
      </w:pPr>
      <w:r>
        <w:rPr>
          <w:rFonts w:ascii="Times New Roman"/>
          <w:b w:val="false"/>
          <w:i w:val="false"/>
          <w:color w:val="000000"/>
          <w:sz w:val="28"/>
        </w:rPr>
        <w:t>
      до 2040 года:</w:t>
      </w:r>
    </w:p>
    <w:bookmarkEnd w:id="438"/>
    <w:bookmarkStart w:name="z445" w:id="439"/>
    <w:p>
      <w:pPr>
        <w:spacing w:after="0"/>
        <w:ind w:left="0"/>
        <w:jc w:val="both"/>
      </w:pPr>
      <w:r>
        <w:rPr>
          <w:rFonts w:ascii="Times New Roman"/>
          <w:b w:val="false"/>
          <w:i w:val="false"/>
          <w:color w:val="000000"/>
          <w:sz w:val="28"/>
        </w:rPr>
        <w:t>
      создание горно-металлургического кластера в городе Усть-Каменогорске;</w:t>
      </w:r>
    </w:p>
    <w:bookmarkEnd w:id="439"/>
    <w:bookmarkStart w:name="z446" w:id="440"/>
    <w:p>
      <w:pPr>
        <w:spacing w:after="0"/>
        <w:ind w:left="0"/>
        <w:jc w:val="both"/>
      </w:pPr>
      <w:r>
        <w:rPr>
          <w:rFonts w:ascii="Times New Roman"/>
          <w:b w:val="false"/>
          <w:i w:val="false"/>
          <w:color w:val="000000"/>
          <w:sz w:val="28"/>
        </w:rPr>
        <w:t>
      разработка и внедрение мер стимулирования финансирования научно-исследовательских и опытно-конструкторских работ недропользователями;</w:t>
      </w:r>
    </w:p>
    <w:bookmarkEnd w:id="440"/>
    <w:bookmarkStart w:name="z447" w:id="441"/>
    <w:p>
      <w:pPr>
        <w:spacing w:after="0"/>
        <w:ind w:left="0"/>
        <w:jc w:val="both"/>
      </w:pPr>
      <w:r>
        <w:rPr>
          <w:rFonts w:ascii="Times New Roman"/>
          <w:b w:val="false"/>
          <w:i w:val="false"/>
          <w:color w:val="000000"/>
          <w:sz w:val="28"/>
        </w:rPr>
        <w:t>
      проведение комплексных геологоразведочных работ месторождений с целью увеличения эксплуатируемых запасов;</w:t>
      </w:r>
    </w:p>
    <w:bookmarkEnd w:id="441"/>
    <w:bookmarkStart w:name="z448" w:id="442"/>
    <w:p>
      <w:pPr>
        <w:spacing w:after="0"/>
        <w:ind w:left="0"/>
        <w:jc w:val="both"/>
      </w:pPr>
      <w:r>
        <w:rPr>
          <w:rFonts w:ascii="Times New Roman"/>
          <w:b w:val="false"/>
          <w:i w:val="false"/>
          <w:color w:val="000000"/>
          <w:sz w:val="28"/>
        </w:rPr>
        <w:t>
      развитие сети учреждений технического и профессионального образования для подготовки квалифицированных кадров в соответствии с потребностями отрасли;</w:t>
      </w:r>
    </w:p>
    <w:bookmarkEnd w:id="442"/>
    <w:bookmarkStart w:name="z449" w:id="443"/>
    <w:p>
      <w:pPr>
        <w:spacing w:after="0"/>
        <w:ind w:left="0"/>
        <w:jc w:val="both"/>
      </w:pPr>
      <w:r>
        <w:rPr>
          <w:rFonts w:ascii="Times New Roman"/>
          <w:b w:val="false"/>
          <w:i w:val="false"/>
          <w:color w:val="000000"/>
          <w:sz w:val="28"/>
        </w:rPr>
        <w:t>
      стимулирование развития производств глубокой переработки тантала и ниобия на базе Ульбинского металлургического завода: высокоемкие порошки, высокоточный прокат, мишени для напыления, слитки высокой частоты в городе Усть-Каменогорске;</w:t>
      </w:r>
    </w:p>
    <w:bookmarkEnd w:id="443"/>
    <w:bookmarkStart w:name="z450" w:id="444"/>
    <w:p>
      <w:pPr>
        <w:spacing w:after="0"/>
        <w:ind w:left="0"/>
        <w:jc w:val="both"/>
      </w:pPr>
      <w:r>
        <w:rPr>
          <w:rFonts w:ascii="Times New Roman"/>
          <w:b w:val="false"/>
          <w:i w:val="false"/>
          <w:color w:val="000000"/>
          <w:sz w:val="28"/>
        </w:rPr>
        <w:t>
      стимулирование создания и внедрения инноваций;</w:t>
      </w:r>
    </w:p>
    <w:bookmarkEnd w:id="444"/>
    <w:bookmarkStart w:name="z451" w:id="445"/>
    <w:p>
      <w:pPr>
        <w:spacing w:after="0"/>
        <w:ind w:left="0"/>
        <w:jc w:val="both"/>
      </w:pPr>
      <w:r>
        <w:rPr>
          <w:rFonts w:ascii="Times New Roman"/>
          <w:b w:val="false"/>
          <w:i w:val="false"/>
          <w:color w:val="000000"/>
          <w:sz w:val="28"/>
        </w:rPr>
        <w:t>
      привлечение инвесторов в регион для реализации новых проектов в металлургии;</w:t>
      </w:r>
    </w:p>
    <w:bookmarkEnd w:id="445"/>
    <w:bookmarkStart w:name="z452" w:id="446"/>
    <w:p>
      <w:pPr>
        <w:spacing w:after="0"/>
        <w:ind w:left="0"/>
        <w:jc w:val="both"/>
      </w:pPr>
      <w:r>
        <w:rPr>
          <w:rFonts w:ascii="Times New Roman"/>
          <w:b w:val="false"/>
          <w:i w:val="false"/>
          <w:color w:val="000000"/>
          <w:sz w:val="28"/>
        </w:rPr>
        <w:t>
      обучение и повышение кадрового потенциала;</w:t>
      </w:r>
    </w:p>
    <w:bookmarkEnd w:id="446"/>
    <w:bookmarkStart w:name="z453" w:id="447"/>
    <w:p>
      <w:pPr>
        <w:spacing w:after="0"/>
        <w:ind w:left="0"/>
        <w:jc w:val="both"/>
      </w:pPr>
      <w:r>
        <w:rPr>
          <w:rFonts w:ascii="Times New Roman"/>
          <w:b w:val="false"/>
          <w:i w:val="false"/>
          <w:color w:val="000000"/>
          <w:sz w:val="28"/>
        </w:rPr>
        <w:t>
      до 2050 года:</w:t>
      </w:r>
    </w:p>
    <w:bookmarkEnd w:id="447"/>
    <w:bookmarkStart w:name="z454" w:id="448"/>
    <w:p>
      <w:pPr>
        <w:spacing w:after="0"/>
        <w:ind w:left="0"/>
        <w:jc w:val="both"/>
      </w:pPr>
      <w:r>
        <w:rPr>
          <w:rFonts w:ascii="Times New Roman"/>
          <w:b w:val="false"/>
          <w:i w:val="false"/>
          <w:color w:val="000000"/>
          <w:sz w:val="28"/>
        </w:rPr>
        <w:t>
      создание новых инновационных и конкурентоспособных производств;</w:t>
      </w:r>
    </w:p>
    <w:bookmarkEnd w:id="448"/>
    <w:bookmarkStart w:name="z455" w:id="449"/>
    <w:p>
      <w:pPr>
        <w:spacing w:after="0"/>
        <w:ind w:left="0"/>
        <w:jc w:val="both"/>
      </w:pPr>
      <w:r>
        <w:rPr>
          <w:rFonts w:ascii="Times New Roman"/>
          <w:b w:val="false"/>
          <w:i w:val="false"/>
          <w:color w:val="000000"/>
          <w:sz w:val="28"/>
        </w:rPr>
        <w:t>
      методическое и техническое перевооружение предприятий отрасли;</w:t>
      </w:r>
    </w:p>
    <w:bookmarkEnd w:id="449"/>
    <w:bookmarkStart w:name="z456" w:id="450"/>
    <w:p>
      <w:pPr>
        <w:spacing w:after="0"/>
        <w:ind w:left="0"/>
        <w:jc w:val="both"/>
      </w:pPr>
      <w:r>
        <w:rPr>
          <w:rFonts w:ascii="Times New Roman"/>
          <w:b w:val="false"/>
          <w:i w:val="false"/>
          <w:color w:val="000000"/>
          <w:sz w:val="28"/>
        </w:rPr>
        <w:t>
      проведение на системной основе научно-исследовательских и опытно-конструкторских работ с целью повышения эффективности производственного процесса;</w:t>
      </w:r>
    </w:p>
    <w:bookmarkEnd w:id="450"/>
    <w:bookmarkStart w:name="z457" w:id="451"/>
    <w:p>
      <w:pPr>
        <w:spacing w:after="0"/>
        <w:ind w:left="0"/>
        <w:jc w:val="both"/>
      </w:pPr>
      <w:r>
        <w:rPr>
          <w:rFonts w:ascii="Times New Roman"/>
          <w:b w:val="false"/>
          <w:i w:val="false"/>
          <w:color w:val="000000"/>
          <w:sz w:val="28"/>
        </w:rPr>
        <w:t>
      внедрение самых современных методов извлечения полезных ископаемых;</w:t>
      </w:r>
    </w:p>
    <w:bookmarkEnd w:id="451"/>
    <w:bookmarkStart w:name="z458" w:id="452"/>
    <w:p>
      <w:pPr>
        <w:spacing w:after="0"/>
        <w:ind w:left="0"/>
        <w:jc w:val="both"/>
      </w:pPr>
      <w:r>
        <w:rPr>
          <w:rFonts w:ascii="Times New Roman"/>
          <w:b w:val="false"/>
          <w:i w:val="false"/>
          <w:color w:val="000000"/>
          <w:sz w:val="28"/>
        </w:rPr>
        <w:t>
      освоение и трансферт новых технологий, позволяющих извлекать сырье из хвостов отработанных месторождений;</w:t>
      </w:r>
    </w:p>
    <w:bookmarkEnd w:id="452"/>
    <w:bookmarkStart w:name="z459" w:id="453"/>
    <w:p>
      <w:pPr>
        <w:spacing w:after="0"/>
        <w:ind w:left="0"/>
        <w:jc w:val="both"/>
      </w:pPr>
      <w:r>
        <w:rPr>
          <w:rFonts w:ascii="Times New Roman"/>
          <w:b w:val="false"/>
          <w:i w:val="false"/>
          <w:color w:val="000000"/>
          <w:sz w:val="28"/>
        </w:rPr>
        <w:t>
      межотраслевая интеграция металлургических предприятий для обеспечения потребностей машиностроения, отрасли строительных материалов и прочих отраслей;</w:t>
      </w:r>
    </w:p>
    <w:bookmarkEnd w:id="453"/>
    <w:bookmarkStart w:name="z460" w:id="454"/>
    <w:p>
      <w:pPr>
        <w:spacing w:after="0"/>
        <w:ind w:left="0"/>
        <w:jc w:val="both"/>
      </w:pPr>
      <w:r>
        <w:rPr>
          <w:rFonts w:ascii="Times New Roman"/>
          <w:b w:val="false"/>
          <w:i w:val="false"/>
          <w:color w:val="000000"/>
          <w:sz w:val="28"/>
        </w:rPr>
        <w:t>
      освоение выпуска новых видов продукции из добываемого в регионе металлургического сырья. Перспективными направлениями являются производство порошков из меди, создание производств по отливке медных трубок, использующихся для производства холодильных установок, производство эмальпроводов для обмотки двигателей;</w:t>
      </w:r>
    </w:p>
    <w:bookmarkEnd w:id="454"/>
    <w:bookmarkStart w:name="z461" w:id="455"/>
    <w:p>
      <w:pPr>
        <w:spacing w:after="0"/>
        <w:ind w:left="0"/>
        <w:jc w:val="both"/>
      </w:pPr>
      <w:r>
        <w:rPr>
          <w:rFonts w:ascii="Times New Roman"/>
          <w:b w:val="false"/>
          <w:i w:val="false"/>
          <w:color w:val="000000"/>
          <w:sz w:val="28"/>
        </w:rPr>
        <w:t>
      организация производства оцинкованных деталей для автомобилестроения, цинкового проката, листов и лент, цинкового порошка, сплавов благородных металлов технического, приборостроительного и ювелирного направления и прочие;</w:t>
      </w:r>
    </w:p>
    <w:bookmarkEnd w:id="455"/>
    <w:bookmarkStart w:name="z462" w:id="456"/>
    <w:p>
      <w:pPr>
        <w:spacing w:after="0"/>
        <w:ind w:left="0"/>
        <w:jc w:val="both"/>
      </w:pPr>
      <w:r>
        <w:rPr>
          <w:rFonts w:ascii="Times New Roman"/>
          <w:b w:val="false"/>
          <w:i w:val="false"/>
          <w:color w:val="000000"/>
          <w:sz w:val="28"/>
        </w:rPr>
        <w:t>
      внедрение передового опыта подготовки кадров;</w:t>
      </w:r>
    </w:p>
    <w:bookmarkEnd w:id="456"/>
    <w:bookmarkStart w:name="z463" w:id="457"/>
    <w:p>
      <w:pPr>
        <w:spacing w:after="0"/>
        <w:ind w:left="0"/>
        <w:jc w:val="both"/>
      </w:pPr>
      <w:r>
        <w:rPr>
          <w:rFonts w:ascii="Times New Roman"/>
          <w:b w:val="false"/>
          <w:i w:val="false"/>
          <w:color w:val="000000"/>
          <w:sz w:val="28"/>
        </w:rPr>
        <w:t>
      Область Абай</w:t>
      </w:r>
    </w:p>
    <w:bookmarkEnd w:id="457"/>
    <w:bookmarkStart w:name="z464" w:id="458"/>
    <w:p>
      <w:pPr>
        <w:spacing w:after="0"/>
        <w:ind w:left="0"/>
        <w:jc w:val="both"/>
      </w:pPr>
      <w:r>
        <w:rPr>
          <w:rFonts w:ascii="Times New Roman"/>
          <w:b w:val="false"/>
          <w:i w:val="false"/>
          <w:color w:val="000000"/>
          <w:sz w:val="28"/>
        </w:rPr>
        <w:t>
      до 2030 года:</w:t>
      </w:r>
    </w:p>
    <w:bookmarkEnd w:id="458"/>
    <w:bookmarkStart w:name="z465" w:id="459"/>
    <w:p>
      <w:pPr>
        <w:spacing w:after="0"/>
        <w:ind w:left="0"/>
        <w:jc w:val="both"/>
      </w:pPr>
      <w:r>
        <w:rPr>
          <w:rFonts w:ascii="Times New Roman"/>
          <w:b w:val="false"/>
          <w:i w:val="false"/>
          <w:color w:val="000000"/>
          <w:sz w:val="28"/>
        </w:rPr>
        <w:t>
      строительство дополнительной обогатительной фабрики для двукратного увеличения объема переработки сырья из уже действующего открытого рудника медного месторождения Актогай в Аягозском районе;</w:t>
      </w:r>
    </w:p>
    <w:bookmarkEnd w:id="459"/>
    <w:bookmarkStart w:name="z466" w:id="460"/>
    <w:p>
      <w:pPr>
        <w:spacing w:after="0"/>
        <w:ind w:left="0"/>
        <w:jc w:val="both"/>
      </w:pPr>
      <w:r>
        <w:rPr>
          <w:rFonts w:ascii="Times New Roman"/>
          <w:b w:val="false"/>
          <w:i w:val="false"/>
          <w:color w:val="000000"/>
          <w:sz w:val="28"/>
        </w:rPr>
        <w:t>
      реализация проекта по строительству предприятия по переработке золотомедной руды месторождения "Мизек" в городской администрации Семея (выпуск медных, цинковых и золотых видов концентратов);</w:t>
      </w:r>
    </w:p>
    <w:bookmarkEnd w:id="460"/>
    <w:bookmarkStart w:name="z467" w:id="461"/>
    <w:p>
      <w:pPr>
        <w:spacing w:after="0"/>
        <w:ind w:left="0"/>
        <w:jc w:val="both"/>
      </w:pPr>
      <w:r>
        <w:rPr>
          <w:rFonts w:ascii="Times New Roman"/>
          <w:b w:val="false"/>
          <w:i w:val="false"/>
          <w:color w:val="000000"/>
          <w:sz w:val="28"/>
        </w:rPr>
        <w:t>
      строительство горно-обогатительного комбината и промышленная разработка месторождения меди "Айдарлы" в Аягозском районе;</w:t>
      </w:r>
    </w:p>
    <w:bookmarkEnd w:id="461"/>
    <w:bookmarkStart w:name="z468" w:id="462"/>
    <w:p>
      <w:pPr>
        <w:spacing w:after="0"/>
        <w:ind w:left="0"/>
        <w:jc w:val="both"/>
      </w:pPr>
      <w:r>
        <w:rPr>
          <w:rFonts w:ascii="Times New Roman"/>
          <w:b w:val="false"/>
          <w:i w:val="false"/>
          <w:color w:val="000000"/>
          <w:sz w:val="28"/>
        </w:rPr>
        <w:t>
      строительство обогатительно-производственного комплекса по производству золота и меди на базе месторождения "рудное поле Шунай";</w:t>
      </w:r>
    </w:p>
    <w:bookmarkEnd w:id="462"/>
    <w:bookmarkStart w:name="z469" w:id="463"/>
    <w:p>
      <w:pPr>
        <w:spacing w:after="0"/>
        <w:ind w:left="0"/>
        <w:jc w:val="both"/>
      </w:pPr>
      <w:r>
        <w:rPr>
          <w:rFonts w:ascii="Times New Roman"/>
          <w:b w:val="false"/>
          <w:i w:val="false"/>
          <w:color w:val="000000"/>
          <w:sz w:val="28"/>
        </w:rPr>
        <w:t>
      строительство горно-обогатительного комбината в Абайском районе;</w:t>
      </w:r>
    </w:p>
    <w:bookmarkEnd w:id="463"/>
    <w:bookmarkStart w:name="z470" w:id="464"/>
    <w:p>
      <w:pPr>
        <w:spacing w:after="0"/>
        <w:ind w:left="0"/>
        <w:jc w:val="both"/>
      </w:pPr>
      <w:r>
        <w:rPr>
          <w:rFonts w:ascii="Times New Roman"/>
          <w:b w:val="false"/>
          <w:i w:val="false"/>
          <w:color w:val="000000"/>
          <w:sz w:val="28"/>
        </w:rPr>
        <w:t>
      строительство цеха угольной десорбции и электролиза на базе месторождения "Суздальское" в городской администрации Семея;</w:t>
      </w:r>
    </w:p>
    <w:bookmarkEnd w:id="464"/>
    <w:bookmarkStart w:name="z471" w:id="465"/>
    <w:p>
      <w:pPr>
        <w:spacing w:after="0"/>
        <w:ind w:left="0"/>
        <w:jc w:val="both"/>
      </w:pPr>
      <w:r>
        <w:rPr>
          <w:rFonts w:ascii="Times New Roman"/>
          <w:b w:val="false"/>
          <w:i w:val="false"/>
          <w:color w:val="000000"/>
          <w:sz w:val="28"/>
        </w:rPr>
        <w:t>
      строительство опытного металлургического завода по производству золотосеребряного сплава из упорных золотомышьяковых углесодержащих руд в Жарминском районе;</w:t>
      </w:r>
    </w:p>
    <w:bookmarkEnd w:id="465"/>
    <w:bookmarkStart w:name="z472" w:id="466"/>
    <w:p>
      <w:pPr>
        <w:spacing w:after="0"/>
        <w:ind w:left="0"/>
        <w:jc w:val="both"/>
      </w:pPr>
      <w:r>
        <w:rPr>
          <w:rFonts w:ascii="Times New Roman"/>
          <w:b w:val="false"/>
          <w:i w:val="false"/>
          <w:color w:val="000000"/>
          <w:sz w:val="28"/>
        </w:rPr>
        <w:t>
      строительство горно-обогатительного комплекса по обогащению хромитов в Жарминском районе;</w:t>
      </w:r>
    </w:p>
    <w:bookmarkEnd w:id="466"/>
    <w:bookmarkStart w:name="z473" w:id="467"/>
    <w:p>
      <w:pPr>
        <w:spacing w:after="0"/>
        <w:ind w:left="0"/>
        <w:jc w:val="both"/>
      </w:pPr>
      <w:r>
        <w:rPr>
          <w:rFonts w:ascii="Times New Roman"/>
          <w:b w:val="false"/>
          <w:i w:val="false"/>
          <w:color w:val="000000"/>
          <w:sz w:val="28"/>
        </w:rPr>
        <w:t>
      строительство нового медеплавильного завода в Аягозском районе;</w:t>
      </w:r>
    </w:p>
    <w:bookmarkEnd w:id="467"/>
    <w:bookmarkStart w:name="z474" w:id="468"/>
    <w:p>
      <w:pPr>
        <w:spacing w:after="0"/>
        <w:ind w:left="0"/>
        <w:jc w:val="both"/>
      </w:pPr>
      <w:r>
        <w:rPr>
          <w:rFonts w:ascii="Times New Roman"/>
          <w:b w:val="false"/>
          <w:i w:val="false"/>
          <w:color w:val="000000"/>
          <w:sz w:val="28"/>
        </w:rPr>
        <w:t>
      до 2040 года:</w:t>
      </w:r>
    </w:p>
    <w:bookmarkEnd w:id="468"/>
    <w:bookmarkStart w:name="z475" w:id="469"/>
    <w:p>
      <w:pPr>
        <w:spacing w:after="0"/>
        <w:ind w:left="0"/>
        <w:jc w:val="both"/>
      </w:pPr>
      <w:r>
        <w:rPr>
          <w:rFonts w:ascii="Times New Roman"/>
          <w:b w:val="false"/>
          <w:i w:val="false"/>
          <w:color w:val="000000"/>
          <w:sz w:val="28"/>
        </w:rPr>
        <w:t>
      повышение уровня конкурентоспособности продукции, в том числе за счет внедрения технологий комплексного извлечения сырья и содействия в привлечении высококвалифицированных кадров;</w:t>
      </w:r>
    </w:p>
    <w:bookmarkEnd w:id="469"/>
    <w:bookmarkStart w:name="z476" w:id="470"/>
    <w:p>
      <w:pPr>
        <w:spacing w:after="0"/>
        <w:ind w:left="0"/>
        <w:jc w:val="both"/>
      </w:pPr>
      <w:r>
        <w:rPr>
          <w:rFonts w:ascii="Times New Roman"/>
          <w:b w:val="false"/>
          <w:i w:val="false"/>
          <w:color w:val="000000"/>
          <w:sz w:val="28"/>
        </w:rPr>
        <w:t>
      содействие максимально эффективной реализации реализуемых долгосрочных проектов по добыче и переработке минерального сырья, в том числе за счет предоставления преференций компаниям, планирующим и осуществляющим переработку полезных ископаемых, с целью формирования цепочек добавленной стоимости на территории области;</w:t>
      </w:r>
    </w:p>
    <w:bookmarkEnd w:id="470"/>
    <w:bookmarkStart w:name="z477" w:id="471"/>
    <w:p>
      <w:pPr>
        <w:spacing w:after="0"/>
        <w:ind w:left="0"/>
        <w:jc w:val="both"/>
      </w:pPr>
      <w:r>
        <w:rPr>
          <w:rFonts w:ascii="Times New Roman"/>
          <w:b w:val="false"/>
          <w:i w:val="false"/>
          <w:color w:val="000000"/>
          <w:sz w:val="28"/>
        </w:rPr>
        <w:t>
      содействие максимально эффективной деятельности перспективных стратегических проектов в сфере недропользования;</w:t>
      </w:r>
    </w:p>
    <w:bookmarkEnd w:id="471"/>
    <w:bookmarkStart w:name="z478" w:id="472"/>
    <w:p>
      <w:pPr>
        <w:spacing w:after="0"/>
        <w:ind w:left="0"/>
        <w:jc w:val="both"/>
      </w:pPr>
      <w:r>
        <w:rPr>
          <w:rFonts w:ascii="Times New Roman"/>
          <w:b w:val="false"/>
          <w:i w:val="false"/>
          <w:color w:val="000000"/>
          <w:sz w:val="28"/>
        </w:rPr>
        <w:t>
      разработка и внедрение мер стимулирования финансирования научно-исследовательских и опытно-конструкторских работ недропользователями;</w:t>
      </w:r>
    </w:p>
    <w:bookmarkEnd w:id="472"/>
    <w:bookmarkStart w:name="z479" w:id="473"/>
    <w:p>
      <w:pPr>
        <w:spacing w:after="0"/>
        <w:ind w:left="0"/>
        <w:jc w:val="both"/>
      </w:pPr>
      <w:r>
        <w:rPr>
          <w:rFonts w:ascii="Times New Roman"/>
          <w:b w:val="false"/>
          <w:i w:val="false"/>
          <w:color w:val="000000"/>
          <w:sz w:val="28"/>
        </w:rPr>
        <w:t>
      проведение комплексных геологоразведочных работ месторождений с целью увеличения эксплуатируемых запасов;</w:t>
      </w:r>
    </w:p>
    <w:bookmarkEnd w:id="473"/>
    <w:bookmarkStart w:name="z480" w:id="474"/>
    <w:p>
      <w:pPr>
        <w:spacing w:after="0"/>
        <w:ind w:left="0"/>
        <w:jc w:val="both"/>
      </w:pPr>
      <w:r>
        <w:rPr>
          <w:rFonts w:ascii="Times New Roman"/>
          <w:b w:val="false"/>
          <w:i w:val="false"/>
          <w:color w:val="000000"/>
          <w:sz w:val="28"/>
        </w:rPr>
        <w:t>
      развитие сети учреждений технического и профессионального образования для подготовки квалифицированных кадров в соответствии с потребностями отрасли;</w:t>
      </w:r>
    </w:p>
    <w:bookmarkEnd w:id="474"/>
    <w:bookmarkStart w:name="z481" w:id="475"/>
    <w:p>
      <w:pPr>
        <w:spacing w:after="0"/>
        <w:ind w:left="0"/>
        <w:jc w:val="both"/>
      </w:pPr>
      <w:r>
        <w:rPr>
          <w:rFonts w:ascii="Times New Roman"/>
          <w:b w:val="false"/>
          <w:i w:val="false"/>
          <w:color w:val="000000"/>
          <w:sz w:val="28"/>
        </w:rPr>
        <w:t>
      привлечение инвесторов в регион для реализации новых проектов в металлургии;</w:t>
      </w:r>
    </w:p>
    <w:bookmarkEnd w:id="475"/>
    <w:bookmarkStart w:name="z482" w:id="476"/>
    <w:p>
      <w:pPr>
        <w:spacing w:after="0"/>
        <w:ind w:left="0"/>
        <w:jc w:val="both"/>
      </w:pPr>
      <w:r>
        <w:rPr>
          <w:rFonts w:ascii="Times New Roman"/>
          <w:b w:val="false"/>
          <w:i w:val="false"/>
          <w:color w:val="000000"/>
          <w:sz w:val="28"/>
        </w:rPr>
        <w:t>
      до 2050 года:</w:t>
      </w:r>
    </w:p>
    <w:bookmarkEnd w:id="476"/>
    <w:bookmarkStart w:name="z483" w:id="477"/>
    <w:p>
      <w:pPr>
        <w:spacing w:after="0"/>
        <w:ind w:left="0"/>
        <w:jc w:val="both"/>
      </w:pPr>
      <w:r>
        <w:rPr>
          <w:rFonts w:ascii="Times New Roman"/>
          <w:b w:val="false"/>
          <w:i w:val="false"/>
          <w:color w:val="000000"/>
          <w:sz w:val="28"/>
        </w:rPr>
        <w:t>
      создание условий для появления новых инновационных и конкурентоспособных производств;</w:t>
      </w:r>
    </w:p>
    <w:bookmarkEnd w:id="477"/>
    <w:bookmarkStart w:name="z484" w:id="478"/>
    <w:p>
      <w:pPr>
        <w:spacing w:after="0"/>
        <w:ind w:left="0"/>
        <w:jc w:val="both"/>
      </w:pPr>
      <w:r>
        <w:rPr>
          <w:rFonts w:ascii="Times New Roman"/>
          <w:b w:val="false"/>
          <w:i w:val="false"/>
          <w:color w:val="000000"/>
          <w:sz w:val="28"/>
        </w:rPr>
        <w:t>
      методическое и техническое перевооружение предприятий отрасли;</w:t>
      </w:r>
    </w:p>
    <w:bookmarkEnd w:id="478"/>
    <w:bookmarkStart w:name="z485" w:id="479"/>
    <w:p>
      <w:pPr>
        <w:spacing w:after="0"/>
        <w:ind w:left="0"/>
        <w:jc w:val="both"/>
      </w:pPr>
      <w:r>
        <w:rPr>
          <w:rFonts w:ascii="Times New Roman"/>
          <w:b w:val="false"/>
          <w:i w:val="false"/>
          <w:color w:val="000000"/>
          <w:sz w:val="28"/>
        </w:rPr>
        <w:t>
      проведение на системной основе научно-исследовательских и опытно-конструкторских работ с целью повышения эффективности производственного процесса;</w:t>
      </w:r>
    </w:p>
    <w:bookmarkEnd w:id="479"/>
    <w:bookmarkStart w:name="z486" w:id="480"/>
    <w:p>
      <w:pPr>
        <w:spacing w:after="0"/>
        <w:ind w:left="0"/>
        <w:jc w:val="both"/>
      </w:pPr>
      <w:r>
        <w:rPr>
          <w:rFonts w:ascii="Times New Roman"/>
          <w:b w:val="false"/>
          <w:i w:val="false"/>
          <w:color w:val="000000"/>
          <w:sz w:val="28"/>
        </w:rPr>
        <w:t>
      межотраслевая интеграция металлургических предприятий для обеспечения потребностей машиностроения, отрасли строительных материалов и прочих;</w:t>
      </w:r>
    </w:p>
    <w:bookmarkEnd w:id="480"/>
    <w:bookmarkStart w:name="z487" w:id="481"/>
    <w:p>
      <w:pPr>
        <w:spacing w:after="0"/>
        <w:ind w:left="0"/>
        <w:jc w:val="both"/>
      </w:pPr>
      <w:r>
        <w:rPr>
          <w:rFonts w:ascii="Times New Roman"/>
          <w:b w:val="false"/>
          <w:i w:val="false"/>
          <w:color w:val="000000"/>
          <w:sz w:val="28"/>
        </w:rPr>
        <w:t>
      освоение выпуска новых видов продукции из добываемого в регионе металлургического сырья. Перспективными направлениями являются производство порошков из меди, создание производств по отливке медных трубок, использующихся для производства холодильных установок, производство эмальпроводов для обмотки двигателей;</w:t>
      </w:r>
    </w:p>
    <w:bookmarkEnd w:id="481"/>
    <w:bookmarkStart w:name="z488" w:id="482"/>
    <w:p>
      <w:pPr>
        <w:spacing w:after="0"/>
        <w:ind w:left="0"/>
        <w:jc w:val="both"/>
      </w:pPr>
      <w:r>
        <w:rPr>
          <w:rFonts w:ascii="Times New Roman"/>
          <w:b w:val="false"/>
          <w:i w:val="false"/>
          <w:color w:val="000000"/>
          <w:sz w:val="28"/>
        </w:rPr>
        <w:t>
      внедрение передового опыта подготовки кадров;</w:t>
      </w:r>
    </w:p>
    <w:bookmarkEnd w:id="482"/>
    <w:bookmarkStart w:name="z489" w:id="483"/>
    <w:p>
      <w:pPr>
        <w:spacing w:after="0"/>
        <w:ind w:left="0"/>
        <w:jc w:val="both"/>
      </w:pPr>
      <w:r>
        <w:rPr>
          <w:rFonts w:ascii="Times New Roman"/>
          <w:b w:val="false"/>
          <w:i w:val="false"/>
          <w:color w:val="000000"/>
          <w:sz w:val="28"/>
        </w:rPr>
        <w:t>
      Карагандинская область</w:t>
      </w:r>
    </w:p>
    <w:bookmarkEnd w:id="483"/>
    <w:bookmarkStart w:name="z490" w:id="484"/>
    <w:p>
      <w:pPr>
        <w:spacing w:after="0"/>
        <w:ind w:left="0"/>
        <w:jc w:val="both"/>
      </w:pPr>
      <w:r>
        <w:rPr>
          <w:rFonts w:ascii="Times New Roman"/>
          <w:b w:val="false"/>
          <w:i w:val="false"/>
          <w:color w:val="000000"/>
          <w:sz w:val="28"/>
        </w:rPr>
        <w:t>
      до 2030 года:</w:t>
      </w:r>
    </w:p>
    <w:bookmarkEnd w:id="484"/>
    <w:bookmarkStart w:name="z491" w:id="485"/>
    <w:p>
      <w:pPr>
        <w:spacing w:after="0"/>
        <w:ind w:left="0"/>
        <w:jc w:val="both"/>
      </w:pPr>
      <w:r>
        <w:rPr>
          <w:rFonts w:ascii="Times New Roman"/>
          <w:b w:val="false"/>
          <w:i w:val="false"/>
          <w:color w:val="000000"/>
          <w:sz w:val="28"/>
        </w:rPr>
        <w:t>
      строительство обогатительно-промышленного комплекса, для производства медного штейна и молибденового промпродукта;</w:t>
      </w:r>
    </w:p>
    <w:bookmarkEnd w:id="485"/>
    <w:bookmarkStart w:name="z492" w:id="486"/>
    <w:p>
      <w:pPr>
        <w:spacing w:after="0"/>
        <w:ind w:left="0"/>
        <w:jc w:val="both"/>
      </w:pPr>
      <w:r>
        <w:rPr>
          <w:rFonts w:ascii="Times New Roman"/>
          <w:b w:val="false"/>
          <w:i w:val="false"/>
          <w:color w:val="000000"/>
          <w:sz w:val="28"/>
        </w:rPr>
        <w:t>
      внедрение цифровых систем оперативного горного планирования, позиционирования персонала и транспорта, мониторинга производственных процессов в режиме реального времени;</w:t>
      </w:r>
    </w:p>
    <w:bookmarkEnd w:id="486"/>
    <w:bookmarkStart w:name="z493" w:id="487"/>
    <w:p>
      <w:pPr>
        <w:spacing w:after="0"/>
        <w:ind w:left="0"/>
        <w:jc w:val="both"/>
      </w:pPr>
      <w:r>
        <w:rPr>
          <w:rFonts w:ascii="Times New Roman"/>
          <w:b w:val="false"/>
          <w:i w:val="false"/>
          <w:color w:val="000000"/>
          <w:sz w:val="28"/>
        </w:rPr>
        <w:t>
      строительство обогатительно-производственного комплекса драгоценных металлов и полиметаллов на базе месторождения "Кужал" в Нуринском районе;</w:t>
      </w:r>
    </w:p>
    <w:bookmarkEnd w:id="487"/>
    <w:bookmarkStart w:name="z494" w:id="488"/>
    <w:p>
      <w:pPr>
        <w:spacing w:after="0"/>
        <w:ind w:left="0"/>
        <w:jc w:val="both"/>
      </w:pPr>
      <w:r>
        <w:rPr>
          <w:rFonts w:ascii="Times New Roman"/>
          <w:b w:val="false"/>
          <w:i w:val="false"/>
          <w:color w:val="000000"/>
          <w:sz w:val="28"/>
        </w:rPr>
        <w:t>
      разведка медно-порфировых руд на участке Балхаш-Сарышаган в Актогайском районе;</w:t>
      </w:r>
    </w:p>
    <w:bookmarkEnd w:id="488"/>
    <w:bookmarkStart w:name="z495" w:id="489"/>
    <w:p>
      <w:pPr>
        <w:spacing w:after="0"/>
        <w:ind w:left="0"/>
        <w:jc w:val="both"/>
      </w:pPr>
      <w:r>
        <w:rPr>
          <w:rFonts w:ascii="Times New Roman"/>
          <w:b w:val="false"/>
          <w:i w:val="false"/>
          <w:color w:val="000000"/>
          <w:sz w:val="28"/>
        </w:rPr>
        <w:t>
      строительство обогатительно-производственного комплекса редких металлов в Шетском районе;</w:t>
      </w:r>
    </w:p>
    <w:bookmarkEnd w:id="489"/>
    <w:bookmarkStart w:name="z496" w:id="490"/>
    <w:p>
      <w:pPr>
        <w:spacing w:after="0"/>
        <w:ind w:left="0"/>
        <w:jc w:val="both"/>
      </w:pPr>
      <w:r>
        <w:rPr>
          <w:rFonts w:ascii="Times New Roman"/>
          <w:b w:val="false"/>
          <w:i w:val="false"/>
          <w:color w:val="000000"/>
          <w:sz w:val="28"/>
        </w:rPr>
        <w:t>
      строительство горно-перерабатывающего комплекса "Алмалы-2" по технологии кучного выщелачивания вторичных руд в Шетском районе;</w:t>
      </w:r>
    </w:p>
    <w:bookmarkEnd w:id="490"/>
    <w:bookmarkStart w:name="z497" w:id="491"/>
    <w:p>
      <w:pPr>
        <w:spacing w:after="0"/>
        <w:ind w:left="0"/>
        <w:jc w:val="both"/>
      </w:pPr>
      <w:r>
        <w:rPr>
          <w:rFonts w:ascii="Times New Roman"/>
          <w:b w:val="false"/>
          <w:i w:val="false"/>
          <w:color w:val="000000"/>
          <w:sz w:val="28"/>
        </w:rPr>
        <w:t>
      строительство горно-обогатительного комбината на базе месторождения "Нура-Талды" в Шетском районе;</w:t>
      </w:r>
    </w:p>
    <w:bookmarkEnd w:id="491"/>
    <w:bookmarkStart w:name="z498" w:id="492"/>
    <w:p>
      <w:pPr>
        <w:spacing w:after="0"/>
        <w:ind w:left="0"/>
        <w:jc w:val="both"/>
      </w:pPr>
      <w:r>
        <w:rPr>
          <w:rFonts w:ascii="Times New Roman"/>
          <w:b w:val="false"/>
          <w:i w:val="false"/>
          <w:color w:val="000000"/>
          <w:sz w:val="28"/>
        </w:rPr>
        <w:t>
      строительство завода по производству продуктов обогащения угля или углехимии в Нуринском районе;</w:t>
      </w:r>
    </w:p>
    <w:bookmarkEnd w:id="492"/>
    <w:bookmarkStart w:name="z499" w:id="493"/>
    <w:p>
      <w:pPr>
        <w:spacing w:after="0"/>
        <w:ind w:left="0"/>
        <w:jc w:val="both"/>
      </w:pPr>
      <w:r>
        <w:rPr>
          <w:rFonts w:ascii="Times New Roman"/>
          <w:b w:val="false"/>
          <w:i w:val="false"/>
          <w:color w:val="000000"/>
          <w:sz w:val="28"/>
        </w:rPr>
        <w:t>
      строительство обогатительной фабрики в Нуринском районе;</w:t>
      </w:r>
    </w:p>
    <w:bookmarkEnd w:id="493"/>
    <w:bookmarkStart w:name="z500" w:id="494"/>
    <w:p>
      <w:pPr>
        <w:spacing w:after="0"/>
        <w:ind w:left="0"/>
        <w:jc w:val="both"/>
      </w:pPr>
      <w:r>
        <w:rPr>
          <w:rFonts w:ascii="Times New Roman"/>
          <w:b w:val="false"/>
          <w:i w:val="false"/>
          <w:color w:val="000000"/>
          <w:sz w:val="28"/>
        </w:rPr>
        <w:t>
      строительство обогатительной фабрики по выпуску угольного концентрата и производству ферросплавов;</w:t>
      </w:r>
    </w:p>
    <w:bookmarkEnd w:id="494"/>
    <w:bookmarkStart w:name="z501" w:id="495"/>
    <w:p>
      <w:pPr>
        <w:spacing w:after="0"/>
        <w:ind w:left="0"/>
        <w:jc w:val="both"/>
      </w:pPr>
      <w:r>
        <w:rPr>
          <w:rFonts w:ascii="Times New Roman"/>
          <w:b w:val="false"/>
          <w:i w:val="false"/>
          <w:color w:val="000000"/>
          <w:sz w:val="28"/>
        </w:rPr>
        <w:t>
      строительство гидрометаллургического комплекса по производству сплава Доре;</w:t>
      </w:r>
    </w:p>
    <w:bookmarkEnd w:id="495"/>
    <w:bookmarkStart w:name="z502" w:id="496"/>
    <w:p>
      <w:pPr>
        <w:spacing w:after="0"/>
        <w:ind w:left="0"/>
        <w:jc w:val="both"/>
      </w:pPr>
      <w:r>
        <w:rPr>
          <w:rFonts w:ascii="Times New Roman"/>
          <w:b w:val="false"/>
          <w:i w:val="false"/>
          <w:color w:val="000000"/>
          <w:sz w:val="28"/>
        </w:rPr>
        <w:t>
      строительство обогатительно-производственного комплекса по переработке цветных металлов и железа на базе месторождении "Каратас II" и "Кокзабой" в Актогайском районе;</w:t>
      </w:r>
    </w:p>
    <w:bookmarkEnd w:id="496"/>
    <w:bookmarkStart w:name="z503" w:id="497"/>
    <w:p>
      <w:pPr>
        <w:spacing w:after="0"/>
        <w:ind w:left="0"/>
        <w:jc w:val="both"/>
      </w:pPr>
      <w:r>
        <w:rPr>
          <w:rFonts w:ascii="Times New Roman"/>
          <w:b w:val="false"/>
          <w:i w:val="false"/>
          <w:color w:val="000000"/>
          <w:sz w:val="28"/>
        </w:rPr>
        <w:t>
      строительство обогатительно-производственного комплекса редких металлов на базе месторождения "Акмая" в Шетском районе;</w:t>
      </w:r>
    </w:p>
    <w:bookmarkEnd w:id="497"/>
    <w:bookmarkStart w:name="z504" w:id="498"/>
    <w:p>
      <w:pPr>
        <w:spacing w:after="0"/>
        <w:ind w:left="0"/>
        <w:jc w:val="both"/>
      </w:pPr>
      <w:r>
        <w:rPr>
          <w:rFonts w:ascii="Times New Roman"/>
          <w:b w:val="false"/>
          <w:i w:val="false"/>
          <w:color w:val="000000"/>
          <w:sz w:val="28"/>
        </w:rPr>
        <w:t>
      организация производства медных труб и трубок в городе Караганде;</w:t>
      </w:r>
    </w:p>
    <w:bookmarkEnd w:id="498"/>
    <w:bookmarkStart w:name="z505" w:id="499"/>
    <w:p>
      <w:pPr>
        <w:spacing w:after="0"/>
        <w:ind w:left="0"/>
        <w:jc w:val="both"/>
      </w:pPr>
      <w:r>
        <w:rPr>
          <w:rFonts w:ascii="Times New Roman"/>
          <w:b w:val="false"/>
          <w:i w:val="false"/>
          <w:color w:val="000000"/>
          <w:sz w:val="28"/>
        </w:rPr>
        <w:t>
      строительство гидрометаллургического завода по производству паравольфрамата аммония в Шетском районе;</w:t>
      </w:r>
    </w:p>
    <w:bookmarkEnd w:id="499"/>
    <w:bookmarkStart w:name="z506" w:id="500"/>
    <w:p>
      <w:pPr>
        <w:spacing w:after="0"/>
        <w:ind w:left="0"/>
        <w:jc w:val="both"/>
      </w:pPr>
      <w:r>
        <w:rPr>
          <w:rFonts w:ascii="Times New Roman"/>
          <w:b w:val="false"/>
          <w:i w:val="false"/>
          <w:color w:val="000000"/>
          <w:sz w:val="28"/>
        </w:rPr>
        <w:t>
      создание производства ферросплавов в Абайском районе;</w:t>
      </w:r>
    </w:p>
    <w:bookmarkEnd w:id="500"/>
    <w:bookmarkStart w:name="z507" w:id="501"/>
    <w:p>
      <w:pPr>
        <w:spacing w:after="0"/>
        <w:ind w:left="0"/>
        <w:jc w:val="both"/>
      </w:pPr>
      <w:r>
        <w:rPr>
          <w:rFonts w:ascii="Times New Roman"/>
          <w:b w:val="false"/>
          <w:i w:val="false"/>
          <w:color w:val="000000"/>
          <w:sz w:val="28"/>
        </w:rPr>
        <w:t>
      строительство завода по производству ферромолибдена;</w:t>
      </w:r>
    </w:p>
    <w:bookmarkEnd w:id="501"/>
    <w:bookmarkStart w:name="z508" w:id="502"/>
    <w:p>
      <w:pPr>
        <w:spacing w:after="0"/>
        <w:ind w:left="0"/>
        <w:jc w:val="both"/>
      </w:pPr>
      <w:r>
        <w:rPr>
          <w:rFonts w:ascii="Times New Roman"/>
          <w:b w:val="false"/>
          <w:i w:val="false"/>
          <w:color w:val="000000"/>
          <w:sz w:val="28"/>
        </w:rPr>
        <w:t>
      создание производства катодной меди методом кучного выщелачивания окисленных медных руд;</w:t>
      </w:r>
    </w:p>
    <w:bookmarkEnd w:id="502"/>
    <w:bookmarkStart w:name="z509" w:id="503"/>
    <w:p>
      <w:pPr>
        <w:spacing w:after="0"/>
        <w:ind w:left="0"/>
        <w:jc w:val="both"/>
      </w:pPr>
      <w:r>
        <w:rPr>
          <w:rFonts w:ascii="Times New Roman"/>
          <w:b w:val="false"/>
          <w:i w:val="false"/>
          <w:color w:val="000000"/>
          <w:sz w:val="28"/>
        </w:rPr>
        <w:t>
      создание производства чугуна, стали и ферросплавов;</w:t>
      </w:r>
    </w:p>
    <w:bookmarkEnd w:id="503"/>
    <w:bookmarkStart w:name="z510" w:id="504"/>
    <w:p>
      <w:pPr>
        <w:spacing w:after="0"/>
        <w:ind w:left="0"/>
        <w:jc w:val="both"/>
      </w:pPr>
      <w:r>
        <w:rPr>
          <w:rFonts w:ascii="Times New Roman"/>
          <w:b w:val="false"/>
          <w:i w:val="false"/>
          <w:color w:val="000000"/>
          <w:sz w:val="28"/>
        </w:rPr>
        <w:t>
      создание производства стальных прямошовных труб;</w:t>
      </w:r>
    </w:p>
    <w:bookmarkEnd w:id="504"/>
    <w:bookmarkStart w:name="z511" w:id="505"/>
    <w:p>
      <w:pPr>
        <w:spacing w:after="0"/>
        <w:ind w:left="0"/>
        <w:jc w:val="both"/>
      </w:pPr>
      <w:r>
        <w:rPr>
          <w:rFonts w:ascii="Times New Roman"/>
          <w:b w:val="false"/>
          <w:i w:val="false"/>
          <w:color w:val="000000"/>
          <w:sz w:val="28"/>
        </w:rPr>
        <w:t>
      до 2040 года:</w:t>
      </w:r>
    </w:p>
    <w:bookmarkEnd w:id="505"/>
    <w:bookmarkStart w:name="z512" w:id="506"/>
    <w:p>
      <w:pPr>
        <w:spacing w:after="0"/>
        <w:ind w:left="0"/>
        <w:jc w:val="both"/>
      </w:pPr>
      <w:r>
        <w:rPr>
          <w:rFonts w:ascii="Times New Roman"/>
          <w:b w:val="false"/>
          <w:i w:val="false"/>
          <w:color w:val="000000"/>
          <w:sz w:val="28"/>
        </w:rPr>
        <w:t>
      создание горно-металлургического кластера в городе Караганде и Абайском районе;</w:t>
      </w:r>
    </w:p>
    <w:bookmarkEnd w:id="506"/>
    <w:bookmarkStart w:name="z513" w:id="507"/>
    <w:p>
      <w:pPr>
        <w:spacing w:after="0"/>
        <w:ind w:left="0"/>
        <w:jc w:val="both"/>
      </w:pPr>
      <w:r>
        <w:rPr>
          <w:rFonts w:ascii="Times New Roman"/>
          <w:b w:val="false"/>
          <w:i w:val="false"/>
          <w:color w:val="000000"/>
          <w:sz w:val="28"/>
        </w:rPr>
        <w:t>
      дальнейшее развитие минерально-сырьевой базы за счет проведения геологоразведочных работ;</w:t>
      </w:r>
    </w:p>
    <w:bookmarkEnd w:id="507"/>
    <w:bookmarkStart w:name="z514" w:id="508"/>
    <w:p>
      <w:pPr>
        <w:spacing w:after="0"/>
        <w:ind w:left="0"/>
        <w:jc w:val="both"/>
      </w:pPr>
      <w:r>
        <w:rPr>
          <w:rFonts w:ascii="Times New Roman"/>
          <w:b w:val="false"/>
          <w:i w:val="false"/>
          <w:color w:val="000000"/>
          <w:sz w:val="28"/>
        </w:rPr>
        <w:t>
      расширение ассортимента выпускаемой продукции в отрасли, в том числе производство кокса, медного штейна, губчатого железа, свинцового концентрата и прочего;</w:t>
      </w:r>
    </w:p>
    <w:bookmarkEnd w:id="508"/>
    <w:bookmarkStart w:name="z515" w:id="509"/>
    <w:p>
      <w:pPr>
        <w:spacing w:after="0"/>
        <w:ind w:left="0"/>
        <w:jc w:val="both"/>
      </w:pPr>
      <w:r>
        <w:rPr>
          <w:rFonts w:ascii="Times New Roman"/>
          <w:b w:val="false"/>
          <w:i w:val="false"/>
          <w:color w:val="000000"/>
          <w:sz w:val="28"/>
        </w:rPr>
        <w:t>
      постоянное повышение наукоемкости проводимых исследований и стимулирование внедрения их результатов в производственный процесс;</w:t>
      </w:r>
    </w:p>
    <w:bookmarkEnd w:id="509"/>
    <w:bookmarkStart w:name="z516" w:id="510"/>
    <w:p>
      <w:pPr>
        <w:spacing w:after="0"/>
        <w:ind w:left="0"/>
        <w:jc w:val="both"/>
      </w:pPr>
      <w:r>
        <w:rPr>
          <w:rFonts w:ascii="Times New Roman"/>
          <w:b w:val="false"/>
          <w:i w:val="false"/>
          <w:color w:val="000000"/>
          <w:sz w:val="28"/>
        </w:rPr>
        <w:t>
      использование принципиально новых технологий, усовершенствование существующих технологий добычи, переработки руд в горнодобывающей промышленности;</w:t>
      </w:r>
    </w:p>
    <w:bookmarkEnd w:id="510"/>
    <w:bookmarkStart w:name="z517" w:id="511"/>
    <w:p>
      <w:pPr>
        <w:spacing w:after="0"/>
        <w:ind w:left="0"/>
        <w:jc w:val="both"/>
      </w:pPr>
      <w:r>
        <w:rPr>
          <w:rFonts w:ascii="Times New Roman"/>
          <w:b w:val="false"/>
          <w:i w:val="false"/>
          <w:color w:val="000000"/>
          <w:sz w:val="28"/>
        </w:rPr>
        <w:t>
      организация производства медной катанки и проводов в городе Караганде;</w:t>
      </w:r>
    </w:p>
    <w:bookmarkEnd w:id="511"/>
    <w:bookmarkStart w:name="z518" w:id="512"/>
    <w:p>
      <w:pPr>
        <w:spacing w:after="0"/>
        <w:ind w:left="0"/>
        <w:jc w:val="both"/>
      </w:pPr>
      <w:r>
        <w:rPr>
          <w:rFonts w:ascii="Times New Roman"/>
          <w:b w:val="false"/>
          <w:i w:val="false"/>
          <w:color w:val="000000"/>
          <w:sz w:val="28"/>
        </w:rPr>
        <w:t>
      развитие кадрового потенциала отрасли;</w:t>
      </w:r>
    </w:p>
    <w:bookmarkEnd w:id="512"/>
    <w:bookmarkStart w:name="z519" w:id="513"/>
    <w:p>
      <w:pPr>
        <w:spacing w:after="0"/>
        <w:ind w:left="0"/>
        <w:jc w:val="both"/>
      </w:pPr>
      <w:r>
        <w:rPr>
          <w:rFonts w:ascii="Times New Roman"/>
          <w:b w:val="false"/>
          <w:i w:val="false"/>
          <w:color w:val="000000"/>
          <w:sz w:val="28"/>
        </w:rPr>
        <w:t>
      содействие в создании малых предприятий в металлургической промышленности;</w:t>
      </w:r>
    </w:p>
    <w:bookmarkEnd w:id="513"/>
    <w:bookmarkStart w:name="z520" w:id="514"/>
    <w:p>
      <w:pPr>
        <w:spacing w:after="0"/>
        <w:ind w:left="0"/>
        <w:jc w:val="both"/>
      </w:pPr>
      <w:r>
        <w:rPr>
          <w:rFonts w:ascii="Times New Roman"/>
          <w:b w:val="false"/>
          <w:i w:val="false"/>
          <w:color w:val="000000"/>
          <w:sz w:val="28"/>
        </w:rPr>
        <w:t>
      стимулирование появления новых производств по выпуску продукции высоких переделов;</w:t>
      </w:r>
    </w:p>
    <w:bookmarkEnd w:id="514"/>
    <w:bookmarkStart w:name="z521" w:id="515"/>
    <w:p>
      <w:pPr>
        <w:spacing w:after="0"/>
        <w:ind w:left="0"/>
        <w:jc w:val="both"/>
      </w:pPr>
      <w:r>
        <w:rPr>
          <w:rFonts w:ascii="Times New Roman"/>
          <w:b w:val="false"/>
          <w:i w:val="false"/>
          <w:color w:val="000000"/>
          <w:sz w:val="28"/>
        </w:rPr>
        <w:t>
      до 2050 года:</w:t>
      </w:r>
    </w:p>
    <w:bookmarkEnd w:id="515"/>
    <w:bookmarkStart w:name="z522" w:id="516"/>
    <w:p>
      <w:pPr>
        <w:spacing w:after="0"/>
        <w:ind w:left="0"/>
        <w:jc w:val="both"/>
      </w:pPr>
      <w:r>
        <w:rPr>
          <w:rFonts w:ascii="Times New Roman"/>
          <w:b w:val="false"/>
          <w:i w:val="false"/>
          <w:color w:val="000000"/>
          <w:sz w:val="28"/>
        </w:rPr>
        <w:t>
      содействие укреплению позиции отрасли на внутренних и внешних рынках, разработке инновационных технологий;</w:t>
      </w:r>
    </w:p>
    <w:bookmarkEnd w:id="516"/>
    <w:bookmarkStart w:name="z523" w:id="517"/>
    <w:p>
      <w:pPr>
        <w:spacing w:after="0"/>
        <w:ind w:left="0"/>
        <w:jc w:val="both"/>
      </w:pPr>
      <w:r>
        <w:rPr>
          <w:rFonts w:ascii="Times New Roman"/>
          <w:b w:val="false"/>
          <w:i w:val="false"/>
          <w:color w:val="000000"/>
          <w:sz w:val="28"/>
        </w:rPr>
        <w:t>
      содействие организации новых наукоемких производств;</w:t>
      </w:r>
    </w:p>
    <w:bookmarkEnd w:id="517"/>
    <w:bookmarkStart w:name="z524" w:id="518"/>
    <w:p>
      <w:pPr>
        <w:spacing w:after="0"/>
        <w:ind w:left="0"/>
        <w:jc w:val="both"/>
      </w:pPr>
      <w:r>
        <w:rPr>
          <w:rFonts w:ascii="Times New Roman"/>
          <w:b w:val="false"/>
          <w:i w:val="false"/>
          <w:color w:val="000000"/>
          <w:sz w:val="28"/>
        </w:rPr>
        <w:t>
      дальнейшее развитие минерально-сырьевой базы отрасли за счет освоения хвостов горнометаллургических предприятий;</w:t>
      </w:r>
    </w:p>
    <w:bookmarkEnd w:id="518"/>
    <w:bookmarkStart w:name="z525" w:id="519"/>
    <w:p>
      <w:pPr>
        <w:spacing w:after="0"/>
        <w:ind w:left="0"/>
        <w:jc w:val="both"/>
      </w:pPr>
      <w:r>
        <w:rPr>
          <w:rFonts w:ascii="Times New Roman"/>
          <w:b w:val="false"/>
          <w:i w:val="false"/>
          <w:color w:val="000000"/>
          <w:sz w:val="28"/>
        </w:rPr>
        <w:t>
      развитие межотраслевой кооперации: машиностроение (сплавы, трубы, трубки, детали для автомобилестроения, железнодорожного машиностроения, судостроения, детали для нефтегазового оборудования, детали для электрооборудования), производство строительных материалов (оконные рамы, двери, несущие конструкции, прутки и профили), товаров народного потребления (столовые и кухонные изделия, пищевые контейнеры), упаковочных материалов и тары (цистерны, резервуары, бочки, ящики, оберточная фольга и прочее);</w:t>
      </w:r>
    </w:p>
    <w:bookmarkEnd w:id="519"/>
    <w:bookmarkStart w:name="z526" w:id="520"/>
    <w:p>
      <w:pPr>
        <w:spacing w:after="0"/>
        <w:ind w:left="0"/>
        <w:jc w:val="both"/>
      </w:pPr>
      <w:r>
        <w:rPr>
          <w:rFonts w:ascii="Times New Roman"/>
          <w:b w:val="false"/>
          <w:i w:val="false"/>
          <w:color w:val="000000"/>
          <w:sz w:val="28"/>
        </w:rPr>
        <w:t>
      содействие в экспорте продукции отрасли;</w:t>
      </w:r>
    </w:p>
    <w:bookmarkEnd w:id="520"/>
    <w:bookmarkStart w:name="z527" w:id="521"/>
    <w:p>
      <w:pPr>
        <w:spacing w:after="0"/>
        <w:ind w:left="0"/>
        <w:jc w:val="both"/>
      </w:pPr>
      <w:r>
        <w:rPr>
          <w:rFonts w:ascii="Times New Roman"/>
          <w:b w:val="false"/>
          <w:i w:val="false"/>
          <w:color w:val="000000"/>
          <w:sz w:val="28"/>
        </w:rPr>
        <w:t>
      привлечение крупных международных производителей;</w:t>
      </w:r>
    </w:p>
    <w:bookmarkEnd w:id="521"/>
    <w:bookmarkStart w:name="z528" w:id="522"/>
    <w:p>
      <w:pPr>
        <w:spacing w:after="0"/>
        <w:ind w:left="0"/>
        <w:jc w:val="both"/>
      </w:pPr>
      <w:r>
        <w:rPr>
          <w:rFonts w:ascii="Times New Roman"/>
          <w:b w:val="false"/>
          <w:i w:val="false"/>
          <w:color w:val="000000"/>
          <w:sz w:val="28"/>
        </w:rPr>
        <w:t>
      Область Ұлытау</w:t>
      </w:r>
    </w:p>
    <w:bookmarkEnd w:id="522"/>
    <w:bookmarkStart w:name="z529" w:id="523"/>
    <w:p>
      <w:pPr>
        <w:spacing w:after="0"/>
        <w:ind w:left="0"/>
        <w:jc w:val="both"/>
      </w:pPr>
      <w:r>
        <w:rPr>
          <w:rFonts w:ascii="Times New Roman"/>
          <w:b w:val="false"/>
          <w:i w:val="false"/>
          <w:color w:val="000000"/>
          <w:sz w:val="28"/>
        </w:rPr>
        <w:t>
      до 2030 года:</w:t>
      </w:r>
    </w:p>
    <w:bookmarkEnd w:id="523"/>
    <w:bookmarkStart w:name="z530" w:id="524"/>
    <w:p>
      <w:pPr>
        <w:spacing w:after="0"/>
        <w:ind w:left="0"/>
        <w:jc w:val="both"/>
      </w:pPr>
      <w:r>
        <w:rPr>
          <w:rFonts w:ascii="Times New Roman"/>
          <w:b w:val="false"/>
          <w:i w:val="false"/>
          <w:color w:val="000000"/>
          <w:sz w:val="28"/>
        </w:rPr>
        <w:t>
      строительство обогатительно-производственного комплекса драгоценных металлов и полиметаллов на базе месторождения "Кужал" в Жанааркинском районе;</w:t>
      </w:r>
    </w:p>
    <w:bookmarkEnd w:id="524"/>
    <w:bookmarkStart w:name="z531" w:id="525"/>
    <w:p>
      <w:pPr>
        <w:spacing w:after="0"/>
        <w:ind w:left="0"/>
        <w:jc w:val="both"/>
      </w:pPr>
      <w:r>
        <w:rPr>
          <w:rFonts w:ascii="Times New Roman"/>
          <w:b w:val="false"/>
          <w:i w:val="false"/>
          <w:color w:val="000000"/>
          <w:sz w:val="28"/>
        </w:rPr>
        <w:t>
      строительство нового сернокислотного цеха Жезказганского металлургического завода;</w:t>
      </w:r>
    </w:p>
    <w:bookmarkEnd w:id="525"/>
    <w:bookmarkStart w:name="z532" w:id="526"/>
    <w:p>
      <w:pPr>
        <w:spacing w:after="0"/>
        <w:ind w:left="0"/>
        <w:jc w:val="both"/>
      </w:pPr>
      <w:r>
        <w:rPr>
          <w:rFonts w:ascii="Times New Roman"/>
          <w:b w:val="false"/>
          <w:i w:val="false"/>
          <w:color w:val="000000"/>
          <w:sz w:val="28"/>
        </w:rPr>
        <w:t>
      комплекс драгоценных металлов и полиметаллов в городе Жезказган;</w:t>
      </w:r>
    </w:p>
    <w:bookmarkEnd w:id="526"/>
    <w:bookmarkStart w:name="z533" w:id="527"/>
    <w:p>
      <w:pPr>
        <w:spacing w:after="0"/>
        <w:ind w:left="0"/>
        <w:jc w:val="both"/>
      </w:pPr>
      <w:r>
        <w:rPr>
          <w:rFonts w:ascii="Times New Roman"/>
          <w:b w:val="false"/>
          <w:i w:val="false"/>
          <w:color w:val="000000"/>
          <w:sz w:val="28"/>
        </w:rPr>
        <w:t>
      до 2040 года:</w:t>
      </w:r>
    </w:p>
    <w:bookmarkEnd w:id="527"/>
    <w:bookmarkStart w:name="z534" w:id="528"/>
    <w:p>
      <w:pPr>
        <w:spacing w:after="0"/>
        <w:ind w:left="0"/>
        <w:jc w:val="both"/>
      </w:pPr>
      <w:r>
        <w:rPr>
          <w:rFonts w:ascii="Times New Roman"/>
          <w:b w:val="false"/>
          <w:i w:val="false"/>
          <w:color w:val="000000"/>
          <w:sz w:val="28"/>
        </w:rPr>
        <w:t>
      создание горно-металлургического кластера на территории Улытауского района, городов Жезказган и Сатпаев;</w:t>
      </w:r>
    </w:p>
    <w:bookmarkEnd w:id="528"/>
    <w:bookmarkStart w:name="z535" w:id="529"/>
    <w:p>
      <w:pPr>
        <w:spacing w:after="0"/>
        <w:ind w:left="0"/>
        <w:jc w:val="both"/>
      </w:pPr>
      <w:r>
        <w:rPr>
          <w:rFonts w:ascii="Times New Roman"/>
          <w:b w:val="false"/>
          <w:i w:val="false"/>
          <w:color w:val="000000"/>
          <w:sz w:val="28"/>
        </w:rPr>
        <w:t xml:space="preserve">
      дальнейшее развитие минерально-сырьевой базы области Ұлытау по направлению твердых полезных ископаемых, проведение поисковых и оценочных работ; </w:t>
      </w:r>
    </w:p>
    <w:bookmarkEnd w:id="529"/>
    <w:bookmarkStart w:name="z536" w:id="530"/>
    <w:p>
      <w:pPr>
        <w:spacing w:after="0"/>
        <w:ind w:left="0"/>
        <w:jc w:val="both"/>
      </w:pPr>
      <w:r>
        <w:rPr>
          <w:rFonts w:ascii="Times New Roman"/>
          <w:b w:val="false"/>
          <w:i w:val="false"/>
          <w:color w:val="000000"/>
          <w:sz w:val="28"/>
        </w:rPr>
        <w:t>
      использование принципиально новых технологий, усовершенствование существующих технологий добычи, переработки руд;</w:t>
      </w:r>
    </w:p>
    <w:bookmarkEnd w:id="530"/>
    <w:bookmarkStart w:name="z537" w:id="531"/>
    <w:p>
      <w:pPr>
        <w:spacing w:after="0"/>
        <w:ind w:left="0"/>
        <w:jc w:val="both"/>
      </w:pPr>
      <w:r>
        <w:rPr>
          <w:rFonts w:ascii="Times New Roman"/>
          <w:b w:val="false"/>
          <w:i w:val="false"/>
          <w:color w:val="000000"/>
          <w:sz w:val="28"/>
        </w:rPr>
        <w:t>
      развитие сырьевой базы за счет проведения геологоразведочных работ;</w:t>
      </w:r>
    </w:p>
    <w:bookmarkEnd w:id="531"/>
    <w:bookmarkStart w:name="z538" w:id="532"/>
    <w:p>
      <w:pPr>
        <w:spacing w:after="0"/>
        <w:ind w:left="0"/>
        <w:jc w:val="both"/>
      </w:pPr>
      <w:r>
        <w:rPr>
          <w:rFonts w:ascii="Times New Roman"/>
          <w:b w:val="false"/>
          <w:i w:val="false"/>
          <w:color w:val="000000"/>
          <w:sz w:val="28"/>
        </w:rPr>
        <w:t>
      расширение ассортимента выпускаемой продукции в отрасли, в том числе производство кокса, медного штейна, губчатого железа и прочего;</w:t>
      </w:r>
    </w:p>
    <w:bookmarkEnd w:id="532"/>
    <w:bookmarkStart w:name="z539" w:id="533"/>
    <w:p>
      <w:pPr>
        <w:spacing w:after="0"/>
        <w:ind w:left="0"/>
        <w:jc w:val="both"/>
      </w:pPr>
      <w:r>
        <w:rPr>
          <w:rFonts w:ascii="Times New Roman"/>
          <w:b w:val="false"/>
          <w:i w:val="false"/>
          <w:color w:val="000000"/>
          <w:sz w:val="28"/>
        </w:rPr>
        <w:t>
      производство наукоемкой продукции и высокотехнологичных продуктов;</w:t>
      </w:r>
    </w:p>
    <w:bookmarkEnd w:id="533"/>
    <w:bookmarkStart w:name="z540" w:id="534"/>
    <w:p>
      <w:pPr>
        <w:spacing w:after="0"/>
        <w:ind w:left="0"/>
        <w:jc w:val="both"/>
      </w:pPr>
      <w:r>
        <w:rPr>
          <w:rFonts w:ascii="Times New Roman"/>
          <w:b w:val="false"/>
          <w:i w:val="false"/>
          <w:color w:val="000000"/>
          <w:sz w:val="28"/>
        </w:rPr>
        <w:t>
      до 2050 года:</w:t>
      </w:r>
    </w:p>
    <w:bookmarkEnd w:id="534"/>
    <w:bookmarkStart w:name="z541" w:id="535"/>
    <w:p>
      <w:pPr>
        <w:spacing w:after="0"/>
        <w:ind w:left="0"/>
        <w:jc w:val="both"/>
      </w:pPr>
      <w:r>
        <w:rPr>
          <w:rFonts w:ascii="Times New Roman"/>
          <w:b w:val="false"/>
          <w:i w:val="false"/>
          <w:color w:val="000000"/>
          <w:sz w:val="28"/>
        </w:rPr>
        <w:t>
      содействие укреплению позиции отрасли на внутренних и внешних рынках, разработке инновационных технологий;</w:t>
      </w:r>
    </w:p>
    <w:bookmarkEnd w:id="535"/>
    <w:bookmarkStart w:name="z542" w:id="536"/>
    <w:p>
      <w:pPr>
        <w:spacing w:after="0"/>
        <w:ind w:left="0"/>
        <w:jc w:val="both"/>
      </w:pPr>
      <w:r>
        <w:rPr>
          <w:rFonts w:ascii="Times New Roman"/>
          <w:b w:val="false"/>
          <w:i w:val="false"/>
          <w:color w:val="000000"/>
          <w:sz w:val="28"/>
        </w:rPr>
        <w:t>
      дальнейшее развитие минерально-сырьевой базы отрасли за счет освоения хвостов горнометаллургических предприятий;</w:t>
      </w:r>
    </w:p>
    <w:bookmarkEnd w:id="536"/>
    <w:bookmarkStart w:name="z543" w:id="537"/>
    <w:p>
      <w:pPr>
        <w:spacing w:after="0"/>
        <w:ind w:left="0"/>
        <w:jc w:val="both"/>
      </w:pPr>
      <w:r>
        <w:rPr>
          <w:rFonts w:ascii="Times New Roman"/>
          <w:b w:val="false"/>
          <w:i w:val="false"/>
          <w:color w:val="000000"/>
          <w:sz w:val="28"/>
        </w:rPr>
        <w:t>
      расширение номенклатуры и увеличение объемов производства высокотехнологичных видов продукции и продукции глубокой переработки меди, драгоценных металлов, железа и прочего;</w:t>
      </w:r>
    </w:p>
    <w:bookmarkEnd w:id="537"/>
    <w:bookmarkStart w:name="z544" w:id="538"/>
    <w:p>
      <w:pPr>
        <w:spacing w:after="0"/>
        <w:ind w:left="0"/>
        <w:jc w:val="both"/>
      </w:pPr>
      <w:r>
        <w:rPr>
          <w:rFonts w:ascii="Times New Roman"/>
          <w:b w:val="false"/>
          <w:i w:val="false"/>
          <w:color w:val="000000"/>
          <w:sz w:val="28"/>
        </w:rPr>
        <w:t>
      стимулирование создания малых инновационных предприятий;</w:t>
      </w:r>
    </w:p>
    <w:bookmarkEnd w:id="538"/>
    <w:bookmarkStart w:name="z545" w:id="539"/>
    <w:p>
      <w:pPr>
        <w:spacing w:after="0"/>
        <w:ind w:left="0"/>
        <w:jc w:val="both"/>
      </w:pPr>
      <w:r>
        <w:rPr>
          <w:rFonts w:ascii="Times New Roman"/>
          <w:b w:val="false"/>
          <w:i w:val="false"/>
          <w:color w:val="000000"/>
          <w:sz w:val="28"/>
        </w:rPr>
        <w:t>
      развитие межотраслевой кооперации: производство строительных материалов (оконные рамы, двери, несущие конструкции, прутки и профили);</w:t>
      </w:r>
    </w:p>
    <w:bookmarkEnd w:id="539"/>
    <w:bookmarkStart w:name="z546" w:id="540"/>
    <w:p>
      <w:pPr>
        <w:spacing w:after="0"/>
        <w:ind w:left="0"/>
        <w:jc w:val="both"/>
      </w:pPr>
      <w:r>
        <w:rPr>
          <w:rFonts w:ascii="Times New Roman"/>
          <w:b w:val="false"/>
          <w:i w:val="false"/>
          <w:color w:val="000000"/>
          <w:sz w:val="28"/>
        </w:rPr>
        <w:t>
      содействие экспорту продукции отрасли;</w:t>
      </w:r>
    </w:p>
    <w:bookmarkEnd w:id="540"/>
    <w:bookmarkStart w:name="z547" w:id="541"/>
    <w:p>
      <w:pPr>
        <w:spacing w:after="0"/>
        <w:ind w:left="0"/>
        <w:jc w:val="both"/>
      </w:pPr>
      <w:r>
        <w:rPr>
          <w:rFonts w:ascii="Times New Roman"/>
          <w:b w:val="false"/>
          <w:i w:val="false"/>
          <w:color w:val="000000"/>
          <w:sz w:val="28"/>
        </w:rPr>
        <w:t>
      привлечение крупных международных производителей;</w:t>
      </w:r>
    </w:p>
    <w:bookmarkEnd w:id="541"/>
    <w:bookmarkStart w:name="z548" w:id="542"/>
    <w:p>
      <w:pPr>
        <w:spacing w:after="0"/>
        <w:ind w:left="0"/>
        <w:jc w:val="both"/>
      </w:pPr>
      <w:r>
        <w:rPr>
          <w:rFonts w:ascii="Times New Roman"/>
          <w:b w:val="false"/>
          <w:i w:val="false"/>
          <w:color w:val="000000"/>
          <w:sz w:val="28"/>
        </w:rPr>
        <w:t>
      Костанайская область</w:t>
      </w:r>
    </w:p>
    <w:bookmarkEnd w:id="542"/>
    <w:bookmarkStart w:name="z549" w:id="543"/>
    <w:p>
      <w:pPr>
        <w:spacing w:after="0"/>
        <w:ind w:left="0"/>
        <w:jc w:val="both"/>
      </w:pPr>
      <w:r>
        <w:rPr>
          <w:rFonts w:ascii="Times New Roman"/>
          <w:b w:val="false"/>
          <w:i w:val="false"/>
          <w:color w:val="000000"/>
          <w:sz w:val="28"/>
        </w:rPr>
        <w:t>
      до 2030 года:</w:t>
      </w:r>
    </w:p>
    <w:bookmarkEnd w:id="543"/>
    <w:bookmarkStart w:name="z550" w:id="544"/>
    <w:p>
      <w:pPr>
        <w:spacing w:after="0"/>
        <w:ind w:left="0"/>
        <w:jc w:val="both"/>
      </w:pPr>
      <w:r>
        <w:rPr>
          <w:rFonts w:ascii="Times New Roman"/>
          <w:b w:val="false"/>
          <w:i w:val="false"/>
          <w:color w:val="000000"/>
          <w:sz w:val="28"/>
        </w:rPr>
        <w:t>
      разведка никеля, кобальта, редкоземельных элементов и других попутных компонентов на месторождении Шевченковское в Житикаринском районе;</w:t>
      </w:r>
    </w:p>
    <w:bookmarkEnd w:id="544"/>
    <w:bookmarkStart w:name="z551" w:id="545"/>
    <w:p>
      <w:pPr>
        <w:spacing w:after="0"/>
        <w:ind w:left="0"/>
        <w:jc w:val="both"/>
      </w:pPr>
      <w:r>
        <w:rPr>
          <w:rFonts w:ascii="Times New Roman"/>
          <w:b w:val="false"/>
          <w:i w:val="false"/>
          <w:color w:val="000000"/>
          <w:sz w:val="28"/>
        </w:rPr>
        <w:t>
      строительство горно-обогатительного комбината по добыче и переработке твердых полезных ископаемых месторождений Придорожное, Увальное и Южное;</w:t>
      </w:r>
    </w:p>
    <w:bookmarkEnd w:id="545"/>
    <w:bookmarkStart w:name="z552" w:id="546"/>
    <w:p>
      <w:pPr>
        <w:spacing w:after="0"/>
        <w:ind w:left="0"/>
        <w:jc w:val="both"/>
      </w:pPr>
      <w:r>
        <w:rPr>
          <w:rFonts w:ascii="Times New Roman"/>
          <w:b w:val="false"/>
          <w:i w:val="false"/>
          <w:color w:val="000000"/>
          <w:sz w:val="28"/>
        </w:rPr>
        <w:t>
      создание производства карбида кремния в городе Лисаковске;</w:t>
      </w:r>
    </w:p>
    <w:bookmarkEnd w:id="546"/>
    <w:bookmarkStart w:name="z553" w:id="547"/>
    <w:p>
      <w:pPr>
        <w:spacing w:after="0"/>
        <w:ind w:left="0"/>
        <w:jc w:val="both"/>
      </w:pPr>
      <w:r>
        <w:rPr>
          <w:rFonts w:ascii="Times New Roman"/>
          <w:b w:val="false"/>
          <w:i w:val="false"/>
          <w:color w:val="000000"/>
          <w:sz w:val="28"/>
        </w:rPr>
        <w:t>
      строительство производственного корпуса по первичной переработке золотосодержащей руды месторождения Глебовское в Денисовском районе;</w:t>
      </w:r>
    </w:p>
    <w:bookmarkEnd w:id="547"/>
    <w:bookmarkStart w:name="z554" w:id="548"/>
    <w:p>
      <w:pPr>
        <w:spacing w:after="0"/>
        <w:ind w:left="0"/>
        <w:jc w:val="both"/>
      </w:pPr>
      <w:r>
        <w:rPr>
          <w:rFonts w:ascii="Times New Roman"/>
          <w:b w:val="false"/>
          <w:i w:val="false"/>
          <w:color w:val="000000"/>
          <w:sz w:val="28"/>
        </w:rPr>
        <w:t>
      строительство завода по выпуску глинозема в Аулиекольском районе;</w:t>
      </w:r>
    </w:p>
    <w:bookmarkEnd w:id="548"/>
    <w:bookmarkStart w:name="z555" w:id="549"/>
    <w:p>
      <w:pPr>
        <w:spacing w:after="0"/>
        <w:ind w:left="0"/>
        <w:jc w:val="both"/>
      </w:pPr>
      <w:r>
        <w:rPr>
          <w:rFonts w:ascii="Times New Roman"/>
          <w:b w:val="false"/>
          <w:i w:val="false"/>
          <w:color w:val="000000"/>
          <w:sz w:val="28"/>
        </w:rPr>
        <w:t>
      модернизация горно-обогатительного комбината;</w:t>
      </w:r>
    </w:p>
    <w:bookmarkEnd w:id="549"/>
    <w:bookmarkStart w:name="z556" w:id="550"/>
    <w:p>
      <w:pPr>
        <w:spacing w:after="0"/>
        <w:ind w:left="0"/>
        <w:jc w:val="both"/>
      </w:pPr>
      <w:r>
        <w:rPr>
          <w:rFonts w:ascii="Times New Roman"/>
          <w:b w:val="false"/>
          <w:i w:val="false"/>
          <w:color w:val="000000"/>
          <w:sz w:val="28"/>
        </w:rPr>
        <w:t>
      строительство завода по производству высококачественных прутков и профилей из алюминиевых сплавов мощностью 29 000 тонн/год под брендом "ALUMCRAFT" на территории индустриальной зоны города Костанай;</w:t>
      </w:r>
    </w:p>
    <w:bookmarkEnd w:id="550"/>
    <w:bookmarkStart w:name="z557" w:id="551"/>
    <w:p>
      <w:pPr>
        <w:spacing w:after="0"/>
        <w:ind w:left="0"/>
        <w:jc w:val="both"/>
      </w:pPr>
      <w:r>
        <w:rPr>
          <w:rFonts w:ascii="Times New Roman"/>
          <w:b w:val="false"/>
          <w:i w:val="false"/>
          <w:color w:val="000000"/>
          <w:sz w:val="28"/>
        </w:rPr>
        <w:t>
      строительство завода по производству оксида цинка и цинкосодержащих сплавов в городе Лисаковске;</w:t>
      </w:r>
    </w:p>
    <w:bookmarkEnd w:id="551"/>
    <w:bookmarkStart w:name="z558" w:id="552"/>
    <w:p>
      <w:pPr>
        <w:spacing w:after="0"/>
        <w:ind w:left="0"/>
        <w:jc w:val="both"/>
      </w:pPr>
      <w:r>
        <w:rPr>
          <w:rFonts w:ascii="Times New Roman"/>
          <w:b w:val="false"/>
          <w:i w:val="false"/>
          <w:color w:val="000000"/>
          <w:sz w:val="28"/>
        </w:rPr>
        <w:t>
      до 2040 года:</w:t>
      </w:r>
    </w:p>
    <w:bookmarkEnd w:id="552"/>
    <w:bookmarkStart w:name="z559" w:id="553"/>
    <w:p>
      <w:pPr>
        <w:spacing w:after="0"/>
        <w:ind w:left="0"/>
        <w:jc w:val="both"/>
      </w:pPr>
      <w:r>
        <w:rPr>
          <w:rFonts w:ascii="Times New Roman"/>
          <w:b w:val="false"/>
          <w:i w:val="false"/>
          <w:color w:val="000000"/>
          <w:sz w:val="28"/>
        </w:rPr>
        <w:t>
      привлечение инвестиций на разведку и промышленное освоение месторождения огнеуопорных и тугоплавких глин Краснооктябрьское в Камыстинском районе;</w:t>
      </w:r>
    </w:p>
    <w:bookmarkEnd w:id="553"/>
    <w:bookmarkStart w:name="z560" w:id="554"/>
    <w:p>
      <w:pPr>
        <w:spacing w:after="0"/>
        <w:ind w:left="0"/>
        <w:jc w:val="both"/>
      </w:pPr>
      <w:r>
        <w:rPr>
          <w:rFonts w:ascii="Times New Roman"/>
          <w:b w:val="false"/>
          <w:i w:val="false"/>
          <w:color w:val="000000"/>
          <w:sz w:val="28"/>
        </w:rPr>
        <w:t>
      привлечение инвестиций на разведку и промышленное освоение месторождения каолина и песчаных глин Жетыгаринское в Житикаринском районе;</w:t>
      </w:r>
    </w:p>
    <w:bookmarkEnd w:id="554"/>
    <w:bookmarkStart w:name="z561" w:id="555"/>
    <w:p>
      <w:pPr>
        <w:spacing w:after="0"/>
        <w:ind w:left="0"/>
        <w:jc w:val="both"/>
      </w:pPr>
      <w:r>
        <w:rPr>
          <w:rFonts w:ascii="Times New Roman"/>
          <w:b w:val="false"/>
          <w:i w:val="false"/>
          <w:color w:val="000000"/>
          <w:sz w:val="28"/>
        </w:rPr>
        <w:t>
      привлечение инвестиций на разведку и промышленное освоение месторождения кварцевых песков Апановское в районе Беимбета Майлина;</w:t>
      </w:r>
    </w:p>
    <w:bookmarkEnd w:id="555"/>
    <w:bookmarkStart w:name="z562" w:id="556"/>
    <w:p>
      <w:pPr>
        <w:spacing w:after="0"/>
        <w:ind w:left="0"/>
        <w:jc w:val="both"/>
      </w:pPr>
      <w:r>
        <w:rPr>
          <w:rFonts w:ascii="Times New Roman"/>
          <w:b w:val="false"/>
          <w:i w:val="false"/>
          <w:color w:val="000000"/>
          <w:sz w:val="28"/>
        </w:rPr>
        <w:t xml:space="preserve">
      привлечение инвестиций на разведку и промышленное освоение месторождения полевых шпатов и кварца Бисембаевское в Денисовском районе; </w:t>
      </w:r>
    </w:p>
    <w:bookmarkEnd w:id="556"/>
    <w:bookmarkStart w:name="z563" w:id="557"/>
    <w:p>
      <w:pPr>
        <w:spacing w:after="0"/>
        <w:ind w:left="0"/>
        <w:jc w:val="both"/>
      </w:pPr>
      <w:r>
        <w:rPr>
          <w:rFonts w:ascii="Times New Roman"/>
          <w:b w:val="false"/>
          <w:i w:val="false"/>
          <w:color w:val="000000"/>
          <w:sz w:val="28"/>
        </w:rPr>
        <w:t>
      дальнейшее развитие минерально-сырьевой базы отрасли за счет проведения геологоразведочных работ и освоения хвостов горнометаллургических предприятий;</w:t>
      </w:r>
    </w:p>
    <w:bookmarkEnd w:id="557"/>
    <w:bookmarkStart w:name="z564" w:id="558"/>
    <w:p>
      <w:pPr>
        <w:spacing w:after="0"/>
        <w:ind w:left="0"/>
        <w:jc w:val="both"/>
      </w:pPr>
      <w:r>
        <w:rPr>
          <w:rFonts w:ascii="Times New Roman"/>
          <w:b w:val="false"/>
          <w:i w:val="false"/>
          <w:color w:val="000000"/>
          <w:sz w:val="28"/>
        </w:rPr>
        <w:t>
      привлечение новых проектов в индустриальную зону в городе Костанай;</w:t>
      </w:r>
    </w:p>
    <w:bookmarkEnd w:id="558"/>
    <w:bookmarkStart w:name="z565" w:id="559"/>
    <w:p>
      <w:pPr>
        <w:spacing w:after="0"/>
        <w:ind w:left="0"/>
        <w:jc w:val="both"/>
      </w:pPr>
      <w:r>
        <w:rPr>
          <w:rFonts w:ascii="Times New Roman"/>
          <w:b w:val="false"/>
          <w:i w:val="false"/>
          <w:color w:val="000000"/>
          <w:sz w:val="28"/>
        </w:rPr>
        <w:t>
      привлечение инвестиций для создания новых металлургических производств;</w:t>
      </w:r>
    </w:p>
    <w:bookmarkEnd w:id="559"/>
    <w:bookmarkStart w:name="z566" w:id="560"/>
    <w:p>
      <w:pPr>
        <w:spacing w:after="0"/>
        <w:ind w:left="0"/>
        <w:jc w:val="both"/>
      </w:pPr>
      <w:r>
        <w:rPr>
          <w:rFonts w:ascii="Times New Roman"/>
          <w:b w:val="false"/>
          <w:i w:val="false"/>
          <w:color w:val="000000"/>
          <w:sz w:val="28"/>
        </w:rPr>
        <w:t>
      до 2050 года:</w:t>
      </w:r>
    </w:p>
    <w:bookmarkEnd w:id="560"/>
    <w:bookmarkStart w:name="z567" w:id="561"/>
    <w:p>
      <w:pPr>
        <w:spacing w:after="0"/>
        <w:ind w:left="0"/>
        <w:jc w:val="both"/>
      </w:pPr>
      <w:r>
        <w:rPr>
          <w:rFonts w:ascii="Times New Roman"/>
          <w:b w:val="false"/>
          <w:i w:val="false"/>
          <w:color w:val="000000"/>
          <w:sz w:val="28"/>
        </w:rPr>
        <w:t>
      привлечение инвестиций на создание производств по выпуску продукции высокого передела (переработка никеля, кобальта, редкоземельных металлов и прочего);</w:t>
      </w:r>
    </w:p>
    <w:bookmarkEnd w:id="561"/>
    <w:bookmarkStart w:name="z568" w:id="562"/>
    <w:p>
      <w:pPr>
        <w:spacing w:after="0"/>
        <w:ind w:left="0"/>
        <w:jc w:val="both"/>
      </w:pPr>
      <w:r>
        <w:rPr>
          <w:rFonts w:ascii="Times New Roman"/>
          <w:b w:val="false"/>
          <w:i w:val="false"/>
          <w:color w:val="000000"/>
          <w:sz w:val="28"/>
        </w:rPr>
        <w:t>
      коммерциализация результатов научной деятельности;</w:t>
      </w:r>
    </w:p>
    <w:bookmarkEnd w:id="562"/>
    <w:bookmarkStart w:name="z569" w:id="563"/>
    <w:p>
      <w:pPr>
        <w:spacing w:after="0"/>
        <w:ind w:left="0"/>
        <w:jc w:val="both"/>
      </w:pPr>
      <w:r>
        <w:rPr>
          <w:rFonts w:ascii="Times New Roman"/>
          <w:b w:val="false"/>
          <w:i w:val="false"/>
          <w:color w:val="000000"/>
          <w:sz w:val="28"/>
        </w:rPr>
        <w:t>
      выведение инновационных продуктов отрасли на международные рынки;</w:t>
      </w:r>
    </w:p>
    <w:bookmarkEnd w:id="563"/>
    <w:bookmarkStart w:name="z570" w:id="564"/>
    <w:p>
      <w:pPr>
        <w:spacing w:after="0"/>
        <w:ind w:left="0"/>
        <w:jc w:val="both"/>
      </w:pPr>
      <w:r>
        <w:rPr>
          <w:rFonts w:ascii="Times New Roman"/>
          <w:b w:val="false"/>
          <w:i w:val="false"/>
          <w:color w:val="000000"/>
          <w:sz w:val="28"/>
        </w:rPr>
        <w:t>
      создание предприятий нового поколения для переработки "трудных" руд, отработка промышленных отходов и хвостохранилищ;</w:t>
      </w:r>
    </w:p>
    <w:bookmarkEnd w:id="564"/>
    <w:bookmarkStart w:name="z571" w:id="565"/>
    <w:p>
      <w:pPr>
        <w:spacing w:after="0"/>
        <w:ind w:left="0"/>
        <w:jc w:val="both"/>
      </w:pPr>
      <w:r>
        <w:rPr>
          <w:rFonts w:ascii="Times New Roman"/>
          <w:b w:val="false"/>
          <w:i w:val="false"/>
          <w:color w:val="000000"/>
          <w:sz w:val="28"/>
        </w:rPr>
        <w:t>
      Павлодарская область</w:t>
      </w:r>
    </w:p>
    <w:bookmarkEnd w:id="565"/>
    <w:bookmarkStart w:name="z572" w:id="566"/>
    <w:p>
      <w:pPr>
        <w:spacing w:after="0"/>
        <w:ind w:left="0"/>
        <w:jc w:val="both"/>
      </w:pPr>
      <w:r>
        <w:rPr>
          <w:rFonts w:ascii="Times New Roman"/>
          <w:b w:val="false"/>
          <w:i w:val="false"/>
          <w:color w:val="000000"/>
          <w:sz w:val="28"/>
        </w:rPr>
        <w:t>
      до 2030 года:</w:t>
      </w:r>
    </w:p>
    <w:bookmarkEnd w:id="566"/>
    <w:bookmarkStart w:name="z573" w:id="567"/>
    <w:p>
      <w:pPr>
        <w:spacing w:after="0"/>
        <w:ind w:left="0"/>
        <w:jc w:val="both"/>
      </w:pPr>
      <w:r>
        <w:rPr>
          <w:rFonts w:ascii="Times New Roman"/>
          <w:b w:val="false"/>
          <w:i w:val="false"/>
          <w:color w:val="000000"/>
          <w:sz w:val="28"/>
        </w:rPr>
        <w:t>
      строительство комплекса сухого обогащения на разрезе "Северный" в городской администрации Экибастуза;</w:t>
      </w:r>
    </w:p>
    <w:bookmarkEnd w:id="567"/>
    <w:bookmarkStart w:name="z574" w:id="568"/>
    <w:p>
      <w:pPr>
        <w:spacing w:after="0"/>
        <w:ind w:left="0"/>
        <w:jc w:val="both"/>
      </w:pPr>
      <w:r>
        <w:rPr>
          <w:rFonts w:ascii="Times New Roman"/>
          <w:b w:val="false"/>
          <w:i w:val="false"/>
          <w:color w:val="000000"/>
          <w:sz w:val="28"/>
        </w:rPr>
        <w:t>
      строительство комплекса ферросплавного производства в городе Аксу;</w:t>
      </w:r>
    </w:p>
    <w:bookmarkEnd w:id="568"/>
    <w:bookmarkStart w:name="z575" w:id="569"/>
    <w:p>
      <w:pPr>
        <w:spacing w:after="0"/>
        <w:ind w:left="0"/>
        <w:jc w:val="both"/>
      </w:pPr>
      <w:r>
        <w:rPr>
          <w:rFonts w:ascii="Times New Roman"/>
          <w:b w:val="false"/>
          <w:i w:val="false"/>
          <w:color w:val="000000"/>
          <w:sz w:val="28"/>
        </w:rPr>
        <w:t>
      строительство Аксуского электро-металлургического завода;</w:t>
      </w:r>
    </w:p>
    <w:bookmarkEnd w:id="569"/>
    <w:bookmarkStart w:name="z576" w:id="570"/>
    <w:p>
      <w:pPr>
        <w:spacing w:after="0"/>
        <w:ind w:left="0"/>
        <w:jc w:val="both"/>
      </w:pPr>
      <w:r>
        <w:rPr>
          <w:rFonts w:ascii="Times New Roman"/>
          <w:b w:val="false"/>
          <w:i w:val="false"/>
          <w:color w:val="000000"/>
          <w:sz w:val="28"/>
        </w:rPr>
        <w:t>
      строительство завода по производству ферросплавов в городе Экибастузе;</w:t>
      </w:r>
    </w:p>
    <w:bookmarkEnd w:id="570"/>
    <w:bookmarkStart w:name="z577" w:id="571"/>
    <w:p>
      <w:pPr>
        <w:spacing w:after="0"/>
        <w:ind w:left="0"/>
        <w:jc w:val="both"/>
      </w:pPr>
      <w:r>
        <w:rPr>
          <w:rFonts w:ascii="Times New Roman"/>
          <w:b w:val="false"/>
          <w:i w:val="false"/>
          <w:color w:val="000000"/>
          <w:sz w:val="28"/>
        </w:rPr>
        <w:t>
      строительство металлургического завода в городе Экибастузе;</w:t>
      </w:r>
    </w:p>
    <w:bookmarkEnd w:id="571"/>
    <w:bookmarkStart w:name="z578" w:id="572"/>
    <w:p>
      <w:pPr>
        <w:spacing w:after="0"/>
        <w:ind w:left="0"/>
        <w:jc w:val="both"/>
      </w:pPr>
      <w:r>
        <w:rPr>
          <w:rFonts w:ascii="Times New Roman"/>
          <w:b w:val="false"/>
          <w:i w:val="false"/>
          <w:color w:val="000000"/>
          <w:sz w:val="28"/>
        </w:rPr>
        <w:t>
      открытие фабрика DRI в городе Экибастузе;</w:t>
      </w:r>
    </w:p>
    <w:bookmarkEnd w:id="572"/>
    <w:bookmarkStart w:name="z579" w:id="573"/>
    <w:p>
      <w:pPr>
        <w:spacing w:after="0"/>
        <w:ind w:left="0"/>
        <w:jc w:val="both"/>
      </w:pPr>
      <w:r>
        <w:rPr>
          <w:rFonts w:ascii="Times New Roman"/>
          <w:b w:val="false"/>
          <w:i w:val="false"/>
          <w:color w:val="000000"/>
          <w:sz w:val="28"/>
        </w:rPr>
        <w:t>
      строительство электрометаллургического завода в городе Экибастузе;</w:t>
      </w:r>
    </w:p>
    <w:bookmarkEnd w:id="573"/>
    <w:bookmarkStart w:name="z580" w:id="574"/>
    <w:p>
      <w:pPr>
        <w:spacing w:after="0"/>
        <w:ind w:left="0"/>
        <w:jc w:val="both"/>
      </w:pPr>
      <w:r>
        <w:rPr>
          <w:rFonts w:ascii="Times New Roman"/>
          <w:b w:val="false"/>
          <w:i w:val="false"/>
          <w:color w:val="000000"/>
          <w:sz w:val="28"/>
        </w:rPr>
        <w:t>
      металлургическое производство редких и благородных металлов, сплавов и проката из них в городе Павлодаре;</w:t>
      </w:r>
    </w:p>
    <w:bookmarkEnd w:id="574"/>
    <w:bookmarkStart w:name="z581" w:id="575"/>
    <w:p>
      <w:pPr>
        <w:spacing w:after="0"/>
        <w:ind w:left="0"/>
        <w:jc w:val="both"/>
      </w:pPr>
      <w:r>
        <w:rPr>
          <w:rFonts w:ascii="Times New Roman"/>
          <w:b w:val="false"/>
          <w:i w:val="false"/>
          <w:color w:val="000000"/>
          <w:sz w:val="28"/>
        </w:rPr>
        <w:t>
      строительство золотоизвлекательной фабрики на территории специальной экономической зоны "Павлодар";</w:t>
      </w:r>
    </w:p>
    <w:bookmarkEnd w:id="575"/>
    <w:bookmarkStart w:name="z582" w:id="576"/>
    <w:p>
      <w:pPr>
        <w:spacing w:after="0"/>
        <w:ind w:left="0"/>
        <w:jc w:val="both"/>
      </w:pPr>
      <w:r>
        <w:rPr>
          <w:rFonts w:ascii="Times New Roman"/>
          <w:b w:val="false"/>
          <w:i w:val="false"/>
          <w:color w:val="000000"/>
          <w:sz w:val="28"/>
        </w:rPr>
        <w:t>
      строительство гидрометаллургического завода по производству катодной меди из руд месторождений Коджанчадской группы рудопроявлений;</w:t>
      </w:r>
    </w:p>
    <w:bookmarkEnd w:id="576"/>
    <w:bookmarkStart w:name="z583" w:id="577"/>
    <w:p>
      <w:pPr>
        <w:spacing w:after="0"/>
        <w:ind w:left="0"/>
        <w:jc w:val="both"/>
      </w:pPr>
      <w:r>
        <w:rPr>
          <w:rFonts w:ascii="Times New Roman"/>
          <w:b w:val="false"/>
          <w:i w:val="false"/>
          <w:color w:val="000000"/>
          <w:sz w:val="28"/>
        </w:rPr>
        <w:t>
      организация литья коронок/зубьев ковша экскаваторов в городе Павлодаре;</w:t>
      </w:r>
    </w:p>
    <w:bookmarkEnd w:id="577"/>
    <w:bookmarkStart w:name="z584" w:id="578"/>
    <w:p>
      <w:pPr>
        <w:spacing w:after="0"/>
        <w:ind w:left="0"/>
        <w:jc w:val="both"/>
      </w:pPr>
      <w:r>
        <w:rPr>
          <w:rFonts w:ascii="Times New Roman"/>
          <w:b w:val="false"/>
          <w:i w:val="false"/>
          <w:color w:val="000000"/>
          <w:sz w:val="28"/>
        </w:rPr>
        <w:t>
      организация производства выпуска крупного и среднего литья в городе Павлодаре;</w:t>
      </w:r>
    </w:p>
    <w:bookmarkEnd w:id="578"/>
    <w:bookmarkStart w:name="z585" w:id="579"/>
    <w:p>
      <w:pPr>
        <w:spacing w:after="0"/>
        <w:ind w:left="0"/>
        <w:jc w:val="both"/>
      </w:pPr>
      <w:r>
        <w:rPr>
          <w:rFonts w:ascii="Times New Roman"/>
          <w:b w:val="false"/>
          <w:i w:val="false"/>
          <w:color w:val="000000"/>
          <w:sz w:val="28"/>
        </w:rPr>
        <w:t>
      создание производства алюминиевых профилей в городе Павлодаре;</w:t>
      </w:r>
    </w:p>
    <w:bookmarkEnd w:id="579"/>
    <w:bookmarkStart w:name="z586" w:id="580"/>
    <w:p>
      <w:pPr>
        <w:spacing w:after="0"/>
        <w:ind w:left="0"/>
        <w:jc w:val="both"/>
      </w:pPr>
      <w:r>
        <w:rPr>
          <w:rFonts w:ascii="Times New Roman"/>
          <w:b w:val="false"/>
          <w:i w:val="false"/>
          <w:color w:val="000000"/>
          <w:sz w:val="28"/>
        </w:rPr>
        <w:t>
      реализация проекта по переработке алюминиевых слитков в городе Павлодаре;</w:t>
      </w:r>
    </w:p>
    <w:bookmarkEnd w:id="580"/>
    <w:bookmarkStart w:name="z587" w:id="581"/>
    <w:p>
      <w:pPr>
        <w:spacing w:after="0"/>
        <w:ind w:left="0"/>
        <w:jc w:val="both"/>
      </w:pPr>
      <w:r>
        <w:rPr>
          <w:rFonts w:ascii="Times New Roman"/>
          <w:b w:val="false"/>
          <w:i w:val="false"/>
          <w:color w:val="000000"/>
          <w:sz w:val="28"/>
        </w:rPr>
        <w:t>
      переработка высокоуглеродистых сульфидных золотосодержащих концентратов в специальной экономической зоне "Павлодар";</w:t>
      </w:r>
    </w:p>
    <w:bookmarkEnd w:id="581"/>
    <w:bookmarkStart w:name="z588" w:id="582"/>
    <w:p>
      <w:pPr>
        <w:spacing w:after="0"/>
        <w:ind w:left="0"/>
        <w:jc w:val="both"/>
      </w:pPr>
      <w:r>
        <w:rPr>
          <w:rFonts w:ascii="Times New Roman"/>
          <w:b w:val="false"/>
          <w:i w:val="false"/>
          <w:color w:val="000000"/>
          <w:sz w:val="28"/>
        </w:rPr>
        <w:t>
      создание производства стальных заготовок в городе Экибастузе;</w:t>
      </w:r>
    </w:p>
    <w:bookmarkEnd w:id="582"/>
    <w:bookmarkStart w:name="z589" w:id="583"/>
    <w:p>
      <w:pPr>
        <w:spacing w:after="0"/>
        <w:ind w:left="0"/>
        <w:jc w:val="both"/>
      </w:pPr>
      <w:r>
        <w:rPr>
          <w:rFonts w:ascii="Times New Roman"/>
          <w:b w:val="false"/>
          <w:i w:val="false"/>
          <w:color w:val="000000"/>
          <w:sz w:val="28"/>
        </w:rPr>
        <w:t>
      организация производства технического кремния в городе Экибастузе;</w:t>
      </w:r>
    </w:p>
    <w:bookmarkEnd w:id="583"/>
    <w:bookmarkStart w:name="z590" w:id="584"/>
    <w:p>
      <w:pPr>
        <w:spacing w:after="0"/>
        <w:ind w:left="0"/>
        <w:jc w:val="both"/>
      </w:pPr>
      <w:r>
        <w:rPr>
          <w:rFonts w:ascii="Times New Roman"/>
          <w:b w:val="false"/>
          <w:i w:val="false"/>
          <w:color w:val="000000"/>
          <w:sz w:val="28"/>
        </w:rPr>
        <w:t>
      до 2040 года:</w:t>
      </w:r>
    </w:p>
    <w:bookmarkEnd w:id="584"/>
    <w:bookmarkStart w:name="z591" w:id="585"/>
    <w:p>
      <w:pPr>
        <w:spacing w:after="0"/>
        <w:ind w:left="0"/>
        <w:jc w:val="both"/>
      </w:pPr>
      <w:r>
        <w:rPr>
          <w:rFonts w:ascii="Times New Roman"/>
          <w:b w:val="false"/>
          <w:i w:val="false"/>
          <w:color w:val="000000"/>
          <w:sz w:val="28"/>
        </w:rPr>
        <w:t>
      создание горно-металлургического кластера в городе Павлодаре;</w:t>
      </w:r>
    </w:p>
    <w:bookmarkEnd w:id="585"/>
    <w:bookmarkStart w:name="z592" w:id="586"/>
    <w:p>
      <w:pPr>
        <w:spacing w:after="0"/>
        <w:ind w:left="0"/>
        <w:jc w:val="both"/>
      </w:pPr>
      <w:r>
        <w:rPr>
          <w:rFonts w:ascii="Times New Roman"/>
          <w:b w:val="false"/>
          <w:i w:val="false"/>
          <w:color w:val="000000"/>
          <w:sz w:val="28"/>
        </w:rPr>
        <w:t>
      модернизация технологий действующих производств для снижения себестоимости производимой продукции и повышения производительности труда;</w:t>
      </w:r>
    </w:p>
    <w:bookmarkEnd w:id="586"/>
    <w:bookmarkStart w:name="z593" w:id="587"/>
    <w:p>
      <w:pPr>
        <w:spacing w:after="0"/>
        <w:ind w:left="0"/>
        <w:jc w:val="both"/>
      </w:pPr>
      <w:r>
        <w:rPr>
          <w:rFonts w:ascii="Times New Roman"/>
          <w:b w:val="false"/>
          <w:i w:val="false"/>
          <w:color w:val="000000"/>
          <w:sz w:val="28"/>
        </w:rPr>
        <w:t>
      сохранение и увеличение объемов добычи угля на существующем уровне за счет реализации проектов по комплексной глубокой переработке угля, с получением технических газов, жидких синтетических продуктов для потребностей предприятий области;</w:t>
      </w:r>
    </w:p>
    <w:bookmarkEnd w:id="587"/>
    <w:bookmarkStart w:name="z594" w:id="588"/>
    <w:p>
      <w:pPr>
        <w:spacing w:after="0"/>
        <w:ind w:left="0"/>
        <w:jc w:val="both"/>
      </w:pPr>
      <w:r>
        <w:rPr>
          <w:rFonts w:ascii="Times New Roman"/>
          <w:b w:val="false"/>
          <w:i w:val="false"/>
          <w:color w:val="000000"/>
          <w:sz w:val="28"/>
        </w:rPr>
        <w:t>
      расширение экспортной номенклатуры региона за счет создания новых производств (алюминиевые профили, алюминиевые банки, фольга и прочее);</w:t>
      </w:r>
    </w:p>
    <w:bookmarkEnd w:id="588"/>
    <w:bookmarkStart w:name="z595" w:id="589"/>
    <w:p>
      <w:pPr>
        <w:spacing w:after="0"/>
        <w:ind w:left="0"/>
        <w:jc w:val="both"/>
      </w:pPr>
      <w:r>
        <w:rPr>
          <w:rFonts w:ascii="Times New Roman"/>
          <w:b w:val="false"/>
          <w:i w:val="false"/>
          <w:color w:val="000000"/>
          <w:sz w:val="28"/>
        </w:rPr>
        <w:t>
      стимулирование развития малого и среднего предпринимательства в металлургии;</w:t>
      </w:r>
    </w:p>
    <w:bookmarkEnd w:id="589"/>
    <w:bookmarkStart w:name="z596" w:id="590"/>
    <w:p>
      <w:pPr>
        <w:spacing w:after="0"/>
        <w:ind w:left="0"/>
        <w:jc w:val="both"/>
      </w:pPr>
      <w:r>
        <w:rPr>
          <w:rFonts w:ascii="Times New Roman"/>
          <w:b w:val="false"/>
          <w:i w:val="false"/>
          <w:color w:val="000000"/>
          <w:sz w:val="28"/>
        </w:rPr>
        <w:t>
      до 2050 года:</w:t>
      </w:r>
    </w:p>
    <w:bookmarkEnd w:id="590"/>
    <w:bookmarkStart w:name="z597" w:id="591"/>
    <w:p>
      <w:pPr>
        <w:spacing w:after="0"/>
        <w:ind w:left="0"/>
        <w:jc w:val="both"/>
      </w:pPr>
      <w:r>
        <w:rPr>
          <w:rFonts w:ascii="Times New Roman"/>
          <w:b w:val="false"/>
          <w:i w:val="false"/>
          <w:color w:val="000000"/>
          <w:sz w:val="28"/>
        </w:rPr>
        <w:t>
      привлечение инвестиций для отработки отходов/хвостов отработанных месторождений;</w:t>
      </w:r>
    </w:p>
    <w:bookmarkEnd w:id="591"/>
    <w:bookmarkStart w:name="z598" w:id="592"/>
    <w:p>
      <w:pPr>
        <w:spacing w:after="0"/>
        <w:ind w:left="0"/>
        <w:jc w:val="both"/>
      </w:pPr>
      <w:r>
        <w:rPr>
          <w:rFonts w:ascii="Times New Roman"/>
          <w:b w:val="false"/>
          <w:i w:val="false"/>
          <w:color w:val="000000"/>
          <w:sz w:val="28"/>
        </w:rPr>
        <w:t>
      поддержка инициатив по созданию высокотехнологичных инновационных производств;</w:t>
      </w:r>
    </w:p>
    <w:bookmarkEnd w:id="592"/>
    <w:bookmarkStart w:name="z599" w:id="593"/>
    <w:p>
      <w:pPr>
        <w:spacing w:after="0"/>
        <w:ind w:left="0"/>
        <w:jc w:val="both"/>
      </w:pPr>
      <w:r>
        <w:rPr>
          <w:rFonts w:ascii="Times New Roman"/>
          <w:b w:val="false"/>
          <w:i w:val="false"/>
          <w:color w:val="000000"/>
          <w:sz w:val="28"/>
        </w:rPr>
        <w:t>
      привлечение инвестиций в перспективные ниши в отрасли;</w:t>
      </w:r>
    </w:p>
    <w:bookmarkEnd w:id="593"/>
    <w:bookmarkStart w:name="z600" w:id="594"/>
    <w:p>
      <w:pPr>
        <w:spacing w:after="0"/>
        <w:ind w:left="0"/>
        <w:jc w:val="both"/>
      </w:pPr>
      <w:r>
        <w:rPr>
          <w:rFonts w:ascii="Times New Roman"/>
          <w:b w:val="false"/>
          <w:i w:val="false"/>
          <w:color w:val="000000"/>
          <w:sz w:val="28"/>
        </w:rPr>
        <w:t>
      Северо-Казахстанская область</w:t>
      </w:r>
    </w:p>
    <w:bookmarkEnd w:id="594"/>
    <w:bookmarkStart w:name="z601" w:id="595"/>
    <w:p>
      <w:pPr>
        <w:spacing w:after="0"/>
        <w:ind w:left="0"/>
        <w:jc w:val="both"/>
      </w:pPr>
      <w:r>
        <w:rPr>
          <w:rFonts w:ascii="Times New Roman"/>
          <w:b w:val="false"/>
          <w:i w:val="false"/>
          <w:color w:val="000000"/>
          <w:sz w:val="28"/>
        </w:rPr>
        <w:t>
      до 2030 года:</w:t>
      </w:r>
    </w:p>
    <w:bookmarkEnd w:id="595"/>
    <w:bookmarkStart w:name="z602" w:id="596"/>
    <w:p>
      <w:pPr>
        <w:spacing w:after="0"/>
        <w:ind w:left="0"/>
        <w:jc w:val="both"/>
      </w:pPr>
      <w:r>
        <w:rPr>
          <w:rFonts w:ascii="Times New Roman"/>
          <w:b w:val="false"/>
          <w:i w:val="false"/>
          <w:color w:val="000000"/>
          <w:sz w:val="28"/>
        </w:rPr>
        <w:t>
      разведка золотосодержащих, медьсодержащих руд и попутных компонентов на площади Западная в Северо-Казахстанской области;</w:t>
      </w:r>
    </w:p>
    <w:bookmarkEnd w:id="596"/>
    <w:bookmarkStart w:name="z603" w:id="597"/>
    <w:p>
      <w:pPr>
        <w:spacing w:after="0"/>
        <w:ind w:left="0"/>
        <w:jc w:val="both"/>
      </w:pPr>
      <w:r>
        <w:rPr>
          <w:rFonts w:ascii="Times New Roman"/>
          <w:b w:val="false"/>
          <w:i w:val="false"/>
          <w:color w:val="000000"/>
          <w:sz w:val="28"/>
        </w:rPr>
        <w:t>
      строительство горно-обогатительного комплекса по переработке оловосодержащих руд в Айыртауском районе;</w:t>
      </w:r>
    </w:p>
    <w:bookmarkEnd w:id="597"/>
    <w:bookmarkStart w:name="z604" w:id="598"/>
    <w:p>
      <w:pPr>
        <w:spacing w:after="0"/>
        <w:ind w:left="0"/>
        <w:jc w:val="both"/>
      </w:pPr>
      <w:r>
        <w:rPr>
          <w:rFonts w:ascii="Times New Roman"/>
          <w:b w:val="false"/>
          <w:i w:val="false"/>
          <w:color w:val="000000"/>
          <w:sz w:val="28"/>
        </w:rPr>
        <w:t>
      переработка вольфрам-молибденовых руд в Айыртауском районе;</w:t>
      </w:r>
    </w:p>
    <w:bookmarkEnd w:id="598"/>
    <w:bookmarkStart w:name="z605" w:id="599"/>
    <w:p>
      <w:pPr>
        <w:spacing w:after="0"/>
        <w:ind w:left="0"/>
        <w:jc w:val="both"/>
      </w:pPr>
      <w:r>
        <w:rPr>
          <w:rFonts w:ascii="Times New Roman"/>
          <w:b w:val="false"/>
          <w:i w:val="false"/>
          <w:color w:val="000000"/>
          <w:sz w:val="28"/>
        </w:rPr>
        <w:t>
      строительство горнообогатительного комбината на месторождении "Баян" в Айыртауском районе;</w:t>
      </w:r>
    </w:p>
    <w:bookmarkEnd w:id="599"/>
    <w:bookmarkStart w:name="z606" w:id="600"/>
    <w:p>
      <w:pPr>
        <w:spacing w:after="0"/>
        <w:ind w:left="0"/>
        <w:jc w:val="both"/>
      </w:pPr>
      <w:r>
        <w:rPr>
          <w:rFonts w:ascii="Times New Roman"/>
          <w:b w:val="false"/>
          <w:i w:val="false"/>
          <w:color w:val="000000"/>
          <w:sz w:val="28"/>
        </w:rPr>
        <w:t>
      строительство горнометаллургического комплекса по добыче и переработке оловянных руд на месторождении Сырымбет в Айыртауском районе;</w:t>
      </w:r>
    </w:p>
    <w:bookmarkEnd w:id="600"/>
    <w:bookmarkStart w:name="z607" w:id="601"/>
    <w:p>
      <w:pPr>
        <w:spacing w:after="0"/>
        <w:ind w:left="0"/>
        <w:jc w:val="both"/>
      </w:pPr>
      <w:r>
        <w:rPr>
          <w:rFonts w:ascii="Times New Roman"/>
          <w:b w:val="false"/>
          <w:i w:val="false"/>
          <w:color w:val="000000"/>
          <w:sz w:val="28"/>
        </w:rPr>
        <w:t>
      реализация мер по повышению производительности труда на предприятиях отрасли;</w:t>
      </w:r>
    </w:p>
    <w:bookmarkEnd w:id="601"/>
    <w:bookmarkStart w:name="z608" w:id="602"/>
    <w:p>
      <w:pPr>
        <w:spacing w:after="0"/>
        <w:ind w:left="0"/>
        <w:jc w:val="both"/>
      </w:pPr>
      <w:r>
        <w:rPr>
          <w:rFonts w:ascii="Times New Roman"/>
          <w:b w:val="false"/>
          <w:i w:val="false"/>
          <w:color w:val="000000"/>
          <w:sz w:val="28"/>
        </w:rPr>
        <w:t>
      до 2040 года:</w:t>
      </w:r>
    </w:p>
    <w:bookmarkEnd w:id="602"/>
    <w:bookmarkStart w:name="z609" w:id="603"/>
    <w:p>
      <w:pPr>
        <w:spacing w:after="0"/>
        <w:ind w:left="0"/>
        <w:jc w:val="both"/>
      </w:pPr>
      <w:r>
        <w:rPr>
          <w:rFonts w:ascii="Times New Roman"/>
          <w:b w:val="false"/>
          <w:i w:val="false"/>
          <w:color w:val="000000"/>
          <w:sz w:val="28"/>
        </w:rPr>
        <w:t>
      разработка и внедрение мер стимулирования финансирования научно-исследовательских и опытно-конструкторских работ недропользователями;</w:t>
      </w:r>
    </w:p>
    <w:bookmarkEnd w:id="603"/>
    <w:bookmarkStart w:name="z610" w:id="604"/>
    <w:p>
      <w:pPr>
        <w:spacing w:after="0"/>
        <w:ind w:left="0"/>
        <w:jc w:val="both"/>
      </w:pPr>
      <w:r>
        <w:rPr>
          <w:rFonts w:ascii="Times New Roman"/>
          <w:b w:val="false"/>
          <w:i w:val="false"/>
          <w:color w:val="000000"/>
          <w:sz w:val="28"/>
        </w:rPr>
        <w:t>
      проведение комплексных геологоразведочных работ месторождений с целью увеличения эксплуатируемых запасов;</w:t>
      </w:r>
    </w:p>
    <w:bookmarkEnd w:id="604"/>
    <w:bookmarkStart w:name="z611" w:id="605"/>
    <w:p>
      <w:pPr>
        <w:spacing w:after="0"/>
        <w:ind w:left="0"/>
        <w:jc w:val="both"/>
      </w:pPr>
      <w:r>
        <w:rPr>
          <w:rFonts w:ascii="Times New Roman"/>
          <w:b w:val="false"/>
          <w:i w:val="false"/>
          <w:color w:val="000000"/>
          <w:sz w:val="28"/>
        </w:rPr>
        <w:t>
      развитие сети учреждений технического и профессионального образования для подготовки квалифицированных кадров в соответствии с потребностями отрасли;</w:t>
      </w:r>
    </w:p>
    <w:bookmarkEnd w:id="605"/>
    <w:bookmarkStart w:name="z612" w:id="606"/>
    <w:p>
      <w:pPr>
        <w:spacing w:after="0"/>
        <w:ind w:left="0"/>
        <w:jc w:val="both"/>
      </w:pPr>
      <w:r>
        <w:rPr>
          <w:rFonts w:ascii="Times New Roman"/>
          <w:b w:val="false"/>
          <w:i w:val="false"/>
          <w:color w:val="000000"/>
          <w:sz w:val="28"/>
        </w:rPr>
        <w:t>
      содействие созданию малых предприятий по выпуску инновационной продукции;</w:t>
      </w:r>
    </w:p>
    <w:bookmarkEnd w:id="606"/>
    <w:bookmarkStart w:name="z613" w:id="607"/>
    <w:p>
      <w:pPr>
        <w:spacing w:after="0"/>
        <w:ind w:left="0"/>
        <w:jc w:val="both"/>
      </w:pPr>
      <w:r>
        <w:rPr>
          <w:rFonts w:ascii="Times New Roman"/>
          <w:b w:val="false"/>
          <w:i w:val="false"/>
          <w:color w:val="000000"/>
          <w:sz w:val="28"/>
        </w:rPr>
        <w:t>
      дальнейшее развитие минерально-сырьевой базы области по направлению твердых полезных ископаемых, проведение поисковых и оценочных работ;</w:t>
      </w:r>
    </w:p>
    <w:bookmarkEnd w:id="607"/>
    <w:bookmarkStart w:name="z614" w:id="608"/>
    <w:p>
      <w:pPr>
        <w:spacing w:after="0"/>
        <w:ind w:left="0"/>
        <w:jc w:val="both"/>
      </w:pPr>
      <w:r>
        <w:rPr>
          <w:rFonts w:ascii="Times New Roman"/>
          <w:b w:val="false"/>
          <w:i w:val="false"/>
          <w:color w:val="000000"/>
          <w:sz w:val="28"/>
        </w:rPr>
        <w:t>
      производство наукоемкой продукции и высокотехнологичных продуктов;</w:t>
      </w:r>
    </w:p>
    <w:bookmarkEnd w:id="608"/>
    <w:bookmarkStart w:name="z615" w:id="609"/>
    <w:p>
      <w:pPr>
        <w:spacing w:after="0"/>
        <w:ind w:left="0"/>
        <w:jc w:val="both"/>
      </w:pPr>
      <w:r>
        <w:rPr>
          <w:rFonts w:ascii="Times New Roman"/>
          <w:b w:val="false"/>
          <w:i w:val="false"/>
          <w:color w:val="000000"/>
          <w:sz w:val="28"/>
        </w:rPr>
        <w:t>
      до 2050 года:</w:t>
      </w:r>
    </w:p>
    <w:bookmarkEnd w:id="609"/>
    <w:bookmarkStart w:name="z616" w:id="610"/>
    <w:p>
      <w:pPr>
        <w:spacing w:after="0"/>
        <w:ind w:left="0"/>
        <w:jc w:val="both"/>
      </w:pPr>
      <w:r>
        <w:rPr>
          <w:rFonts w:ascii="Times New Roman"/>
          <w:b w:val="false"/>
          <w:i w:val="false"/>
          <w:color w:val="000000"/>
          <w:sz w:val="28"/>
        </w:rPr>
        <w:t>
      создание новых высокотехнологичных производств на базе местного сырья;</w:t>
      </w:r>
    </w:p>
    <w:bookmarkEnd w:id="610"/>
    <w:bookmarkStart w:name="z617" w:id="611"/>
    <w:p>
      <w:pPr>
        <w:spacing w:after="0"/>
        <w:ind w:left="0"/>
        <w:jc w:val="both"/>
      </w:pPr>
      <w:r>
        <w:rPr>
          <w:rFonts w:ascii="Times New Roman"/>
          <w:b w:val="false"/>
          <w:i w:val="false"/>
          <w:color w:val="000000"/>
          <w:sz w:val="28"/>
        </w:rPr>
        <w:t>
      расширение номенклатуры производимой продукции;</w:t>
      </w:r>
    </w:p>
    <w:bookmarkEnd w:id="611"/>
    <w:bookmarkStart w:name="z618" w:id="612"/>
    <w:p>
      <w:pPr>
        <w:spacing w:after="0"/>
        <w:ind w:left="0"/>
        <w:jc w:val="both"/>
      </w:pPr>
      <w:r>
        <w:rPr>
          <w:rFonts w:ascii="Times New Roman"/>
          <w:b w:val="false"/>
          <w:i w:val="false"/>
          <w:color w:val="000000"/>
          <w:sz w:val="28"/>
        </w:rPr>
        <w:t>
      привлечение крупных международных производителей.</w:t>
      </w:r>
    </w:p>
    <w:bookmarkEnd w:id="612"/>
    <w:bookmarkStart w:name="z619" w:id="613"/>
    <w:p>
      <w:pPr>
        <w:spacing w:after="0"/>
        <w:ind w:left="0"/>
        <w:jc w:val="both"/>
      </w:pPr>
      <w:r>
        <w:rPr>
          <w:rFonts w:ascii="Times New Roman"/>
          <w:b w:val="false"/>
          <w:i w:val="false"/>
          <w:color w:val="000000"/>
          <w:sz w:val="28"/>
        </w:rPr>
        <w:t>
      39. Химическая и фармацевтическая промышленность</w:t>
      </w:r>
    </w:p>
    <w:bookmarkEnd w:id="613"/>
    <w:bookmarkStart w:name="z620" w:id="614"/>
    <w:p>
      <w:pPr>
        <w:spacing w:after="0"/>
        <w:ind w:left="0"/>
        <w:jc w:val="both"/>
      </w:pPr>
      <w:r>
        <w:rPr>
          <w:rFonts w:ascii="Times New Roman"/>
          <w:b w:val="false"/>
          <w:i w:val="false"/>
          <w:color w:val="000000"/>
          <w:sz w:val="28"/>
        </w:rPr>
        <w:t>
      Наиболее перспективными направлениями развития химической промышленности являются химия тонкого органического синтеза и полимеров, бытовая и промышленная химия, экохимия, производство резинотехнических и пластмассовых изделий. В фармацевтике приоритеты развития будут связаны с модернизацией действующих производств и стимулированием создания новых видов продукции.</w:t>
      </w:r>
    </w:p>
    <w:bookmarkEnd w:id="614"/>
    <w:bookmarkStart w:name="z621" w:id="615"/>
    <w:p>
      <w:pPr>
        <w:spacing w:after="0"/>
        <w:ind w:left="0"/>
        <w:jc w:val="both"/>
      </w:pPr>
      <w:r>
        <w:rPr>
          <w:rFonts w:ascii="Times New Roman"/>
          <w:b w:val="false"/>
          <w:i w:val="false"/>
          <w:color w:val="000000"/>
          <w:sz w:val="28"/>
        </w:rPr>
        <w:t>
      Перспективное развитие отрасли в регионе предполагается связать с повышением конкурентоспособности выпускаемой продукции за счет развития новых производств, технологической модернизации производств и повышения производительности труда.</w:t>
      </w:r>
    </w:p>
    <w:bookmarkEnd w:id="615"/>
    <w:bookmarkStart w:name="z622" w:id="616"/>
    <w:p>
      <w:pPr>
        <w:spacing w:after="0"/>
        <w:ind w:left="0"/>
        <w:jc w:val="both"/>
      </w:pPr>
      <w:r>
        <w:rPr>
          <w:rFonts w:ascii="Times New Roman"/>
          <w:b w:val="false"/>
          <w:i w:val="false"/>
          <w:color w:val="000000"/>
          <w:sz w:val="28"/>
        </w:rPr>
        <w:t>
      Проектные предложения по развитию отрасли:</w:t>
      </w:r>
    </w:p>
    <w:bookmarkEnd w:id="616"/>
    <w:bookmarkStart w:name="z623" w:id="617"/>
    <w:p>
      <w:pPr>
        <w:spacing w:after="0"/>
        <w:ind w:left="0"/>
        <w:jc w:val="both"/>
      </w:pPr>
      <w:r>
        <w:rPr>
          <w:rFonts w:ascii="Times New Roman"/>
          <w:b w:val="false"/>
          <w:i w:val="false"/>
          <w:color w:val="000000"/>
          <w:sz w:val="28"/>
        </w:rPr>
        <w:t>
      Акмолинская область</w:t>
      </w:r>
    </w:p>
    <w:bookmarkEnd w:id="617"/>
    <w:bookmarkStart w:name="z624" w:id="618"/>
    <w:p>
      <w:pPr>
        <w:spacing w:after="0"/>
        <w:ind w:left="0"/>
        <w:jc w:val="both"/>
      </w:pPr>
      <w:r>
        <w:rPr>
          <w:rFonts w:ascii="Times New Roman"/>
          <w:b w:val="false"/>
          <w:i w:val="false"/>
          <w:color w:val="000000"/>
          <w:sz w:val="28"/>
        </w:rPr>
        <w:t>
      до 2030 года:</w:t>
      </w:r>
    </w:p>
    <w:bookmarkEnd w:id="618"/>
    <w:bookmarkStart w:name="z625" w:id="619"/>
    <w:p>
      <w:pPr>
        <w:spacing w:after="0"/>
        <w:ind w:left="0"/>
        <w:jc w:val="both"/>
      </w:pPr>
      <w:r>
        <w:rPr>
          <w:rFonts w:ascii="Times New Roman"/>
          <w:b w:val="false"/>
          <w:i w:val="false"/>
          <w:color w:val="000000"/>
          <w:sz w:val="28"/>
        </w:rPr>
        <w:t>
      организация производства комплексных минеральных удобрений NPK (азот, фосфор, калий) в городе Степногорске (первый и второй этапы);</w:t>
      </w:r>
    </w:p>
    <w:bookmarkEnd w:id="619"/>
    <w:bookmarkStart w:name="z626" w:id="620"/>
    <w:p>
      <w:pPr>
        <w:spacing w:after="0"/>
        <w:ind w:left="0"/>
        <w:jc w:val="both"/>
      </w:pPr>
      <w:r>
        <w:rPr>
          <w:rFonts w:ascii="Times New Roman"/>
          <w:b w:val="false"/>
          <w:i w:val="false"/>
          <w:color w:val="000000"/>
          <w:sz w:val="28"/>
        </w:rPr>
        <w:t xml:space="preserve">
      строительство биогазового завода мощностью 5 мегаватт/час с интегрированным заводом по производству органических удобрений; </w:t>
      </w:r>
    </w:p>
    <w:bookmarkEnd w:id="620"/>
    <w:bookmarkStart w:name="z627" w:id="621"/>
    <w:p>
      <w:pPr>
        <w:spacing w:after="0"/>
        <w:ind w:left="0"/>
        <w:jc w:val="both"/>
      </w:pPr>
      <w:r>
        <w:rPr>
          <w:rFonts w:ascii="Times New Roman"/>
          <w:b w:val="false"/>
          <w:i w:val="false"/>
          <w:color w:val="000000"/>
          <w:sz w:val="28"/>
        </w:rPr>
        <w:t>
      выработка стратегических и оперативных мер по диверсификации и повышению конкурентоспособности химической промышленности;</w:t>
      </w:r>
    </w:p>
    <w:bookmarkEnd w:id="621"/>
    <w:bookmarkStart w:name="z628" w:id="622"/>
    <w:p>
      <w:pPr>
        <w:spacing w:after="0"/>
        <w:ind w:left="0"/>
        <w:jc w:val="both"/>
      </w:pPr>
      <w:r>
        <w:rPr>
          <w:rFonts w:ascii="Times New Roman"/>
          <w:b w:val="false"/>
          <w:i w:val="false"/>
          <w:color w:val="000000"/>
          <w:sz w:val="28"/>
        </w:rPr>
        <w:t>
      повышение профессионального уровня кадров предприятия химической промышленности;</w:t>
      </w:r>
    </w:p>
    <w:bookmarkEnd w:id="622"/>
    <w:bookmarkStart w:name="z629" w:id="623"/>
    <w:p>
      <w:pPr>
        <w:spacing w:after="0"/>
        <w:ind w:left="0"/>
        <w:jc w:val="both"/>
      </w:pPr>
      <w:r>
        <w:rPr>
          <w:rFonts w:ascii="Times New Roman"/>
          <w:b w:val="false"/>
          <w:i w:val="false"/>
          <w:color w:val="000000"/>
          <w:sz w:val="28"/>
        </w:rPr>
        <w:t>
      продвижение передовых технологий отрасли в рамках отраслевых выставок, форумов и семинаров;</w:t>
      </w:r>
    </w:p>
    <w:bookmarkEnd w:id="623"/>
    <w:bookmarkStart w:name="z630" w:id="624"/>
    <w:p>
      <w:pPr>
        <w:spacing w:after="0"/>
        <w:ind w:left="0"/>
        <w:jc w:val="both"/>
      </w:pPr>
      <w:r>
        <w:rPr>
          <w:rFonts w:ascii="Times New Roman"/>
          <w:b w:val="false"/>
          <w:i w:val="false"/>
          <w:color w:val="000000"/>
          <w:sz w:val="28"/>
        </w:rPr>
        <w:t>
      государственная поддержка реализации инвестиционных проектов в рамках Единой карты индустриализации;</w:t>
      </w:r>
    </w:p>
    <w:bookmarkEnd w:id="624"/>
    <w:bookmarkStart w:name="z631" w:id="625"/>
    <w:p>
      <w:pPr>
        <w:spacing w:after="0"/>
        <w:ind w:left="0"/>
        <w:jc w:val="both"/>
      </w:pPr>
      <w:r>
        <w:rPr>
          <w:rFonts w:ascii="Times New Roman"/>
          <w:b w:val="false"/>
          <w:i w:val="false"/>
          <w:color w:val="000000"/>
          <w:sz w:val="28"/>
        </w:rPr>
        <w:t>
      до 2040 года:</w:t>
      </w:r>
    </w:p>
    <w:bookmarkEnd w:id="625"/>
    <w:bookmarkStart w:name="z632" w:id="626"/>
    <w:p>
      <w:pPr>
        <w:spacing w:after="0"/>
        <w:ind w:left="0"/>
        <w:jc w:val="both"/>
      </w:pPr>
      <w:r>
        <w:rPr>
          <w:rFonts w:ascii="Times New Roman"/>
          <w:b w:val="false"/>
          <w:i w:val="false"/>
          <w:color w:val="000000"/>
          <w:sz w:val="28"/>
        </w:rPr>
        <w:t>
      расширение ассортимента выпускаемой продукции за счет освоения новых производств, в том числе глубокой переработки зерна (биотопливо, биогазы, спирт и прочее) в городах Кокшетау, Степногорске;</w:t>
      </w:r>
    </w:p>
    <w:bookmarkEnd w:id="626"/>
    <w:bookmarkStart w:name="z633" w:id="627"/>
    <w:p>
      <w:pPr>
        <w:spacing w:after="0"/>
        <w:ind w:left="0"/>
        <w:jc w:val="both"/>
      </w:pPr>
      <w:r>
        <w:rPr>
          <w:rFonts w:ascii="Times New Roman"/>
          <w:b w:val="false"/>
          <w:i w:val="false"/>
          <w:color w:val="000000"/>
          <w:sz w:val="28"/>
        </w:rPr>
        <w:t>
      развитие сельскохозяйственной химии, в том числе производство биологических препаратов и веществ, кормовых добавок и минеральных удобрений в городе Степногорске;</w:t>
      </w:r>
    </w:p>
    <w:bookmarkEnd w:id="627"/>
    <w:bookmarkStart w:name="z634" w:id="628"/>
    <w:p>
      <w:pPr>
        <w:spacing w:after="0"/>
        <w:ind w:left="0"/>
        <w:jc w:val="both"/>
      </w:pPr>
      <w:r>
        <w:rPr>
          <w:rFonts w:ascii="Times New Roman"/>
          <w:b w:val="false"/>
          <w:i w:val="false"/>
          <w:color w:val="000000"/>
          <w:sz w:val="28"/>
        </w:rPr>
        <w:t>
      развитие системы подготовки кадров, ориентированной на международные стандарты;</w:t>
      </w:r>
    </w:p>
    <w:bookmarkEnd w:id="628"/>
    <w:bookmarkStart w:name="z635" w:id="629"/>
    <w:p>
      <w:pPr>
        <w:spacing w:after="0"/>
        <w:ind w:left="0"/>
        <w:jc w:val="both"/>
      </w:pPr>
      <w:r>
        <w:rPr>
          <w:rFonts w:ascii="Times New Roman"/>
          <w:b w:val="false"/>
          <w:i w:val="false"/>
          <w:color w:val="000000"/>
          <w:sz w:val="28"/>
        </w:rPr>
        <w:t>
      до 2050 года:</w:t>
      </w:r>
    </w:p>
    <w:bookmarkEnd w:id="629"/>
    <w:bookmarkStart w:name="z636" w:id="630"/>
    <w:p>
      <w:pPr>
        <w:spacing w:after="0"/>
        <w:ind w:left="0"/>
        <w:jc w:val="both"/>
      </w:pPr>
      <w:r>
        <w:rPr>
          <w:rFonts w:ascii="Times New Roman"/>
          <w:b w:val="false"/>
          <w:i w:val="false"/>
          <w:color w:val="000000"/>
          <w:sz w:val="28"/>
        </w:rPr>
        <w:t>
      создание новых современных предприятий по производству химической продукции с высокой добавленной стоимостью;</w:t>
      </w:r>
    </w:p>
    <w:bookmarkEnd w:id="630"/>
    <w:bookmarkStart w:name="z637" w:id="631"/>
    <w:p>
      <w:pPr>
        <w:spacing w:after="0"/>
        <w:ind w:left="0"/>
        <w:jc w:val="both"/>
      </w:pPr>
      <w:r>
        <w:rPr>
          <w:rFonts w:ascii="Times New Roman"/>
          <w:b w:val="false"/>
          <w:i w:val="false"/>
          <w:color w:val="000000"/>
          <w:sz w:val="28"/>
        </w:rPr>
        <w:t>
      увеличение доли экспортоориентированной химической продукции;</w:t>
      </w:r>
    </w:p>
    <w:bookmarkEnd w:id="631"/>
    <w:bookmarkStart w:name="z638" w:id="632"/>
    <w:p>
      <w:pPr>
        <w:spacing w:after="0"/>
        <w:ind w:left="0"/>
        <w:jc w:val="both"/>
      </w:pPr>
      <w:r>
        <w:rPr>
          <w:rFonts w:ascii="Times New Roman"/>
          <w:b w:val="false"/>
          <w:i w:val="false"/>
          <w:color w:val="000000"/>
          <w:sz w:val="28"/>
        </w:rPr>
        <w:t>
      развитие на территории области инновационных проектов и производств;</w:t>
      </w:r>
    </w:p>
    <w:bookmarkEnd w:id="632"/>
    <w:bookmarkStart w:name="z639" w:id="633"/>
    <w:p>
      <w:pPr>
        <w:spacing w:after="0"/>
        <w:ind w:left="0"/>
        <w:jc w:val="both"/>
      </w:pPr>
      <w:r>
        <w:rPr>
          <w:rFonts w:ascii="Times New Roman"/>
          <w:b w:val="false"/>
          <w:i w:val="false"/>
          <w:color w:val="000000"/>
          <w:sz w:val="28"/>
        </w:rPr>
        <w:t>
      Восточно-Казахстанская область</w:t>
      </w:r>
    </w:p>
    <w:bookmarkEnd w:id="633"/>
    <w:bookmarkStart w:name="z640" w:id="634"/>
    <w:p>
      <w:pPr>
        <w:spacing w:after="0"/>
        <w:ind w:left="0"/>
        <w:jc w:val="both"/>
      </w:pPr>
      <w:r>
        <w:rPr>
          <w:rFonts w:ascii="Times New Roman"/>
          <w:b w:val="false"/>
          <w:i w:val="false"/>
          <w:color w:val="000000"/>
          <w:sz w:val="28"/>
        </w:rPr>
        <w:t>
      до 2030 года:</w:t>
      </w:r>
    </w:p>
    <w:bookmarkEnd w:id="634"/>
    <w:bookmarkStart w:name="z641" w:id="635"/>
    <w:p>
      <w:pPr>
        <w:spacing w:after="0"/>
        <w:ind w:left="0"/>
        <w:jc w:val="both"/>
      </w:pPr>
      <w:r>
        <w:rPr>
          <w:rFonts w:ascii="Times New Roman"/>
          <w:b w:val="false"/>
          <w:i w:val="false"/>
          <w:color w:val="000000"/>
          <w:sz w:val="28"/>
        </w:rPr>
        <w:t>
      модернизация предприятий отрасли с ориентацией на выпуск высокотехнологичных и конкурентоспособных видов продукции с высокой степенью готовности, внедрения инновационных производств и новых технологий;</w:t>
      </w:r>
    </w:p>
    <w:bookmarkEnd w:id="635"/>
    <w:bookmarkStart w:name="z642" w:id="636"/>
    <w:p>
      <w:pPr>
        <w:spacing w:after="0"/>
        <w:ind w:left="0"/>
        <w:jc w:val="both"/>
      </w:pPr>
      <w:r>
        <w:rPr>
          <w:rFonts w:ascii="Times New Roman"/>
          <w:b w:val="false"/>
          <w:i w:val="false"/>
          <w:color w:val="000000"/>
          <w:sz w:val="28"/>
        </w:rPr>
        <w:t>
      совершенствование научно-исследовательской и материально-технической базы;</w:t>
      </w:r>
    </w:p>
    <w:bookmarkEnd w:id="636"/>
    <w:bookmarkStart w:name="z643" w:id="637"/>
    <w:p>
      <w:pPr>
        <w:spacing w:after="0"/>
        <w:ind w:left="0"/>
        <w:jc w:val="both"/>
      </w:pPr>
      <w:r>
        <w:rPr>
          <w:rFonts w:ascii="Times New Roman"/>
          <w:b w:val="false"/>
          <w:i w:val="false"/>
          <w:color w:val="000000"/>
          <w:sz w:val="28"/>
        </w:rPr>
        <w:t>
      дальнейшее развитие действующих производств в отрасли (серная кислота, краски и лаки, моющие средства);</w:t>
      </w:r>
    </w:p>
    <w:bookmarkEnd w:id="637"/>
    <w:bookmarkStart w:name="z644" w:id="638"/>
    <w:p>
      <w:pPr>
        <w:spacing w:after="0"/>
        <w:ind w:left="0"/>
        <w:jc w:val="both"/>
      </w:pPr>
      <w:r>
        <w:rPr>
          <w:rFonts w:ascii="Times New Roman"/>
          <w:b w:val="false"/>
          <w:i w:val="false"/>
          <w:color w:val="000000"/>
          <w:sz w:val="28"/>
        </w:rPr>
        <w:t xml:space="preserve">
      содействие развитию субъектов малого и среднего предпринимательства в химической промышленности; </w:t>
      </w:r>
    </w:p>
    <w:bookmarkEnd w:id="638"/>
    <w:bookmarkStart w:name="z645" w:id="639"/>
    <w:p>
      <w:pPr>
        <w:spacing w:after="0"/>
        <w:ind w:left="0"/>
        <w:jc w:val="both"/>
      </w:pPr>
      <w:r>
        <w:rPr>
          <w:rFonts w:ascii="Times New Roman"/>
          <w:b w:val="false"/>
          <w:i w:val="false"/>
          <w:color w:val="000000"/>
          <w:sz w:val="28"/>
        </w:rPr>
        <w:t>
      до 2040 года:</w:t>
      </w:r>
    </w:p>
    <w:bookmarkEnd w:id="639"/>
    <w:bookmarkStart w:name="z646" w:id="640"/>
    <w:p>
      <w:pPr>
        <w:spacing w:after="0"/>
        <w:ind w:left="0"/>
        <w:jc w:val="both"/>
      </w:pPr>
      <w:r>
        <w:rPr>
          <w:rFonts w:ascii="Times New Roman"/>
          <w:b w:val="false"/>
          <w:i w:val="false"/>
          <w:color w:val="000000"/>
          <w:sz w:val="28"/>
        </w:rPr>
        <w:t>
      повышение качества и расширение ассортимента выпускаемой продукции на действующих предприятиях (производство продукции на базе Ульбинского металлургического комбината: фтортантала калия, пентаоксида ниобия оптического и технического сорта, пентаоксида тантала и ниобия электронной чистоты);</w:t>
      </w:r>
    </w:p>
    <w:bookmarkEnd w:id="640"/>
    <w:bookmarkStart w:name="z647" w:id="641"/>
    <w:p>
      <w:pPr>
        <w:spacing w:after="0"/>
        <w:ind w:left="0"/>
        <w:jc w:val="both"/>
      </w:pPr>
      <w:r>
        <w:rPr>
          <w:rFonts w:ascii="Times New Roman"/>
          <w:b w:val="false"/>
          <w:i w:val="false"/>
          <w:color w:val="000000"/>
          <w:sz w:val="28"/>
        </w:rPr>
        <w:t>
      диверсификация производства и освоение новых видов продукции (химикаты для промышленности, расширение линейки выпускаемой продукции в бытовой химии, организация выпуска биопрепаратов на основе местного сырья и прочее);</w:t>
      </w:r>
    </w:p>
    <w:bookmarkEnd w:id="641"/>
    <w:bookmarkStart w:name="z648" w:id="642"/>
    <w:p>
      <w:pPr>
        <w:spacing w:after="0"/>
        <w:ind w:left="0"/>
        <w:jc w:val="both"/>
      </w:pPr>
      <w:r>
        <w:rPr>
          <w:rFonts w:ascii="Times New Roman"/>
          <w:b w:val="false"/>
          <w:i w:val="false"/>
          <w:color w:val="000000"/>
          <w:sz w:val="28"/>
        </w:rPr>
        <w:t>
      содействие развитию кооперации и сотрудничества с зарубежными производителями, особенно в фармацевтической отрасли;</w:t>
      </w:r>
    </w:p>
    <w:bookmarkEnd w:id="642"/>
    <w:bookmarkStart w:name="z649" w:id="643"/>
    <w:p>
      <w:pPr>
        <w:spacing w:after="0"/>
        <w:ind w:left="0"/>
        <w:jc w:val="both"/>
      </w:pPr>
      <w:r>
        <w:rPr>
          <w:rFonts w:ascii="Times New Roman"/>
          <w:b w:val="false"/>
          <w:i w:val="false"/>
          <w:color w:val="000000"/>
          <w:sz w:val="28"/>
        </w:rPr>
        <w:t>
      продвижение продукции отрасли на внутренний и внешний рынки;</w:t>
      </w:r>
    </w:p>
    <w:bookmarkEnd w:id="643"/>
    <w:bookmarkStart w:name="z650" w:id="644"/>
    <w:p>
      <w:pPr>
        <w:spacing w:after="0"/>
        <w:ind w:left="0"/>
        <w:jc w:val="both"/>
      </w:pPr>
      <w:r>
        <w:rPr>
          <w:rFonts w:ascii="Times New Roman"/>
          <w:b w:val="false"/>
          <w:i w:val="false"/>
          <w:color w:val="000000"/>
          <w:sz w:val="28"/>
        </w:rPr>
        <w:t>
      до 2050 года:</w:t>
      </w:r>
    </w:p>
    <w:bookmarkEnd w:id="644"/>
    <w:bookmarkStart w:name="z651" w:id="645"/>
    <w:p>
      <w:pPr>
        <w:spacing w:after="0"/>
        <w:ind w:left="0"/>
        <w:jc w:val="both"/>
      </w:pPr>
      <w:r>
        <w:rPr>
          <w:rFonts w:ascii="Times New Roman"/>
          <w:b w:val="false"/>
          <w:i w:val="false"/>
          <w:color w:val="000000"/>
          <w:sz w:val="28"/>
        </w:rPr>
        <w:t>
      увеличение числа организаций, осуществляющих технологические инновации;</w:t>
      </w:r>
    </w:p>
    <w:bookmarkEnd w:id="645"/>
    <w:bookmarkStart w:name="z652" w:id="646"/>
    <w:p>
      <w:pPr>
        <w:spacing w:after="0"/>
        <w:ind w:left="0"/>
        <w:jc w:val="both"/>
      </w:pPr>
      <w:r>
        <w:rPr>
          <w:rFonts w:ascii="Times New Roman"/>
          <w:b w:val="false"/>
          <w:i w:val="false"/>
          <w:color w:val="000000"/>
          <w:sz w:val="28"/>
        </w:rPr>
        <w:t>
      стимулирование инвестиционной активности организаций в целях модернизации и расширения основных фондов;</w:t>
      </w:r>
    </w:p>
    <w:bookmarkEnd w:id="646"/>
    <w:bookmarkStart w:name="z653" w:id="647"/>
    <w:p>
      <w:pPr>
        <w:spacing w:after="0"/>
        <w:ind w:left="0"/>
        <w:jc w:val="both"/>
      </w:pPr>
      <w:r>
        <w:rPr>
          <w:rFonts w:ascii="Times New Roman"/>
          <w:b w:val="false"/>
          <w:i w:val="false"/>
          <w:color w:val="000000"/>
          <w:sz w:val="28"/>
        </w:rPr>
        <w:t>
      поддержка и стимулирование выпуска новых видов продукции в химической промышленности и фармацевтике;</w:t>
      </w:r>
    </w:p>
    <w:bookmarkEnd w:id="647"/>
    <w:bookmarkStart w:name="z654" w:id="648"/>
    <w:p>
      <w:pPr>
        <w:spacing w:after="0"/>
        <w:ind w:left="0"/>
        <w:jc w:val="both"/>
      </w:pPr>
      <w:r>
        <w:rPr>
          <w:rFonts w:ascii="Times New Roman"/>
          <w:b w:val="false"/>
          <w:i w:val="false"/>
          <w:color w:val="000000"/>
          <w:sz w:val="28"/>
        </w:rPr>
        <w:t>
      привлечение международных производителей в регион;</w:t>
      </w:r>
    </w:p>
    <w:bookmarkEnd w:id="648"/>
    <w:bookmarkStart w:name="z655" w:id="649"/>
    <w:p>
      <w:pPr>
        <w:spacing w:after="0"/>
        <w:ind w:left="0"/>
        <w:jc w:val="both"/>
      </w:pPr>
      <w:r>
        <w:rPr>
          <w:rFonts w:ascii="Times New Roman"/>
          <w:b w:val="false"/>
          <w:i w:val="false"/>
          <w:color w:val="000000"/>
          <w:sz w:val="28"/>
        </w:rPr>
        <w:t>
      Карагандинская область</w:t>
      </w:r>
    </w:p>
    <w:bookmarkEnd w:id="649"/>
    <w:bookmarkStart w:name="z656" w:id="650"/>
    <w:p>
      <w:pPr>
        <w:spacing w:after="0"/>
        <w:ind w:left="0"/>
        <w:jc w:val="both"/>
      </w:pPr>
      <w:r>
        <w:rPr>
          <w:rFonts w:ascii="Times New Roman"/>
          <w:b w:val="false"/>
          <w:i w:val="false"/>
          <w:color w:val="000000"/>
          <w:sz w:val="28"/>
        </w:rPr>
        <w:t>
      до 2030 года:</w:t>
      </w:r>
    </w:p>
    <w:bookmarkEnd w:id="650"/>
    <w:bookmarkStart w:name="z657" w:id="651"/>
    <w:p>
      <w:pPr>
        <w:spacing w:after="0"/>
        <w:ind w:left="0"/>
        <w:jc w:val="both"/>
      </w:pPr>
      <w:r>
        <w:rPr>
          <w:rFonts w:ascii="Times New Roman"/>
          <w:b w:val="false"/>
          <w:i w:val="false"/>
          <w:color w:val="000000"/>
          <w:sz w:val="28"/>
        </w:rPr>
        <w:t>
      строительство производственного комплекса по производству микропорошка, волластанита в городе Караганде;</w:t>
      </w:r>
    </w:p>
    <w:bookmarkEnd w:id="651"/>
    <w:bookmarkStart w:name="z658" w:id="652"/>
    <w:p>
      <w:pPr>
        <w:spacing w:after="0"/>
        <w:ind w:left="0"/>
        <w:jc w:val="both"/>
      </w:pPr>
      <w:r>
        <w:rPr>
          <w:rFonts w:ascii="Times New Roman"/>
          <w:b w:val="false"/>
          <w:i w:val="false"/>
          <w:color w:val="000000"/>
          <w:sz w:val="28"/>
        </w:rPr>
        <w:t>
      взаимодействие промышленных предприятий и научных организаций в части научно-исследовательских и опытно-конструкторских работ;</w:t>
      </w:r>
    </w:p>
    <w:bookmarkEnd w:id="652"/>
    <w:bookmarkStart w:name="z659" w:id="653"/>
    <w:p>
      <w:pPr>
        <w:spacing w:after="0"/>
        <w:ind w:left="0"/>
        <w:jc w:val="both"/>
      </w:pPr>
      <w:r>
        <w:rPr>
          <w:rFonts w:ascii="Times New Roman"/>
          <w:b w:val="false"/>
          <w:i w:val="false"/>
          <w:color w:val="000000"/>
          <w:sz w:val="28"/>
        </w:rPr>
        <w:t>
      организация взаимодействия предприятий с институтами развития, банками второго уровня, общественными фондами в вопросах развития предпринимательства;</w:t>
      </w:r>
    </w:p>
    <w:bookmarkEnd w:id="653"/>
    <w:bookmarkStart w:name="z660" w:id="654"/>
    <w:p>
      <w:pPr>
        <w:spacing w:after="0"/>
        <w:ind w:left="0"/>
        <w:jc w:val="both"/>
      </w:pPr>
      <w:r>
        <w:rPr>
          <w:rFonts w:ascii="Times New Roman"/>
          <w:b w:val="false"/>
          <w:i w:val="false"/>
          <w:color w:val="000000"/>
          <w:sz w:val="28"/>
        </w:rPr>
        <w:t>
      расширение производства оригинальных лекарственных препаратов;</w:t>
      </w:r>
    </w:p>
    <w:bookmarkEnd w:id="654"/>
    <w:bookmarkStart w:name="z661" w:id="655"/>
    <w:p>
      <w:pPr>
        <w:spacing w:after="0"/>
        <w:ind w:left="0"/>
        <w:jc w:val="both"/>
      </w:pPr>
      <w:r>
        <w:rPr>
          <w:rFonts w:ascii="Times New Roman"/>
          <w:b w:val="false"/>
          <w:i w:val="false"/>
          <w:color w:val="000000"/>
          <w:sz w:val="28"/>
        </w:rPr>
        <w:t>
      организация производства экструдированного пенополистирола в Бухар-Жырауском районе;</w:t>
      </w:r>
    </w:p>
    <w:bookmarkEnd w:id="655"/>
    <w:bookmarkStart w:name="z662" w:id="656"/>
    <w:p>
      <w:pPr>
        <w:spacing w:after="0"/>
        <w:ind w:left="0"/>
        <w:jc w:val="both"/>
      </w:pPr>
      <w:r>
        <w:rPr>
          <w:rFonts w:ascii="Times New Roman"/>
          <w:b w:val="false"/>
          <w:i w:val="false"/>
          <w:color w:val="000000"/>
          <w:sz w:val="28"/>
        </w:rPr>
        <w:t>
      до 2040 года:</w:t>
      </w:r>
    </w:p>
    <w:bookmarkEnd w:id="656"/>
    <w:bookmarkStart w:name="z663" w:id="657"/>
    <w:p>
      <w:pPr>
        <w:spacing w:after="0"/>
        <w:ind w:left="0"/>
        <w:jc w:val="both"/>
      </w:pPr>
      <w:r>
        <w:rPr>
          <w:rFonts w:ascii="Times New Roman"/>
          <w:b w:val="false"/>
          <w:i w:val="false"/>
          <w:color w:val="000000"/>
          <w:sz w:val="28"/>
        </w:rPr>
        <w:t>
      создание кластера химической промышленности в городе Караганде;</w:t>
      </w:r>
    </w:p>
    <w:bookmarkEnd w:id="657"/>
    <w:bookmarkStart w:name="z664" w:id="658"/>
    <w:p>
      <w:pPr>
        <w:spacing w:after="0"/>
        <w:ind w:left="0"/>
        <w:jc w:val="both"/>
      </w:pPr>
      <w:r>
        <w:rPr>
          <w:rFonts w:ascii="Times New Roman"/>
          <w:b w:val="false"/>
          <w:i w:val="false"/>
          <w:color w:val="000000"/>
          <w:sz w:val="28"/>
        </w:rPr>
        <w:t>
      создание фармацевтического кластера в городе Караганде;</w:t>
      </w:r>
    </w:p>
    <w:bookmarkEnd w:id="658"/>
    <w:bookmarkStart w:name="z665" w:id="659"/>
    <w:p>
      <w:pPr>
        <w:spacing w:after="0"/>
        <w:ind w:left="0"/>
        <w:jc w:val="both"/>
      </w:pPr>
      <w:r>
        <w:rPr>
          <w:rFonts w:ascii="Times New Roman"/>
          <w:b w:val="false"/>
          <w:i w:val="false"/>
          <w:color w:val="000000"/>
          <w:sz w:val="28"/>
        </w:rPr>
        <w:t>
      стимулирование создания новых производств по обогащению и газификации угля;</w:t>
      </w:r>
    </w:p>
    <w:bookmarkEnd w:id="659"/>
    <w:bookmarkStart w:name="z666" w:id="660"/>
    <w:p>
      <w:pPr>
        <w:spacing w:after="0"/>
        <w:ind w:left="0"/>
        <w:jc w:val="both"/>
      </w:pPr>
      <w:r>
        <w:rPr>
          <w:rFonts w:ascii="Times New Roman"/>
          <w:b w:val="false"/>
          <w:i w:val="false"/>
          <w:color w:val="000000"/>
          <w:sz w:val="28"/>
        </w:rPr>
        <w:t>
      промышленное освоение метана за счет строительства заводов по сжижению метана;</w:t>
      </w:r>
    </w:p>
    <w:bookmarkEnd w:id="660"/>
    <w:bookmarkStart w:name="z667" w:id="661"/>
    <w:p>
      <w:pPr>
        <w:spacing w:after="0"/>
        <w:ind w:left="0"/>
        <w:jc w:val="both"/>
      </w:pPr>
      <w:r>
        <w:rPr>
          <w:rFonts w:ascii="Times New Roman"/>
          <w:b w:val="false"/>
          <w:i w:val="false"/>
          <w:color w:val="000000"/>
          <w:sz w:val="28"/>
        </w:rPr>
        <w:t>
      развитие органической химии, производства полимеров и бытовой химии;</w:t>
      </w:r>
    </w:p>
    <w:bookmarkEnd w:id="661"/>
    <w:bookmarkStart w:name="z668" w:id="662"/>
    <w:p>
      <w:pPr>
        <w:spacing w:after="0"/>
        <w:ind w:left="0"/>
        <w:jc w:val="both"/>
      </w:pPr>
      <w:r>
        <w:rPr>
          <w:rFonts w:ascii="Times New Roman"/>
          <w:b w:val="false"/>
          <w:i w:val="false"/>
          <w:color w:val="000000"/>
          <w:sz w:val="28"/>
        </w:rPr>
        <w:t>
      модернизация производственных процессов на предприятиях с использованием современных технологий;</w:t>
      </w:r>
    </w:p>
    <w:bookmarkEnd w:id="662"/>
    <w:bookmarkStart w:name="z669" w:id="663"/>
    <w:p>
      <w:pPr>
        <w:spacing w:after="0"/>
        <w:ind w:left="0"/>
        <w:jc w:val="both"/>
      </w:pPr>
      <w:r>
        <w:rPr>
          <w:rFonts w:ascii="Times New Roman"/>
          <w:b w:val="false"/>
          <w:i w:val="false"/>
          <w:color w:val="000000"/>
          <w:sz w:val="28"/>
        </w:rPr>
        <w:t>
      повышение качества и расширение ассортимента выпускаемой продукции на действующих предприятиях;</w:t>
      </w:r>
    </w:p>
    <w:bookmarkEnd w:id="663"/>
    <w:bookmarkStart w:name="z670" w:id="664"/>
    <w:p>
      <w:pPr>
        <w:spacing w:after="0"/>
        <w:ind w:left="0"/>
        <w:jc w:val="both"/>
      </w:pPr>
      <w:r>
        <w:rPr>
          <w:rFonts w:ascii="Times New Roman"/>
          <w:b w:val="false"/>
          <w:i w:val="false"/>
          <w:color w:val="000000"/>
          <w:sz w:val="28"/>
        </w:rPr>
        <w:t>
      развитие новых навыков и компетенций;</w:t>
      </w:r>
    </w:p>
    <w:bookmarkEnd w:id="664"/>
    <w:bookmarkStart w:name="z671" w:id="665"/>
    <w:p>
      <w:pPr>
        <w:spacing w:after="0"/>
        <w:ind w:left="0"/>
        <w:jc w:val="both"/>
      </w:pPr>
      <w:r>
        <w:rPr>
          <w:rFonts w:ascii="Times New Roman"/>
          <w:b w:val="false"/>
          <w:i w:val="false"/>
          <w:color w:val="000000"/>
          <w:sz w:val="28"/>
        </w:rPr>
        <w:t>
      модернизация действующих производств фармацевтической промышленности;</w:t>
      </w:r>
    </w:p>
    <w:bookmarkEnd w:id="665"/>
    <w:bookmarkStart w:name="z672" w:id="666"/>
    <w:p>
      <w:pPr>
        <w:spacing w:after="0"/>
        <w:ind w:left="0"/>
        <w:jc w:val="both"/>
      </w:pPr>
      <w:r>
        <w:rPr>
          <w:rFonts w:ascii="Times New Roman"/>
          <w:b w:val="false"/>
          <w:i w:val="false"/>
          <w:color w:val="000000"/>
          <w:sz w:val="28"/>
        </w:rPr>
        <w:t>
      привлечение новых инвесторов для организации производств новых видов лекарственных препаратов;</w:t>
      </w:r>
    </w:p>
    <w:bookmarkEnd w:id="666"/>
    <w:bookmarkStart w:name="z673" w:id="667"/>
    <w:p>
      <w:pPr>
        <w:spacing w:after="0"/>
        <w:ind w:left="0"/>
        <w:jc w:val="both"/>
      </w:pPr>
      <w:r>
        <w:rPr>
          <w:rFonts w:ascii="Times New Roman"/>
          <w:b w:val="false"/>
          <w:i w:val="false"/>
          <w:color w:val="000000"/>
          <w:sz w:val="28"/>
        </w:rPr>
        <w:t>
      до 2050 года:</w:t>
      </w:r>
    </w:p>
    <w:bookmarkEnd w:id="667"/>
    <w:bookmarkStart w:name="z674" w:id="668"/>
    <w:p>
      <w:pPr>
        <w:spacing w:after="0"/>
        <w:ind w:left="0"/>
        <w:jc w:val="both"/>
      </w:pPr>
      <w:r>
        <w:rPr>
          <w:rFonts w:ascii="Times New Roman"/>
          <w:b w:val="false"/>
          <w:i w:val="false"/>
          <w:color w:val="000000"/>
          <w:sz w:val="28"/>
        </w:rPr>
        <w:t>
      привлечение новых инвесторов в отрасль для создания производств по приоритетным видам продукции;</w:t>
      </w:r>
    </w:p>
    <w:bookmarkEnd w:id="668"/>
    <w:bookmarkStart w:name="z675" w:id="669"/>
    <w:p>
      <w:pPr>
        <w:spacing w:after="0"/>
        <w:ind w:left="0"/>
        <w:jc w:val="both"/>
      </w:pPr>
      <w:r>
        <w:rPr>
          <w:rFonts w:ascii="Times New Roman"/>
          <w:b w:val="false"/>
          <w:i w:val="false"/>
          <w:color w:val="000000"/>
          <w:sz w:val="28"/>
        </w:rPr>
        <w:t>
      поддержка малого среднего предпринимательства в химической промышленности;</w:t>
      </w:r>
    </w:p>
    <w:bookmarkEnd w:id="669"/>
    <w:bookmarkStart w:name="z676" w:id="670"/>
    <w:p>
      <w:pPr>
        <w:spacing w:after="0"/>
        <w:ind w:left="0"/>
        <w:jc w:val="both"/>
      </w:pPr>
      <w:r>
        <w:rPr>
          <w:rFonts w:ascii="Times New Roman"/>
          <w:b w:val="false"/>
          <w:i w:val="false"/>
          <w:color w:val="000000"/>
          <w:sz w:val="28"/>
        </w:rPr>
        <w:t>
      Область Ұлытау</w:t>
      </w:r>
    </w:p>
    <w:bookmarkEnd w:id="670"/>
    <w:bookmarkStart w:name="z677" w:id="671"/>
    <w:p>
      <w:pPr>
        <w:spacing w:after="0"/>
        <w:ind w:left="0"/>
        <w:jc w:val="both"/>
      </w:pPr>
      <w:r>
        <w:rPr>
          <w:rFonts w:ascii="Times New Roman"/>
          <w:b w:val="false"/>
          <w:i w:val="false"/>
          <w:color w:val="000000"/>
          <w:sz w:val="28"/>
        </w:rPr>
        <w:t>
      до 2030 года:</w:t>
      </w:r>
    </w:p>
    <w:bookmarkEnd w:id="671"/>
    <w:bookmarkStart w:name="z678" w:id="672"/>
    <w:p>
      <w:pPr>
        <w:spacing w:after="0"/>
        <w:ind w:left="0"/>
        <w:jc w:val="both"/>
      </w:pPr>
      <w:r>
        <w:rPr>
          <w:rFonts w:ascii="Times New Roman"/>
          <w:b w:val="false"/>
          <w:i w:val="false"/>
          <w:color w:val="000000"/>
          <w:sz w:val="28"/>
        </w:rPr>
        <w:t>
      строительство нового сернокислотного цеха Жезказганского медеплавильного завода в городе Жезказгане;</w:t>
      </w:r>
    </w:p>
    <w:bookmarkEnd w:id="672"/>
    <w:bookmarkStart w:name="z679" w:id="673"/>
    <w:p>
      <w:pPr>
        <w:spacing w:after="0"/>
        <w:ind w:left="0"/>
        <w:jc w:val="both"/>
      </w:pPr>
      <w:r>
        <w:rPr>
          <w:rFonts w:ascii="Times New Roman"/>
          <w:b w:val="false"/>
          <w:i w:val="false"/>
          <w:color w:val="000000"/>
          <w:sz w:val="28"/>
        </w:rPr>
        <w:t>
      взаимодействие промышленных предприятий и научных организаций в части научно-исследовательских и опытно-конструкторских работ;</w:t>
      </w:r>
    </w:p>
    <w:bookmarkEnd w:id="673"/>
    <w:bookmarkStart w:name="z680" w:id="674"/>
    <w:p>
      <w:pPr>
        <w:spacing w:after="0"/>
        <w:ind w:left="0"/>
        <w:jc w:val="both"/>
      </w:pPr>
      <w:r>
        <w:rPr>
          <w:rFonts w:ascii="Times New Roman"/>
          <w:b w:val="false"/>
          <w:i w:val="false"/>
          <w:color w:val="000000"/>
          <w:sz w:val="28"/>
        </w:rPr>
        <w:t>
      организация взаимодействия предприятий с институтами развития, банками второго уровня, общественными фондами в вопросах развития предпринимательства;</w:t>
      </w:r>
    </w:p>
    <w:bookmarkEnd w:id="674"/>
    <w:bookmarkStart w:name="z681" w:id="675"/>
    <w:p>
      <w:pPr>
        <w:spacing w:after="0"/>
        <w:ind w:left="0"/>
        <w:jc w:val="both"/>
      </w:pPr>
      <w:r>
        <w:rPr>
          <w:rFonts w:ascii="Times New Roman"/>
          <w:b w:val="false"/>
          <w:i w:val="false"/>
          <w:color w:val="000000"/>
          <w:sz w:val="28"/>
        </w:rPr>
        <w:t>
      расширение производства оригинальных лекарственных препаратов;</w:t>
      </w:r>
    </w:p>
    <w:bookmarkEnd w:id="675"/>
    <w:bookmarkStart w:name="z682" w:id="676"/>
    <w:p>
      <w:pPr>
        <w:spacing w:after="0"/>
        <w:ind w:left="0"/>
        <w:jc w:val="both"/>
      </w:pPr>
      <w:r>
        <w:rPr>
          <w:rFonts w:ascii="Times New Roman"/>
          <w:b w:val="false"/>
          <w:i w:val="false"/>
          <w:color w:val="000000"/>
          <w:sz w:val="28"/>
        </w:rPr>
        <w:t>
      до 2040 года:</w:t>
      </w:r>
    </w:p>
    <w:bookmarkEnd w:id="676"/>
    <w:bookmarkStart w:name="z683" w:id="677"/>
    <w:p>
      <w:pPr>
        <w:spacing w:after="0"/>
        <w:ind w:left="0"/>
        <w:jc w:val="both"/>
      </w:pPr>
      <w:r>
        <w:rPr>
          <w:rFonts w:ascii="Times New Roman"/>
          <w:b w:val="false"/>
          <w:i w:val="false"/>
          <w:color w:val="000000"/>
          <w:sz w:val="28"/>
        </w:rPr>
        <w:t>
      развитие органической химии, производства полимеров и бытовой химии;</w:t>
      </w:r>
    </w:p>
    <w:bookmarkEnd w:id="677"/>
    <w:bookmarkStart w:name="z684" w:id="678"/>
    <w:p>
      <w:pPr>
        <w:spacing w:after="0"/>
        <w:ind w:left="0"/>
        <w:jc w:val="both"/>
      </w:pPr>
      <w:r>
        <w:rPr>
          <w:rFonts w:ascii="Times New Roman"/>
          <w:b w:val="false"/>
          <w:i w:val="false"/>
          <w:color w:val="000000"/>
          <w:sz w:val="28"/>
        </w:rPr>
        <w:t>
      модернизация производственных процессов на предприятиях с использованием современных технологий;</w:t>
      </w:r>
    </w:p>
    <w:bookmarkEnd w:id="678"/>
    <w:bookmarkStart w:name="z685" w:id="679"/>
    <w:p>
      <w:pPr>
        <w:spacing w:after="0"/>
        <w:ind w:left="0"/>
        <w:jc w:val="both"/>
      </w:pPr>
      <w:r>
        <w:rPr>
          <w:rFonts w:ascii="Times New Roman"/>
          <w:b w:val="false"/>
          <w:i w:val="false"/>
          <w:color w:val="000000"/>
          <w:sz w:val="28"/>
        </w:rPr>
        <w:t>
      повышение качества и расширение ассортимента выпускаемой продукции на действующих предприятиях;</w:t>
      </w:r>
    </w:p>
    <w:bookmarkEnd w:id="679"/>
    <w:bookmarkStart w:name="z686" w:id="680"/>
    <w:p>
      <w:pPr>
        <w:spacing w:after="0"/>
        <w:ind w:left="0"/>
        <w:jc w:val="both"/>
      </w:pPr>
      <w:r>
        <w:rPr>
          <w:rFonts w:ascii="Times New Roman"/>
          <w:b w:val="false"/>
          <w:i w:val="false"/>
          <w:color w:val="000000"/>
          <w:sz w:val="28"/>
        </w:rPr>
        <w:t>
      развитие новых навыков и компетенций;</w:t>
      </w:r>
    </w:p>
    <w:bookmarkEnd w:id="680"/>
    <w:bookmarkStart w:name="z687" w:id="681"/>
    <w:p>
      <w:pPr>
        <w:spacing w:after="0"/>
        <w:ind w:left="0"/>
        <w:jc w:val="both"/>
      </w:pPr>
      <w:r>
        <w:rPr>
          <w:rFonts w:ascii="Times New Roman"/>
          <w:b w:val="false"/>
          <w:i w:val="false"/>
          <w:color w:val="000000"/>
          <w:sz w:val="28"/>
        </w:rPr>
        <w:t>
      модернизация действующих производств фармацевтической промышленности;</w:t>
      </w:r>
    </w:p>
    <w:bookmarkEnd w:id="681"/>
    <w:bookmarkStart w:name="z688" w:id="682"/>
    <w:p>
      <w:pPr>
        <w:spacing w:after="0"/>
        <w:ind w:left="0"/>
        <w:jc w:val="both"/>
      </w:pPr>
      <w:r>
        <w:rPr>
          <w:rFonts w:ascii="Times New Roman"/>
          <w:b w:val="false"/>
          <w:i w:val="false"/>
          <w:color w:val="000000"/>
          <w:sz w:val="28"/>
        </w:rPr>
        <w:t>
      привлечение новых инвесторов для организации производств новых видов лекарственных препаратов;</w:t>
      </w:r>
    </w:p>
    <w:bookmarkEnd w:id="682"/>
    <w:bookmarkStart w:name="z689" w:id="683"/>
    <w:p>
      <w:pPr>
        <w:spacing w:after="0"/>
        <w:ind w:left="0"/>
        <w:jc w:val="both"/>
      </w:pPr>
      <w:r>
        <w:rPr>
          <w:rFonts w:ascii="Times New Roman"/>
          <w:b w:val="false"/>
          <w:i w:val="false"/>
          <w:color w:val="000000"/>
          <w:sz w:val="28"/>
        </w:rPr>
        <w:t>
      до 2050 года:</w:t>
      </w:r>
    </w:p>
    <w:bookmarkEnd w:id="683"/>
    <w:bookmarkStart w:name="z690" w:id="684"/>
    <w:p>
      <w:pPr>
        <w:spacing w:after="0"/>
        <w:ind w:left="0"/>
        <w:jc w:val="both"/>
      </w:pPr>
      <w:r>
        <w:rPr>
          <w:rFonts w:ascii="Times New Roman"/>
          <w:b w:val="false"/>
          <w:i w:val="false"/>
          <w:color w:val="000000"/>
          <w:sz w:val="28"/>
        </w:rPr>
        <w:t>
      привлечение новых инвесторов в отрасль для создания производств по приоритетным видам продукции;</w:t>
      </w:r>
    </w:p>
    <w:bookmarkEnd w:id="684"/>
    <w:bookmarkStart w:name="z691" w:id="685"/>
    <w:p>
      <w:pPr>
        <w:spacing w:after="0"/>
        <w:ind w:left="0"/>
        <w:jc w:val="both"/>
      </w:pPr>
      <w:r>
        <w:rPr>
          <w:rFonts w:ascii="Times New Roman"/>
          <w:b w:val="false"/>
          <w:i w:val="false"/>
          <w:color w:val="000000"/>
          <w:sz w:val="28"/>
        </w:rPr>
        <w:t>
      поддержка малого и среднего предпринимательства в химической промышленности;</w:t>
      </w:r>
    </w:p>
    <w:bookmarkEnd w:id="685"/>
    <w:bookmarkStart w:name="z692" w:id="686"/>
    <w:p>
      <w:pPr>
        <w:spacing w:after="0"/>
        <w:ind w:left="0"/>
        <w:jc w:val="both"/>
      </w:pPr>
      <w:r>
        <w:rPr>
          <w:rFonts w:ascii="Times New Roman"/>
          <w:b w:val="false"/>
          <w:i w:val="false"/>
          <w:color w:val="000000"/>
          <w:sz w:val="28"/>
        </w:rPr>
        <w:t>
      Павлодарская область</w:t>
      </w:r>
    </w:p>
    <w:bookmarkEnd w:id="686"/>
    <w:bookmarkStart w:name="z693" w:id="687"/>
    <w:p>
      <w:pPr>
        <w:spacing w:after="0"/>
        <w:ind w:left="0"/>
        <w:jc w:val="both"/>
      </w:pPr>
      <w:r>
        <w:rPr>
          <w:rFonts w:ascii="Times New Roman"/>
          <w:b w:val="false"/>
          <w:i w:val="false"/>
          <w:color w:val="000000"/>
          <w:sz w:val="28"/>
        </w:rPr>
        <w:t>
      до 2030 года:</w:t>
      </w:r>
    </w:p>
    <w:bookmarkEnd w:id="687"/>
    <w:bookmarkStart w:name="z694" w:id="688"/>
    <w:p>
      <w:pPr>
        <w:spacing w:after="0"/>
        <w:ind w:left="0"/>
        <w:jc w:val="both"/>
      </w:pPr>
      <w:r>
        <w:rPr>
          <w:rFonts w:ascii="Times New Roman"/>
          <w:b w:val="false"/>
          <w:i w:val="false"/>
          <w:color w:val="000000"/>
          <w:sz w:val="28"/>
        </w:rPr>
        <w:t>
      строительство завода по производству алкилата в городе Павлодаре;</w:t>
      </w:r>
    </w:p>
    <w:bookmarkEnd w:id="688"/>
    <w:bookmarkStart w:name="z695" w:id="689"/>
    <w:p>
      <w:pPr>
        <w:spacing w:after="0"/>
        <w:ind w:left="0"/>
        <w:jc w:val="both"/>
      </w:pPr>
      <w:r>
        <w:rPr>
          <w:rFonts w:ascii="Times New Roman"/>
          <w:b w:val="false"/>
          <w:i w:val="false"/>
          <w:color w:val="000000"/>
          <w:sz w:val="28"/>
        </w:rPr>
        <w:t>
      строительство завода по производству кальцинированной соды в городе Павлодаре;</w:t>
      </w:r>
    </w:p>
    <w:bookmarkEnd w:id="689"/>
    <w:bookmarkStart w:name="z696" w:id="690"/>
    <w:p>
      <w:pPr>
        <w:spacing w:after="0"/>
        <w:ind w:left="0"/>
        <w:jc w:val="both"/>
      </w:pPr>
      <w:r>
        <w:rPr>
          <w:rFonts w:ascii="Times New Roman"/>
          <w:b w:val="false"/>
          <w:i w:val="false"/>
          <w:color w:val="000000"/>
          <w:sz w:val="28"/>
        </w:rPr>
        <w:t>
      создание производства кремния в городе Экибастузе;</w:t>
      </w:r>
    </w:p>
    <w:bookmarkEnd w:id="690"/>
    <w:bookmarkStart w:name="z697" w:id="691"/>
    <w:p>
      <w:pPr>
        <w:spacing w:after="0"/>
        <w:ind w:left="0"/>
        <w:jc w:val="both"/>
      </w:pPr>
      <w:r>
        <w:rPr>
          <w:rFonts w:ascii="Times New Roman"/>
          <w:b w:val="false"/>
          <w:i w:val="false"/>
          <w:color w:val="000000"/>
          <w:sz w:val="28"/>
        </w:rPr>
        <w:t>
      организация глубокой переработки каменного угля в городе Экибастузе;</w:t>
      </w:r>
    </w:p>
    <w:bookmarkEnd w:id="691"/>
    <w:bookmarkStart w:name="z698" w:id="692"/>
    <w:p>
      <w:pPr>
        <w:spacing w:after="0"/>
        <w:ind w:left="0"/>
        <w:jc w:val="both"/>
      </w:pPr>
      <w:r>
        <w:rPr>
          <w:rFonts w:ascii="Times New Roman"/>
          <w:b w:val="false"/>
          <w:i w:val="false"/>
          <w:color w:val="000000"/>
          <w:sz w:val="28"/>
        </w:rPr>
        <w:t>
      строительство новой установки по производству водорода на Павлодарском нефтеперерабатывающем заводе;</w:t>
      </w:r>
    </w:p>
    <w:bookmarkEnd w:id="692"/>
    <w:bookmarkStart w:name="z699" w:id="693"/>
    <w:p>
      <w:pPr>
        <w:spacing w:after="0"/>
        <w:ind w:left="0"/>
        <w:jc w:val="both"/>
      </w:pPr>
      <w:r>
        <w:rPr>
          <w:rFonts w:ascii="Times New Roman"/>
          <w:b w:val="false"/>
          <w:i w:val="false"/>
          <w:color w:val="000000"/>
          <w:sz w:val="28"/>
        </w:rPr>
        <w:t>
      создание производства присадок для светлых нефтепродуктов в городе Павлодаре;</w:t>
      </w:r>
    </w:p>
    <w:bookmarkEnd w:id="693"/>
    <w:bookmarkStart w:name="z700" w:id="694"/>
    <w:p>
      <w:pPr>
        <w:spacing w:after="0"/>
        <w:ind w:left="0"/>
        <w:jc w:val="both"/>
      </w:pPr>
      <w:r>
        <w:rPr>
          <w:rFonts w:ascii="Times New Roman"/>
          <w:b w:val="false"/>
          <w:i w:val="false"/>
          <w:color w:val="000000"/>
          <w:sz w:val="28"/>
        </w:rPr>
        <w:t>
      создание производства присадок для дизельного топлива в городе Павлодаре;</w:t>
      </w:r>
    </w:p>
    <w:bookmarkEnd w:id="694"/>
    <w:bookmarkStart w:name="z701" w:id="695"/>
    <w:p>
      <w:pPr>
        <w:spacing w:after="0"/>
        <w:ind w:left="0"/>
        <w:jc w:val="both"/>
      </w:pPr>
      <w:r>
        <w:rPr>
          <w:rFonts w:ascii="Times New Roman"/>
          <w:b w:val="false"/>
          <w:i w:val="false"/>
          <w:color w:val="000000"/>
          <w:sz w:val="28"/>
        </w:rPr>
        <w:t>
      организация производства оксихлорида циркония в городе Павлодаре;</w:t>
      </w:r>
    </w:p>
    <w:bookmarkEnd w:id="695"/>
    <w:bookmarkStart w:name="z702" w:id="696"/>
    <w:p>
      <w:pPr>
        <w:spacing w:after="0"/>
        <w:ind w:left="0"/>
        <w:jc w:val="both"/>
      </w:pPr>
      <w:r>
        <w:rPr>
          <w:rFonts w:ascii="Times New Roman"/>
          <w:b w:val="false"/>
          <w:i w:val="false"/>
          <w:color w:val="000000"/>
          <w:sz w:val="28"/>
        </w:rPr>
        <w:t>
      развитие кадрового потенциала отрасли;</w:t>
      </w:r>
    </w:p>
    <w:bookmarkEnd w:id="696"/>
    <w:bookmarkStart w:name="z703" w:id="697"/>
    <w:p>
      <w:pPr>
        <w:spacing w:after="0"/>
        <w:ind w:left="0"/>
        <w:jc w:val="both"/>
      </w:pPr>
      <w:r>
        <w:rPr>
          <w:rFonts w:ascii="Times New Roman"/>
          <w:b w:val="false"/>
          <w:i w:val="false"/>
          <w:color w:val="000000"/>
          <w:sz w:val="28"/>
        </w:rPr>
        <w:t>
      реализация инвестиционных проектов, направленных на создание новых производств и модернизацию существующих конкурентоспособных производств (с возможной специализацией), объектов инфраструктуры для обеспечения прорывного институционального развития отрасли и/или импортозамещения (производственный комплекс глубокой переработки каменного угля, строительство завода по переработке отработанных аккумуляторных батарей и прочее);</w:t>
      </w:r>
    </w:p>
    <w:bookmarkEnd w:id="697"/>
    <w:bookmarkStart w:name="z704" w:id="698"/>
    <w:p>
      <w:pPr>
        <w:spacing w:after="0"/>
        <w:ind w:left="0"/>
        <w:jc w:val="both"/>
      </w:pPr>
      <w:r>
        <w:rPr>
          <w:rFonts w:ascii="Times New Roman"/>
          <w:b w:val="false"/>
          <w:i w:val="false"/>
          <w:color w:val="000000"/>
          <w:sz w:val="28"/>
        </w:rPr>
        <w:t>
      до 2040 года:</w:t>
      </w:r>
    </w:p>
    <w:bookmarkEnd w:id="698"/>
    <w:bookmarkStart w:name="z705" w:id="699"/>
    <w:p>
      <w:pPr>
        <w:spacing w:after="0"/>
        <w:ind w:left="0"/>
        <w:jc w:val="both"/>
      </w:pPr>
      <w:r>
        <w:rPr>
          <w:rFonts w:ascii="Times New Roman"/>
          <w:b w:val="false"/>
          <w:i w:val="false"/>
          <w:color w:val="000000"/>
          <w:sz w:val="28"/>
        </w:rPr>
        <w:t>
      создание химического кластера на территории специальной экономической зоны "Павлодар";</w:t>
      </w:r>
    </w:p>
    <w:bookmarkEnd w:id="699"/>
    <w:bookmarkStart w:name="z706" w:id="700"/>
    <w:p>
      <w:pPr>
        <w:spacing w:after="0"/>
        <w:ind w:left="0"/>
        <w:jc w:val="both"/>
      </w:pPr>
      <w:r>
        <w:rPr>
          <w:rFonts w:ascii="Times New Roman"/>
          <w:b w:val="false"/>
          <w:i w:val="false"/>
          <w:color w:val="000000"/>
          <w:sz w:val="28"/>
        </w:rPr>
        <w:t>
      расширение экспортной номенклатуры региона за счет создания новых производств (композитные коагулянты, сжиженные углеводородные газы и полимеры);</w:t>
      </w:r>
    </w:p>
    <w:bookmarkEnd w:id="700"/>
    <w:bookmarkStart w:name="z707" w:id="701"/>
    <w:p>
      <w:pPr>
        <w:spacing w:after="0"/>
        <w:ind w:left="0"/>
        <w:jc w:val="both"/>
      </w:pPr>
      <w:r>
        <w:rPr>
          <w:rFonts w:ascii="Times New Roman"/>
          <w:b w:val="false"/>
          <w:i w:val="false"/>
          <w:color w:val="000000"/>
          <w:sz w:val="28"/>
        </w:rPr>
        <w:t>
      создание новых производств с высокой добавленной стоимостью на базе местного сырья (охлаждающие жидкости, акриловые грунтовки, полимерные покрытия, хлорид кальция, пероксид водорода, треххлористый фосфор, гумат натрия, глифосат, диоксид кремния);</w:t>
      </w:r>
    </w:p>
    <w:bookmarkEnd w:id="701"/>
    <w:bookmarkStart w:name="z708" w:id="702"/>
    <w:p>
      <w:pPr>
        <w:spacing w:after="0"/>
        <w:ind w:left="0"/>
        <w:jc w:val="both"/>
      </w:pPr>
      <w:r>
        <w:rPr>
          <w:rFonts w:ascii="Times New Roman"/>
          <w:b w:val="false"/>
          <w:i w:val="false"/>
          <w:color w:val="000000"/>
          <w:sz w:val="28"/>
        </w:rPr>
        <w:t>
      поддержка научно-исследовательских и опытно-конструкторских работ и внедрения результатов научных исследований;</w:t>
      </w:r>
    </w:p>
    <w:bookmarkEnd w:id="702"/>
    <w:bookmarkStart w:name="z709" w:id="703"/>
    <w:p>
      <w:pPr>
        <w:spacing w:after="0"/>
        <w:ind w:left="0"/>
        <w:jc w:val="both"/>
      </w:pPr>
      <w:r>
        <w:rPr>
          <w:rFonts w:ascii="Times New Roman"/>
          <w:b w:val="false"/>
          <w:i w:val="false"/>
          <w:color w:val="000000"/>
          <w:sz w:val="28"/>
        </w:rPr>
        <w:t>
      обучение и переобучение кадров;</w:t>
      </w:r>
    </w:p>
    <w:bookmarkEnd w:id="703"/>
    <w:bookmarkStart w:name="z710" w:id="704"/>
    <w:p>
      <w:pPr>
        <w:spacing w:after="0"/>
        <w:ind w:left="0"/>
        <w:jc w:val="both"/>
      </w:pPr>
      <w:r>
        <w:rPr>
          <w:rFonts w:ascii="Times New Roman"/>
          <w:b w:val="false"/>
          <w:i w:val="false"/>
          <w:color w:val="000000"/>
          <w:sz w:val="28"/>
        </w:rPr>
        <w:t>
      реализация мер по привлечению инвесторов в специальной экономической зоне "Павлодар";</w:t>
      </w:r>
    </w:p>
    <w:bookmarkEnd w:id="704"/>
    <w:bookmarkStart w:name="z711" w:id="705"/>
    <w:p>
      <w:pPr>
        <w:spacing w:after="0"/>
        <w:ind w:left="0"/>
        <w:jc w:val="both"/>
      </w:pPr>
      <w:r>
        <w:rPr>
          <w:rFonts w:ascii="Times New Roman"/>
          <w:b w:val="false"/>
          <w:i w:val="false"/>
          <w:color w:val="000000"/>
          <w:sz w:val="28"/>
        </w:rPr>
        <w:t>
      до 2050 года:</w:t>
      </w:r>
    </w:p>
    <w:bookmarkEnd w:id="705"/>
    <w:bookmarkStart w:name="z712" w:id="706"/>
    <w:p>
      <w:pPr>
        <w:spacing w:after="0"/>
        <w:ind w:left="0"/>
        <w:jc w:val="both"/>
      </w:pPr>
      <w:r>
        <w:rPr>
          <w:rFonts w:ascii="Times New Roman"/>
          <w:b w:val="false"/>
          <w:i w:val="false"/>
          <w:color w:val="000000"/>
          <w:sz w:val="28"/>
        </w:rPr>
        <w:t>
      привлечение инвестиций на создание новых высокотехнологичных производств;</w:t>
      </w:r>
    </w:p>
    <w:bookmarkEnd w:id="706"/>
    <w:bookmarkStart w:name="z713" w:id="707"/>
    <w:p>
      <w:pPr>
        <w:spacing w:after="0"/>
        <w:ind w:left="0"/>
        <w:jc w:val="both"/>
      </w:pPr>
      <w:r>
        <w:rPr>
          <w:rFonts w:ascii="Times New Roman"/>
          <w:b w:val="false"/>
          <w:i w:val="false"/>
          <w:color w:val="000000"/>
          <w:sz w:val="28"/>
        </w:rPr>
        <w:t>
      продвижение экспорта продукции отрасли на внешних и внутренних рынках;</w:t>
      </w:r>
    </w:p>
    <w:bookmarkEnd w:id="707"/>
    <w:bookmarkStart w:name="z714" w:id="708"/>
    <w:p>
      <w:pPr>
        <w:spacing w:after="0"/>
        <w:ind w:left="0"/>
        <w:jc w:val="both"/>
      </w:pPr>
      <w:r>
        <w:rPr>
          <w:rFonts w:ascii="Times New Roman"/>
          <w:b w:val="false"/>
          <w:i w:val="false"/>
          <w:color w:val="000000"/>
          <w:sz w:val="28"/>
        </w:rPr>
        <w:t>
      Город Астана</w:t>
      </w:r>
    </w:p>
    <w:bookmarkEnd w:id="708"/>
    <w:bookmarkStart w:name="z715" w:id="709"/>
    <w:p>
      <w:pPr>
        <w:spacing w:after="0"/>
        <w:ind w:left="0"/>
        <w:jc w:val="both"/>
      </w:pPr>
      <w:r>
        <w:rPr>
          <w:rFonts w:ascii="Times New Roman"/>
          <w:b w:val="false"/>
          <w:i w:val="false"/>
          <w:color w:val="000000"/>
          <w:sz w:val="28"/>
        </w:rPr>
        <w:t>
      до 2030 года:</w:t>
      </w:r>
    </w:p>
    <w:bookmarkEnd w:id="709"/>
    <w:bookmarkStart w:name="z716" w:id="710"/>
    <w:p>
      <w:pPr>
        <w:spacing w:after="0"/>
        <w:ind w:left="0"/>
        <w:jc w:val="both"/>
      </w:pPr>
      <w:r>
        <w:rPr>
          <w:rFonts w:ascii="Times New Roman"/>
          <w:b w:val="false"/>
          <w:i w:val="false"/>
          <w:color w:val="000000"/>
          <w:sz w:val="28"/>
        </w:rPr>
        <w:t>
      строительство завода по организации производства лакокрасочной продукции, антикоррозионных и огнезащитных покрытий;</w:t>
      </w:r>
    </w:p>
    <w:bookmarkEnd w:id="710"/>
    <w:bookmarkStart w:name="z717" w:id="711"/>
    <w:p>
      <w:pPr>
        <w:spacing w:after="0"/>
        <w:ind w:left="0"/>
        <w:jc w:val="both"/>
      </w:pPr>
      <w:r>
        <w:rPr>
          <w:rFonts w:ascii="Times New Roman"/>
          <w:b w:val="false"/>
          <w:i w:val="false"/>
          <w:color w:val="000000"/>
          <w:sz w:val="28"/>
        </w:rPr>
        <w:t>
      создание производства жидкой каустической соды;</w:t>
      </w:r>
    </w:p>
    <w:bookmarkEnd w:id="711"/>
    <w:bookmarkStart w:name="z718" w:id="712"/>
    <w:p>
      <w:pPr>
        <w:spacing w:after="0"/>
        <w:ind w:left="0"/>
        <w:jc w:val="both"/>
      </w:pPr>
      <w:r>
        <w:rPr>
          <w:rFonts w:ascii="Times New Roman"/>
          <w:b w:val="false"/>
          <w:i w:val="false"/>
          <w:color w:val="000000"/>
          <w:sz w:val="28"/>
        </w:rPr>
        <w:t>
      обучение и подготовка необходимых кадров для химической промышленности города;</w:t>
      </w:r>
    </w:p>
    <w:bookmarkEnd w:id="712"/>
    <w:bookmarkStart w:name="z719" w:id="713"/>
    <w:p>
      <w:pPr>
        <w:spacing w:after="0"/>
        <w:ind w:left="0"/>
        <w:jc w:val="both"/>
      </w:pPr>
      <w:r>
        <w:rPr>
          <w:rFonts w:ascii="Times New Roman"/>
          <w:b w:val="false"/>
          <w:i w:val="false"/>
          <w:color w:val="000000"/>
          <w:sz w:val="28"/>
        </w:rPr>
        <w:t>
      поддержка и сопровождение реализации инвестиционных проектов в рамках государственной политики индустриально-инновационного развития;</w:t>
      </w:r>
    </w:p>
    <w:bookmarkEnd w:id="713"/>
    <w:bookmarkStart w:name="z720" w:id="714"/>
    <w:p>
      <w:pPr>
        <w:spacing w:after="0"/>
        <w:ind w:left="0"/>
        <w:jc w:val="both"/>
      </w:pPr>
      <w:r>
        <w:rPr>
          <w:rFonts w:ascii="Times New Roman"/>
          <w:b w:val="false"/>
          <w:i w:val="false"/>
          <w:color w:val="000000"/>
          <w:sz w:val="28"/>
        </w:rPr>
        <w:t>
      строительство завода по производству медицинских изделий для защиты органов дыхания;</w:t>
      </w:r>
    </w:p>
    <w:bookmarkEnd w:id="714"/>
    <w:bookmarkStart w:name="z721" w:id="715"/>
    <w:p>
      <w:pPr>
        <w:spacing w:after="0"/>
        <w:ind w:left="0"/>
        <w:jc w:val="both"/>
      </w:pPr>
      <w:r>
        <w:rPr>
          <w:rFonts w:ascii="Times New Roman"/>
          <w:b w:val="false"/>
          <w:i w:val="false"/>
          <w:color w:val="000000"/>
          <w:sz w:val="28"/>
        </w:rPr>
        <w:t>
      строительство завода по производству медицинских одноразовых нитриловых и латексных перчаток;</w:t>
      </w:r>
    </w:p>
    <w:bookmarkEnd w:id="715"/>
    <w:bookmarkStart w:name="z722" w:id="716"/>
    <w:p>
      <w:pPr>
        <w:spacing w:after="0"/>
        <w:ind w:left="0"/>
        <w:jc w:val="both"/>
      </w:pPr>
      <w:r>
        <w:rPr>
          <w:rFonts w:ascii="Times New Roman"/>
          <w:b w:val="false"/>
          <w:i w:val="false"/>
          <w:color w:val="000000"/>
          <w:sz w:val="28"/>
        </w:rPr>
        <w:t>
      строительство производственного комплекса по производству готовых лекарственных средств и фармацевтических субстанций;</w:t>
      </w:r>
    </w:p>
    <w:bookmarkEnd w:id="716"/>
    <w:bookmarkStart w:name="z723" w:id="717"/>
    <w:p>
      <w:pPr>
        <w:spacing w:after="0"/>
        <w:ind w:left="0"/>
        <w:jc w:val="both"/>
      </w:pPr>
      <w:r>
        <w:rPr>
          <w:rFonts w:ascii="Times New Roman"/>
          <w:b w:val="false"/>
          <w:i w:val="false"/>
          <w:color w:val="000000"/>
          <w:sz w:val="28"/>
        </w:rPr>
        <w:t>
      создание предприятия по производству товаров личной гигиены и здоровья;</w:t>
      </w:r>
    </w:p>
    <w:bookmarkEnd w:id="717"/>
    <w:bookmarkStart w:name="z724" w:id="718"/>
    <w:p>
      <w:pPr>
        <w:spacing w:after="0"/>
        <w:ind w:left="0"/>
        <w:jc w:val="both"/>
      </w:pPr>
      <w:r>
        <w:rPr>
          <w:rFonts w:ascii="Times New Roman"/>
          <w:b w:val="false"/>
          <w:i w:val="false"/>
          <w:color w:val="000000"/>
          <w:sz w:val="28"/>
        </w:rPr>
        <w:t>
      привлечение инвестиций в отрасль фармацевтики и медицинских изделий;</w:t>
      </w:r>
    </w:p>
    <w:bookmarkEnd w:id="718"/>
    <w:bookmarkStart w:name="z725" w:id="719"/>
    <w:p>
      <w:pPr>
        <w:spacing w:after="0"/>
        <w:ind w:left="0"/>
        <w:jc w:val="both"/>
      </w:pPr>
      <w:r>
        <w:rPr>
          <w:rFonts w:ascii="Times New Roman"/>
          <w:b w:val="false"/>
          <w:i w:val="false"/>
          <w:color w:val="000000"/>
          <w:sz w:val="28"/>
        </w:rPr>
        <w:t>
      поддержка кадрового обеспечения отрасли;</w:t>
      </w:r>
    </w:p>
    <w:bookmarkEnd w:id="719"/>
    <w:bookmarkStart w:name="z726" w:id="720"/>
    <w:p>
      <w:pPr>
        <w:spacing w:after="0"/>
        <w:ind w:left="0"/>
        <w:jc w:val="both"/>
      </w:pPr>
      <w:r>
        <w:rPr>
          <w:rFonts w:ascii="Times New Roman"/>
          <w:b w:val="false"/>
          <w:i w:val="false"/>
          <w:color w:val="000000"/>
          <w:sz w:val="28"/>
        </w:rPr>
        <w:t>
      до 2040 года:</w:t>
      </w:r>
    </w:p>
    <w:bookmarkEnd w:id="720"/>
    <w:bookmarkStart w:name="z727" w:id="721"/>
    <w:p>
      <w:pPr>
        <w:spacing w:after="0"/>
        <w:ind w:left="0"/>
        <w:jc w:val="both"/>
      </w:pPr>
      <w:r>
        <w:rPr>
          <w:rFonts w:ascii="Times New Roman"/>
          <w:b w:val="false"/>
          <w:i w:val="false"/>
          <w:color w:val="000000"/>
          <w:sz w:val="28"/>
        </w:rPr>
        <w:t>
      привлечение инвестиций в модернизацию основных фондов предприятий, внедрение новых технологий, продуктовых и процессных инноваций;</w:t>
      </w:r>
    </w:p>
    <w:bookmarkEnd w:id="721"/>
    <w:bookmarkStart w:name="z728" w:id="722"/>
    <w:p>
      <w:pPr>
        <w:spacing w:after="0"/>
        <w:ind w:left="0"/>
        <w:jc w:val="both"/>
      </w:pPr>
      <w:r>
        <w:rPr>
          <w:rFonts w:ascii="Times New Roman"/>
          <w:b w:val="false"/>
          <w:i w:val="false"/>
          <w:color w:val="000000"/>
          <w:sz w:val="28"/>
        </w:rPr>
        <w:t>
      создание условий для развития малых наукоемких производств;</w:t>
      </w:r>
    </w:p>
    <w:bookmarkEnd w:id="722"/>
    <w:bookmarkStart w:name="z729" w:id="723"/>
    <w:p>
      <w:pPr>
        <w:spacing w:after="0"/>
        <w:ind w:left="0"/>
        <w:jc w:val="both"/>
      </w:pPr>
      <w:r>
        <w:rPr>
          <w:rFonts w:ascii="Times New Roman"/>
          <w:b w:val="false"/>
          <w:i w:val="false"/>
          <w:color w:val="000000"/>
          <w:sz w:val="28"/>
        </w:rPr>
        <w:t>
      цифровизация и автоматизация;</w:t>
      </w:r>
    </w:p>
    <w:bookmarkEnd w:id="723"/>
    <w:bookmarkStart w:name="z730" w:id="724"/>
    <w:p>
      <w:pPr>
        <w:spacing w:after="0"/>
        <w:ind w:left="0"/>
        <w:jc w:val="both"/>
      </w:pPr>
      <w:r>
        <w:rPr>
          <w:rFonts w:ascii="Times New Roman"/>
          <w:b w:val="false"/>
          <w:i w:val="false"/>
          <w:color w:val="000000"/>
          <w:sz w:val="28"/>
        </w:rPr>
        <w:t>
      развитие производственной инфраструктуры для предприятий химической промышленности.</w:t>
      </w:r>
    </w:p>
    <w:bookmarkEnd w:id="724"/>
    <w:bookmarkStart w:name="z731" w:id="725"/>
    <w:p>
      <w:pPr>
        <w:spacing w:after="0"/>
        <w:ind w:left="0"/>
        <w:jc w:val="both"/>
      </w:pPr>
      <w:r>
        <w:rPr>
          <w:rFonts w:ascii="Times New Roman"/>
          <w:b w:val="false"/>
          <w:i w:val="false"/>
          <w:color w:val="000000"/>
          <w:sz w:val="28"/>
        </w:rPr>
        <w:t>
      стимулирование научно-исследовательских и опытно-конструкторских работ и внедрения инноваций;</w:t>
      </w:r>
    </w:p>
    <w:bookmarkEnd w:id="725"/>
    <w:bookmarkStart w:name="z732" w:id="726"/>
    <w:p>
      <w:pPr>
        <w:spacing w:after="0"/>
        <w:ind w:left="0"/>
        <w:jc w:val="both"/>
      </w:pPr>
      <w:r>
        <w:rPr>
          <w:rFonts w:ascii="Times New Roman"/>
          <w:b w:val="false"/>
          <w:i w:val="false"/>
          <w:color w:val="000000"/>
          <w:sz w:val="28"/>
        </w:rPr>
        <w:t>
      развитие навыков и компетенций рабочих кадров в фармацевтической промышленности;</w:t>
      </w:r>
    </w:p>
    <w:bookmarkEnd w:id="726"/>
    <w:bookmarkStart w:name="z733" w:id="727"/>
    <w:p>
      <w:pPr>
        <w:spacing w:after="0"/>
        <w:ind w:left="0"/>
        <w:jc w:val="both"/>
      </w:pPr>
      <w:r>
        <w:rPr>
          <w:rFonts w:ascii="Times New Roman"/>
          <w:b w:val="false"/>
          <w:i w:val="false"/>
          <w:color w:val="000000"/>
          <w:sz w:val="28"/>
        </w:rPr>
        <w:t>
      проведение работ по созданию смежных малых инновационных производств вокруг крупных предприятий отрасли;</w:t>
      </w:r>
    </w:p>
    <w:bookmarkEnd w:id="727"/>
    <w:bookmarkStart w:name="z734" w:id="728"/>
    <w:p>
      <w:pPr>
        <w:spacing w:after="0"/>
        <w:ind w:left="0"/>
        <w:jc w:val="both"/>
      </w:pPr>
      <w:r>
        <w:rPr>
          <w:rFonts w:ascii="Times New Roman"/>
          <w:b w:val="false"/>
          <w:i w:val="false"/>
          <w:color w:val="000000"/>
          <w:sz w:val="28"/>
        </w:rPr>
        <w:t>
      до 2050 года:</w:t>
      </w:r>
    </w:p>
    <w:bookmarkEnd w:id="728"/>
    <w:bookmarkStart w:name="z735" w:id="729"/>
    <w:p>
      <w:pPr>
        <w:spacing w:after="0"/>
        <w:ind w:left="0"/>
        <w:jc w:val="both"/>
      </w:pPr>
      <w:r>
        <w:rPr>
          <w:rFonts w:ascii="Times New Roman"/>
          <w:b w:val="false"/>
          <w:i w:val="false"/>
          <w:color w:val="000000"/>
          <w:sz w:val="28"/>
        </w:rPr>
        <w:t>
      формирование инновационной инфраструктуры;</w:t>
      </w:r>
    </w:p>
    <w:bookmarkEnd w:id="729"/>
    <w:bookmarkStart w:name="z736" w:id="730"/>
    <w:p>
      <w:pPr>
        <w:spacing w:after="0"/>
        <w:ind w:left="0"/>
        <w:jc w:val="both"/>
      </w:pPr>
      <w:r>
        <w:rPr>
          <w:rFonts w:ascii="Times New Roman"/>
          <w:b w:val="false"/>
          <w:i w:val="false"/>
          <w:color w:val="000000"/>
          <w:sz w:val="28"/>
        </w:rPr>
        <w:t>
      привлечение крупных транснациональных фармацевтических компаний;</w:t>
      </w:r>
    </w:p>
    <w:bookmarkEnd w:id="730"/>
    <w:bookmarkStart w:name="z737" w:id="731"/>
    <w:p>
      <w:pPr>
        <w:spacing w:after="0"/>
        <w:ind w:left="0"/>
        <w:jc w:val="both"/>
      </w:pPr>
      <w:r>
        <w:rPr>
          <w:rFonts w:ascii="Times New Roman"/>
          <w:b w:val="false"/>
          <w:i w:val="false"/>
          <w:color w:val="000000"/>
          <w:sz w:val="28"/>
        </w:rPr>
        <w:t>
      налаживание рынков сбыта и поддержка экспорта продукции.</w:t>
      </w:r>
    </w:p>
    <w:bookmarkEnd w:id="731"/>
    <w:bookmarkStart w:name="z738" w:id="732"/>
    <w:p>
      <w:pPr>
        <w:spacing w:after="0"/>
        <w:ind w:left="0"/>
        <w:jc w:val="both"/>
      </w:pPr>
      <w:r>
        <w:rPr>
          <w:rFonts w:ascii="Times New Roman"/>
          <w:b w:val="false"/>
          <w:i w:val="false"/>
          <w:color w:val="000000"/>
          <w:sz w:val="28"/>
        </w:rPr>
        <w:t>
      40. Производство резиновых и пластмассовых изделий</w:t>
      </w:r>
    </w:p>
    <w:bookmarkEnd w:id="732"/>
    <w:p>
      <w:pPr>
        <w:spacing w:after="0"/>
        <w:ind w:left="0"/>
        <w:jc w:val="both"/>
      </w:pPr>
      <w:bookmarkStart w:name="z739" w:id="733"/>
      <w:r>
        <w:rPr>
          <w:rFonts w:ascii="Times New Roman"/>
          <w:b w:val="false"/>
          <w:i w:val="false"/>
          <w:color w:val="000000"/>
          <w:sz w:val="28"/>
        </w:rPr>
        <w:t xml:space="preserve">
      Карагандинская область обладает большим потенциалом в производстве резиновых и пластмассовых изделий. Основные мощности сосредоточены в городах Караганда, Сарань и Темиртау. Перспективные производства отрасли: производство труб, трубок из пластмассы, лент, тары, товаров народного потребления, автомобильных шин и резинотехнических изделий широкого спектра. Развитию отрасли поспособствует функционирование </w:t>
      </w:r>
    </w:p>
    <w:bookmarkEnd w:id="733"/>
    <w:p>
      <w:pPr>
        <w:spacing w:after="0"/>
        <w:ind w:left="0"/>
        <w:jc w:val="both"/>
      </w:pPr>
      <w:r>
        <w:rPr>
          <w:rFonts w:ascii="Times New Roman"/>
          <w:b w:val="false"/>
          <w:i w:val="false"/>
          <w:color w:val="000000"/>
          <w:sz w:val="28"/>
        </w:rPr>
        <w:t xml:space="preserve">специальной экономической зоны "Сарыарқа". </w:t>
      </w:r>
    </w:p>
    <w:bookmarkStart w:name="z740" w:id="734"/>
    <w:p>
      <w:pPr>
        <w:spacing w:after="0"/>
        <w:ind w:left="0"/>
        <w:jc w:val="both"/>
      </w:pPr>
      <w:r>
        <w:rPr>
          <w:rFonts w:ascii="Times New Roman"/>
          <w:b w:val="false"/>
          <w:i w:val="false"/>
          <w:color w:val="000000"/>
          <w:sz w:val="28"/>
        </w:rPr>
        <w:t>
      Проектные предложения по развитию отрасли:</w:t>
      </w:r>
    </w:p>
    <w:bookmarkEnd w:id="734"/>
    <w:bookmarkStart w:name="z741" w:id="735"/>
    <w:p>
      <w:pPr>
        <w:spacing w:after="0"/>
        <w:ind w:left="0"/>
        <w:jc w:val="both"/>
      </w:pPr>
      <w:r>
        <w:rPr>
          <w:rFonts w:ascii="Times New Roman"/>
          <w:b w:val="false"/>
          <w:i w:val="false"/>
          <w:color w:val="000000"/>
          <w:sz w:val="28"/>
        </w:rPr>
        <w:t>
      Карагандинская область</w:t>
      </w:r>
    </w:p>
    <w:bookmarkEnd w:id="735"/>
    <w:bookmarkStart w:name="z742" w:id="736"/>
    <w:p>
      <w:pPr>
        <w:spacing w:after="0"/>
        <w:ind w:left="0"/>
        <w:jc w:val="both"/>
      </w:pPr>
      <w:r>
        <w:rPr>
          <w:rFonts w:ascii="Times New Roman"/>
          <w:b w:val="false"/>
          <w:i w:val="false"/>
          <w:color w:val="000000"/>
          <w:sz w:val="28"/>
        </w:rPr>
        <w:t>
      до 2030 года:</w:t>
      </w:r>
    </w:p>
    <w:bookmarkEnd w:id="736"/>
    <w:bookmarkStart w:name="z743" w:id="737"/>
    <w:p>
      <w:pPr>
        <w:spacing w:after="0"/>
        <w:ind w:left="0"/>
        <w:jc w:val="both"/>
      </w:pPr>
      <w:r>
        <w:rPr>
          <w:rFonts w:ascii="Times New Roman"/>
          <w:b w:val="false"/>
          <w:i w:val="false"/>
          <w:color w:val="000000"/>
          <w:sz w:val="28"/>
        </w:rPr>
        <w:t>
      создание производства гофрированных труб и изделий из пластика в Бухар-Жырауском районе;</w:t>
      </w:r>
    </w:p>
    <w:bookmarkEnd w:id="737"/>
    <w:bookmarkStart w:name="z744" w:id="738"/>
    <w:p>
      <w:pPr>
        <w:spacing w:after="0"/>
        <w:ind w:left="0"/>
        <w:jc w:val="both"/>
      </w:pPr>
      <w:r>
        <w:rPr>
          <w:rFonts w:ascii="Times New Roman"/>
          <w:b w:val="false"/>
          <w:i w:val="false"/>
          <w:color w:val="000000"/>
          <w:sz w:val="28"/>
        </w:rPr>
        <w:t>
      взаимодействие промышленных предприятий и научных организаций в части научно-исследовательских и опытно-конструкторских работ;</w:t>
      </w:r>
    </w:p>
    <w:bookmarkEnd w:id="738"/>
    <w:bookmarkStart w:name="z745" w:id="739"/>
    <w:p>
      <w:pPr>
        <w:spacing w:after="0"/>
        <w:ind w:left="0"/>
        <w:jc w:val="both"/>
      </w:pPr>
      <w:r>
        <w:rPr>
          <w:rFonts w:ascii="Times New Roman"/>
          <w:b w:val="false"/>
          <w:i w:val="false"/>
          <w:color w:val="000000"/>
          <w:sz w:val="28"/>
        </w:rPr>
        <w:t>
      модернизация и технологическое обновление предприятий отрасли;</w:t>
      </w:r>
    </w:p>
    <w:bookmarkEnd w:id="739"/>
    <w:bookmarkStart w:name="z746" w:id="740"/>
    <w:p>
      <w:pPr>
        <w:spacing w:after="0"/>
        <w:ind w:left="0"/>
        <w:jc w:val="both"/>
      </w:pPr>
      <w:r>
        <w:rPr>
          <w:rFonts w:ascii="Times New Roman"/>
          <w:b w:val="false"/>
          <w:i w:val="false"/>
          <w:color w:val="000000"/>
          <w:sz w:val="28"/>
        </w:rPr>
        <w:t>
      поддержка предпринимательской инициативы в рамках Единой карты индустриализации;</w:t>
      </w:r>
    </w:p>
    <w:bookmarkEnd w:id="740"/>
    <w:bookmarkStart w:name="z747" w:id="741"/>
    <w:p>
      <w:pPr>
        <w:spacing w:after="0"/>
        <w:ind w:left="0"/>
        <w:jc w:val="both"/>
      </w:pPr>
      <w:r>
        <w:rPr>
          <w:rFonts w:ascii="Times New Roman"/>
          <w:b w:val="false"/>
          <w:i w:val="false"/>
          <w:color w:val="000000"/>
          <w:sz w:val="28"/>
        </w:rPr>
        <w:t>
      до 2040 года:</w:t>
      </w:r>
    </w:p>
    <w:bookmarkEnd w:id="741"/>
    <w:bookmarkStart w:name="z748" w:id="742"/>
    <w:p>
      <w:pPr>
        <w:spacing w:after="0"/>
        <w:ind w:left="0"/>
        <w:jc w:val="both"/>
      </w:pPr>
      <w:r>
        <w:rPr>
          <w:rFonts w:ascii="Times New Roman"/>
          <w:b w:val="false"/>
          <w:i w:val="false"/>
          <w:color w:val="000000"/>
          <w:sz w:val="28"/>
        </w:rPr>
        <w:t>
      содействие созданию новых производств по выпуску товаров народного потребления, промышленного направления и других видов продукции;</w:t>
      </w:r>
    </w:p>
    <w:bookmarkEnd w:id="742"/>
    <w:bookmarkStart w:name="z749" w:id="743"/>
    <w:p>
      <w:pPr>
        <w:spacing w:after="0"/>
        <w:ind w:left="0"/>
        <w:jc w:val="both"/>
      </w:pPr>
      <w:r>
        <w:rPr>
          <w:rFonts w:ascii="Times New Roman"/>
          <w:b w:val="false"/>
          <w:i w:val="false"/>
          <w:color w:val="000000"/>
          <w:sz w:val="28"/>
        </w:rPr>
        <w:t>
      привлечение новых проектов в сфере производства резиновых и пластмассовых изделий в индустриальную зону в городе Сарани;</w:t>
      </w:r>
    </w:p>
    <w:bookmarkEnd w:id="743"/>
    <w:bookmarkStart w:name="z750" w:id="744"/>
    <w:p>
      <w:pPr>
        <w:spacing w:after="0"/>
        <w:ind w:left="0"/>
        <w:jc w:val="both"/>
      </w:pPr>
      <w:r>
        <w:rPr>
          <w:rFonts w:ascii="Times New Roman"/>
          <w:b w:val="false"/>
          <w:i w:val="false"/>
          <w:color w:val="000000"/>
          <w:sz w:val="28"/>
        </w:rPr>
        <w:t xml:space="preserve">
      привлечение инвесторов для создания новых производств в сфере производства резиновых и пластмассовых изделий; </w:t>
      </w:r>
    </w:p>
    <w:bookmarkEnd w:id="744"/>
    <w:bookmarkStart w:name="z751" w:id="745"/>
    <w:p>
      <w:pPr>
        <w:spacing w:after="0"/>
        <w:ind w:left="0"/>
        <w:jc w:val="both"/>
      </w:pPr>
      <w:r>
        <w:rPr>
          <w:rFonts w:ascii="Times New Roman"/>
          <w:b w:val="false"/>
          <w:i w:val="false"/>
          <w:color w:val="000000"/>
          <w:sz w:val="28"/>
        </w:rPr>
        <w:t>
      до 2050 года:</w:t>
      </w:r>
    </w:p>
    <w:bookmarkEnd w:id="745"/>
    <w:bookmarkStart w:name="z752" w:id="746"/>
    <w:p>
      <w:pPr>
        <w:spacing w:after="0"/>
        <w:ind w:left="0"/>
        <w:jc w:val="both"/>
      </w:pPr>
      <w:r>
        <w:rPr>
          <w:rFonts w:ascii="Times New Roman"/>
          <w:b w:val="false"/>
          <w:i w:val="false"/>
          <w:color w:val="000000"/>
          <w:sz w:val="28"/>
        </w:rPr>
        <w:t>
      создание современных высокотехнологичных производств, ориентированных на экспорт;</w:t>
      </w:r>
    </w:p>
    <w:bookmarkEnd w:id="746"/>
    <w:bookmarkStart w:name="z753" w:id="747"/>
    <w:p>
      <w:pPr>
        <w:spacing w:after="0"/>
        <w:ind w:left="0"/>
        <w:jc w:val="both"/>
      </w:pPr>
      <w:r>
        <w:rPr>
          <w:rFonts w:ascii="Times New Roman"/>
          <w:b w:val="false"/>
          <w:i w:val="false"/>
          <w:color w:val="000000"/>
          <w:sz w:val="28"/>
        </w:rPr>
        <w:t>
      содействие и поддержка экспорта продукции отрасли.</w:t>
      </w:r>
    </w:p>
    <w:bookmarkEnd w:id="747"/>
    <w:bookmarkStart w:name="z754" w:id="748"/>
    <w:p>
      <w:pPr>
        <w:spacing w:after="0"/>
        <w:ind w:left="0"/>
        <w:jc w:val="both"/>
      </w:pPr>
      <w:r>
        <w:rPr>
          <w:rFonts w:ascii="Times New Roman"/>
          <w:b w:val="false"/>
          <w:i w:val="false"/>
          <w:color w:val="000000"/>
          <w:sz w:val="28"/>
        </w:rPr>
        <w:t>
      41. Легкая промышленность</w:t>
      </w:r>
    </w:p>
    <w:bookmarkEnd w:id="748"/>
    <w:bookmarkStart w:name="z755" w:id="749"/>
    <w:p>
      <w:pPr>
        <w:spacing w:after="0"/>
        <w:ind w:left="0"/>
        <w:jc w:val="both"/>
      </w:pPr>
      <w:r>
        <w:rPr>
          <w:rFonts w:ascii="Times New Roman"/>
          <w:b w:val="false"/>
          <w:i w:val="false"/>
          <w:color w:val="000000"/>
          <w:sz w:val="28"/>
        </w:rPr>
        <w:t>
      Имея производственные мощности, Центральный регион Республики Казахстан имеет большой потенциал для развития легкой промышленности.</w:t>
      </w:r>
    </w:p>
    <w:bookmarkEnd w:id="749"/>
    <w:bookmarkStart w:name="z756" w:id="750"/>
    <w:p>
      <w:pPr>
        <w:spacing w:after="0"/>
        <w:ind w:left="0"/>
        <w:jc w:val="both"/>
      </w:pPr>
      <w:r>
        <w:rPr>
          <w:rFonts w:ascii="Times New Roman"/>
          <w:b w:val="false"/>
          <w:i w:val="false"/>
          <w:color w:val="000000"/>
          <w:sz w:val="28"/>
        </w:rPr>
        <w:t xml:space="preserve">
      Основной упор предлагается сделать на восстановлении деятельности простаивающих предприятий отрасли, а также обновлении технологического оборудования на предприятиях для обеспечения производства конкурентоспособной продукции. Ведущими направлениями легкой промышленности станут производство пряжи и тканей различного назначения, переработка шерсти, выпуск швейных изделий и производство трикотажных и чулочно-носочных изделий. </w:t>
      </w:r>
    </w:p>
    <w:bookmarkEnd w:id="750"/>
    <w:bookmarkStart w:name="z757" w:id="751"/>
    <w:p>
      <w:pPr>
        <w:spacing w:after="0"/>
        <w:ind w:left="0"/>
        <w:jc w:val="both"/>
      </w:pPr>
      <w:r>
        <w:rPr>
          <w:rFonts w:ascii="Times New Roman"/>
          <w:b w:val="false"/>
          <w:i w:val="false"/>
          <w:color w:val="000000"/>
          <w:sz w:val="28"/>
        </w:rPr>
        <w:t>
      Проектные предложения по развитию отрасли:</w:t>
      </w:r>
    </w:p>
    <w:bookmarkEnd w:id="751"/>
    <w:bookmarkStart w:name="z758" w:id="752"/>
    <w:p>
      <w:pPr>
        <w:spacing w:after="0"/>
        <w:ind w:left="0"/>
        <w:jc w:val="both"/>
      </w:pPr>
      <w:r>
        <w:rPr>
          <w:rFonts w:ascii="Times New Roman"/>
          <w:b w:val="false"/>
          <w:i w:val="false"/>
          <w:color w:val="000000"/>
          <w:sz w:val="28"/>
        </w:rPr>
        <w:t>
      Акмолинская область</w:t>
      </w:r>
    </w:p>
    <w:bookmarkEnd w:id="752"/>
    <w:bookmarkStart w:name="z759" w:id="753"/>
    <w:p>
      <w:pPr>
        <w:spacing w:after="0"/>
        <w:ind w:left="0"/>
        <w:jc w:val="both"/>
      </w:pPr>
      <w:r>
        <w:rPr>
          <w:rFonts w:ascii="Times New Roman"/>
          <w:b w:val="false"/>
          <w:i w:val="false"/>
          <w:color w:val="000000"/>
          <w:sz w:val="28"/>
        </w:rPr>
        <w:t>
      до 2030 года:</w:t>
      </w:r>
    </w:p>
    <w:bookmarkEnd w:id="753"/>
    <w:bookmarkStart w:name="z760" w:id="754"/>
    <w:p>
      <w:pPr>
        <w:spacing w:after="0"/>
        <w:ind w:left="0"/>
        <w:jc w:val="both"/>
      </w:pPr>
      <w:r>
        <w:rPr>
          <w:rFonts w:ascii="Times New Roman"/>
          <w:b w:val="false"/>
          <w:i w:val="false"/>
          <w:color w:val="000000"/>
          <w:sz w:val="28"/>
        </w:rPr>
        <w:t>
      строительство цеха по производству и обработке шерсти в Ерейментауском районе;</w:t>
      </w:r>
    </w:p>
    <w:bookmarkEnd w:id="754"/>
    <w:bookmarkStart w:name="z761" w:id="755"/>
    <w:p>
      <w:pPr>
        <w:spacing w:after="0"/>
        <w:ind w:left="0"/>
        <w:jc w:val="both"/>
      </w:pPr>
      <w:r>
        <w:rPr>
          <w:rFonts w:ascii="Times New Roman"/>
          <w:b w:val="false"/>
          <w:i w:val="false"/>
          <w:color w:val="000000"/>
          <w:sz w:val="28"/>
        </w:rPr>
        <w:t>
      технологическая модернизация основных производственных фондов отрасли в городе Кокшетау;</w:t>
      </w:r>
    </w:p>
    <w:bookmarkEnd w:id="755"/>
    <w:bookmarkStart w:name="z762" w:id="756"/>
    <w:p>
      <w:pPr>
        <w:spacing w:after="0"/>
        <w:ind w:left="0"/>
        <w:jc w:val="both"/>
      </w:pPr>
      <w:r>
        <w:rPr>
          <w:rFonts w:ascii="Times New Roman"/>
          <w:b w:val="false"/>
          <w:i w:val="false"/>
          <w:color w:val="000000"/>
          <w:sz w:val="28"/>
        </w:rPr>
        <w:t>
      обеспечение доступности кредитных ресурсов для субъектов отрасли;</w:t>
      </w:r>
    </w:p>
    <w:bookmarkEnd w:id="756"/>
    <w:bookmarkStart w:name="z763" w:id="757"/>
    <w:p>
      <w:pPr>
        <w:spacing w:after="0"/>
        <w:ind w:left="0"/>
        <w:jc w:val="both"/>
      </w:pPr>
      <w:r>
        <w:rPr>
          <w:rFonts w:ascii="Times New Roman"/>
          <w:b w:val="false"/>
          <w:i w:val="false"/>
          <w:color w:val="000000"/>
          <w:sz w:val="28"/>
        </w:rPr>
        <w:t>
      обеспечение условий для формирования сырьевой базы для легкой промышленности (переработка шкур, шерсти и прочее);</w:t>
      </w:r>
    </w:p>
    <w:bookmarkEnd w:id="757"/>
    <w:bookmarkStart w:name="z764" w:id="758"/>
    <w:p>
      <w:pPr>
        <w:spacing w:after="0"/>
        <w:ind w:left="0"/>
        <w:jc w:val="both"/>
      </w:pPr>
      <w:r>
        <w:rPr>
          <w:rFonts w:ascii="Times New Roman"/>
          <w:b w:val="false"/>
          <w:i w:val="false"/>
          <w:color w:val="000000"/>
          <w:sz w:val="28"/>
        </w:rPr>
        <w:t>
      до 2040 года:</w:t>
      </w:r>
    </w:p>
    <w:bookmarkEnd w:id="758"/>
    <w:bookmarkStart w:name="z765" w:id="759"/>
    <w:p>
      <w:pPr>
        <w:spacing w:after="0"/>
        <w:ind w:left="0"/>
        <w:jc w:val="both"/>
      </w:pPr>
      <w:r>
        <w:rPr>
          <w:rFonts w:ascii="Times New Roman"/>
          <w:b w:val="false"/>
          <w:i w:val="false"/>
          <w:color w:val="000000"/>
          <w:sz w:val="28"/>
        </w:rPr>
        <w:t>
      создание эффективной системы переподготовки кадров в соответствии с потребностями отрасли (подготовка дизайнеров, технологов, закройщиков, механиков-наладчиков, техно-стилистов и прочих специалистов);</w:t>
      </w:r>
    </w:p>
    <w:bookmarkEnd w:id="759"/>
    <w:bookmarkStart w:name="z766" w:id="760"/>
    <w:p>
      <w:pPr>
        <w:spacing w:after="0"/>
        <w:ind w:left="0"/>
        <w:jc w:val="both"/>
      </w:pPr>
      <w:r>
        <w:rPr>
          <w:rFonts w:ascii="Times New Roman"/>
          <w:b w:val="false"/>
          <w:i w:val="false"/>
          <w:color w:val="000000"/>
          <w:sz w:val="28"/>
        </w:rPr>
        <w:t>
      разработка мер по созданию дополнительных рабочих мест для лиц с ограниченными возможностями, а также привлечение и адаптация молодежи на производстве;</w:t>
      </w:r>
    </w:p>
    <w:bookmarkEnd w:id="760"/>
    <w:bookmarkStart w:name="z767" w:id="761"/>
    <w:p>
      <w:pPr>
        <w:spacing w:after="0"/>
        <w:ind w:left="0"/>
        <w:jc w:val="both"/>
      </w:pPr>
      <w:r>
        <w:rPr>
          <w:rFonts w:ascii="Times New Roman"/>
          <w:b w:val="false"/>
          <w:i w:val="false"/>
          <w:color w:val="000000"/>
          <w:sz w:val="28"/>
        </w:rPr>
        <w:t>
      внедрение новых технологий на предприятиях легкой промышленности;</w:t>
      </w:r>
    </w:p>
    <w:bookmarkEnd w:id="761"/>
    <w:bookmarkStart w:name="z768" w:id="762"/>
    <w:p>
      <w:pPr>
        <w:spacing w:after="0"/>
        <w:ind w:left="0"/>
        <w:jc w:val="both"/>
      </w:pPr>
      <w:r>
        <w:rPr>
          <w:rFonts w:ascii="Times New Roman"/>
          <w:b w:val="false"/>
          <w:i w:val="false"/>
          <w:color w:val="000000"/>
          <w:sz w:val="28"/>
        </w:rPr>
        <w:t>
      интеграция с другими отраслями экономики области, в частности, интеграция с туристической отраслью в производстве качественной конкурентоспособной продукции легкой промышленности с использованием сырья сельскохозяйственной отрасли (шкур, шерсти) для производства одежды, обуви, сумок, сувениров, текстиля для гостиничных номеров, текстиля для мебельной промышленности и прочего;</w:t>
      </w:r>
    </w:p>
    <w:bookmarkEnd w:id="762"/>
    <w:bookmarkStart w:name="z769" w:id="763"/>
    <w:p>
      <w:pPr>
        <w:spacing w:after="0"/>
        <w:ind w:left="0"/>
        <w:jc w:val="both"/>
      </w:pPr>
      <w:r>
        <w:rPr>
          <w:rFonts w:ascii="Times New Roman"/>
          <w:b w:val="false"/>
          <w:i w:val="false"/>
          <w:color w:val="000000"/>
          <w:sz w:val="28"/>
        </w:rPr>
        <w:t>
      поддержка производства продукции, необходимой другим промышленным предприятиям области, туристским организациям, предприятиям социальной сферы, населению области (производство спецодежды, обмундирования, одежды для медицинского персонала и прочее);</w:t>
      </w:r>
    </w:p>
    <w:bookmarkEnd w:id="763"/>
    <w:bookmarkStart w:name="z770" w:id="764"/>
    <w:p>
      <w:pPr>
        <w:spacing w:after="0"/>
        <w:ind w:left="0"/>
        <w:jc w:val="both"/>
      </w:pPr>
      <w:r>
        <w:rPr>
          <w:rFonts w:ascii="Times New Roman"/>
          <w:b w:val="false"/>
          <w:i w:val="false"/>
          <w:color w:val="000000"/>
          <w:sz w:val="28"/>
        </w:rPr>
        <w:t>
      оказание содействия по взаимодействию предприятий внутреннего рынка между собой, информирование о мероприятиях, способствующих расширению партнерских связей;</w:t>
      </w:r>
    </w:p>
    <w:bookmarkEnd w:id="764"/>
    <w:bookmarkStart w:name="z771" w:id="765"/>
    <w:p>
      <w:pPr>
        <w:spacing w:after="0"/>
        <w:ind w:left="0"/>
        <w:jc w:val="both"/>
      </w:pPr>
      <w:r>
        <w:rPr>
          <w:rFonts w:ascii="Times New Roman"/>
          <w:b w:val="false"/>
          <w:i w:val="false"/>
          <w:color w:val="000000"/>
          <w:sz w:val="28"/>
        </w:rPr>
        <w:t>
      стимулирование создания новых мощностей в легкой промышленности;</w:t>
      </w:r>
    </w:p>
    <w:bookmarkEnd w:id="765"/>
    <w:bookmarkStart w:name="z772" w:id="766"/>
    <w:p>
      <w:pPr>
        <w:spacing w:after="0"/>
        <w:ind w:left="0"/>
        <w:jc w:val="both"/>
      </w:pPr>
      <w:r>
        <w:rPr>
          <w:rFonts w:ascii="Times New Roman"/>
          <w:b w:val="false"/>
          <w:i w:val="false"/>
          <w:color w:val="000000"/>
          <w:sz w:val="28"/>
        </w:rPr>
        <w:t>
      расширение номенклатуры и ассортимента импортозамещающей продукции в легкой промышленности;</w:t>
      </w:r>
    </w:p>
    <w:bookmarkEnd w:id="766"/>
    <w:bookmarkStart w:name="z773" w:id="767"/>
    <w:p>
      <w:pPr>
        <w:spacing w:after="0"/>
        <w:ind w:left="0"/>
        <w:jc w:val="both"/>
      </w:pPr>
      <w:r>
        <w:rPr>
          <w:rFonts w:ascii="Times New Roman"/>
          <w:b w:val="false"/>
          <w:i w:val="false"/>
          <w:color w:val="000000"/>
          <w:sz w:val="28"/>
        </w:rPr>
        <w:t>
      до 2050 года:</w:t>
      </w:r>
    </w:p>
    <w:bookmarkEnd w:id="767"/>
    <w:bookmarkStart w:name="z774" w:id="768"/>
    <w:p>
      <w:pPr>
        <w:spacing w:after="0"/>
        <w:ind w:left="0"/>
        <w:jc w:val="both"/>
      </w:pPr>
      <w:r>
        <w:rPr>
          <w:rFonts w:ascii="Times New Roman"/>
          <w:b w:val="false"/>
          <w:i w:val="false"/>
          <w:color w:val="000000"/>
          <w:sz w:val="28"/>
        </w:rPr>
        <w:t>
      формирование современных конкурентоспособных производств;</w:t>
      </w:r>
    </w:p>
    <w:bookmarkEnd w:id="768"/>
    <w:bookmarkStart w:name="z775" w:id="769"/>
    <w:p>
      <w:pPr>
        <w:spacing w:after="0"/>
        <w:ind w:left="0"/>
        <w:jc w:val="both"/>
      </w:pPr>
      <w:r>
        <w:rPr>
          <w:rFonts w:ascii="Times New Roman"/>
          <w:b w:val="false"/>
          <w:i w:val="false"/>
          <w:color w:val="000000"/>
          <w:sz w:val="28"/>
        </w:rPr>
        <w:t>
      продвижение инновационных разработок в легкой промышленности;</w:t>
      </w:r>
    </w:p>
    <w:bookmarkEnd w:id="769"/>
    <w:bookmarkStart w:name="z776" w:id="770"/>
    <w:p>
      <w:pPr>
        <w:spacing w:after="0"/>
        <w:ind w:left="0"/>
        <w:jc w:val="both"/>
      </w:pPr>
      <w:r>
        <w:rPr>
          <w:rFonts w:ascii="Times New Roman"/>
          <w:b w:val="false"/>
          <w:i w:val="false"/>
          <w:color w:val="000000"/>
          <w:sz w:val="28"/>
        </w:rPr>
        <w:t>
      развитие сотрудничества и кооперация с зарубежными предприятиями.</w:t>
      </w:r>
    </w:p>
    <w:bookmarkEnd w:id="770"/>
    <w:bookmarkStart w:name="z777" w:id="771"/>
    <w:p>
      <w:pPr>
        <w:spacing w:after="0"/>
        <w:ind w:left="0"/>
        <w:jc w:val="both"/>
      </w:pPr>
      <w:r>
        <w:rPr>
          <w:rFonts w:ascii="Times New Roman"/>
          <w:b w:val="false"/>
          <w:i w:val="false"/>
          <w:color w:val="000000"/>
          <w:sz w:val="28"/>
        </w:rPr>
        <w:t>
      Область Абай</w:t>
      </w:r>
    </w:p>
    <w:bookmarkEnd w:id="771"/>
    <w:bookmarkStart w:name="z778" w:id="772"/>
    <w:p>
      <w:pPr>
        <w:spacing w:after="0"/>
        <w:ind w:left="0"/>
        <w:jc w:val="both"/>
      </w:pPr>
      <w:r>
        <w:rPr>
          <w:rFonts w:ascii="Times New Roman"/>
          <w:b w:val="false"/>
          <w:i w:val="false"/>
          <w:color w:val="000000"/>
          <w:sz w:val="28"/>
        </w:rPr>
        <w:t>
      до 2030 года:</w:t>
      </w:r>
    </w:p>
    <w:bookmarkEnd w:id="772"/>
    <w:bookmarkStart w:name="z779" w:id="773"/>
    <w:p>
      <w:pPr>
        <w:spacing w:after="0"/>
        <w:ind w:left="0"/>
        <w:jc w:val="both"/>
      </w:pPr>
      <w:r>
        <w:rPr>
          <w:rFonts w:ascii="Times New Roman"/>
          <w:b w:val="false"/>
          <w:i w:val="false"/>
          <w:color w:val="000000"/>
          <w:sz w:val="28"/>
        </w:rPr>
        <w:t>
      обновление технологического оборудования на предприятиях для обеспечения производства конкурентоспособной продукции в городе Семее;</w:t>
      </w:r>
    </w:p>
    <w:bookmarkEnd w:id="773"/>
    <w:bookmarkStart w:name="z780" w:id="774"/>
    <w:p>
      <w:pPr>
        <w:spacing w:after="0"/>
        <w:ind w:left="0"/>
        <w:jc w:val="both"/>
      </w:pPr>
      <w:r>
        <w:rPr>
          <w:rFonts w:ascii="Times New Roman"/>
          <w:b w:val="false"/>
          <w:i w:val="false"/>
          <w:color w:val="000000"/>
          <w:sz w:val="28"/>
        </w:rPr>
        <w:t xml:space="preserve">
      поддержка инвестиционных проектов по производству пряжи и тканей различного назначения, переработке шерсти, производству валяльной обуви, войлока различных видов, выпуску швейных изделий и производству трикотажных и чулочно-носочных изделий в городе Семее; </w:t>
      </w:r>
    </w:p>
    <w:bookmarkEnd w:id="774"/>
    <w:bookmarkStart w:name="z781" w:id="775"/>
    <w:p>
      <w:pPr>
        <w:spacing w:after="0"/>
        <w:ind w:left="0"/>
        <w:jc w:val="both"/>
      </w:pPr>
      <w:r>
        <w:rPr>
          <w:rFonts w:ascii="Times New Roman"/>
          <w:b w:val="false"/>
          <w:i w:val="false"/>
          <w:color w:val="000000"/>
          <w:sz w:val="28"/>
        </w:rPr>
        <w:t>
      повышение квалификации кадров, работающих в отрасли;</w:t>
      </w:r>
    </w:p>
    <w:bookmarkEnd w:id="775"/>
    <w:bookmarkStart w:name="z782" w:id="776"/>
    <w:p>
      <w:pPr>
        <w:spacing w:after="0"/>
        <w:ind w:left="0"/>
        <w:jc w:val="both"/>
      </w:pPr>
      <w:r>
        <w:rPr>
          <w:rFonts w:ascii="Times New Roman"/>
          <w:b w:val="false"/>
          <w:i w:val="false"/>
          <w:color w:val="000000"/>
          <w:sz w:val="28"/>
        </w:rPr>
        <w:t>
      расширение применения маркетинговых технологий при продвижении продукции легкой промышленности;</w:t>
      </w:r>
    </w:p>
    <w:bookmarkEnd w:id="776"/>
    <w:bookmarkStart w:name="z783" w:id="777"/>
    <w:p>
      <w:pPr>
        <w:spacing w:after="0"/>
        <w:ind w:left="0"/>
        <w:jc w:val="both"/>
      </w:pPr>
      <w:r>
        <w:rPr>
          <w:rFonts w:ascii="Times New Roman"/>
          <w:b w:val="false"/>
          <w:i w:val="false"/>
          <w:color w:val="000000"/>
          <w:sz w:val="28"/>
        </w:rPr>
        <w:t>
      расширение ассортимента продукции с высоким экспортным потенциалом;</w:t>
      </w:r>
    </w:p>
    <w:bookmarkEnd w:id="777"/>
    <w:bookmarkStart w:name="z784" w:id="778"/>
    <w:p>
      <w:pPr>
        <w:spacing w:after="0"/>
        <w:ind w:left="0"/>
        <w:jc w:val="both"/>
      </w:pPr>
      <w:r>
        <w:rPr>
          <w:rFonts w:ascii="Times New Roman"/>
          <w:b w:val="false"/>
          <w:i w:val="false"/>
          <w:color w:val="000000"/>
          <w:sz w:val="28"/>
        </w:rPr>
        <w:t xml:space="preserve">
      расширение производства Абайской швейной фабрики; </w:t>
      </w:r>
    </w:p>
    <w:bookmarkEnd w:id="778"/>
    <w:bookmarkStart w:name="z785" w:id="779"/>
    <w:p>
      <w:pPr>
        <w:spacing w:after="0"/>
        <w:ind w:left="0"/>
        <w:jc w:val="both"/>
      </w:pPr>
      <w:r>
        <w:rPr>
          <w:rFonts w:ascii="Times New Roman"/>
          <w:b w:val="false"/>
          <w:i w:val="false"/>
          <w:color w:val="000000"/>
          <w:sz w:val="28"/>
        </w:rPr>
        <w:t>
      поддержка субъектов малого и среднего предпринимательства, осуществляющих деятельность в легкой промышленности;</w:t>
      </w:r>
    </w:p>
    <w:bookmarkEnd w:id="779"/>
    <w:bookmarkStart w:name="z786" w:id="780"/>
    <w:p>
      <w:pPr>
        <w:spacing w:after="0"/>
        <w:ind w:left="0"/>
        <w:jc w:val="both"/>
      </w:pPr>
      <w:r>
        <w:rPr>
          <w:rFonts w:ascii="Times New Roman"/>
          <w:b w:val="false"/>
          <w:i w:val="false"/>
          <w:color w:val="000000"/>
          <w:sz w:val="28"/>
        </w:rPr>
        <w:t>
      до 2040 года:</w:t>
      </w:r>
    </w:p>
    <w:bookmarkEnd w:id="780"/>
    <w:bookmarkStart w:name="z787" w:id="781"/>
    <w:p>
      <w:pPr>
        <w:spacing w:after="0"/>
        <w:ind w:left="0"/>
        <w:jc w:val="both"/>
      </w:pPr>
      <w:r>
        <w:rPr>
          <w:rFonts w:ascii="Times New Roman"/>
          <w:b w:val="false"/>
          <w:i w:val="false"/>
          <w:color w:val="000000"/>
          <w:sz w:val="28"/>
        </w:rPr>
        <w:t>
      загрузка неиспользуемых производственных площадей и оборудования;</w:t>
      </w:r>
    </w:p>
    <w:bookmarkEnd w:id="781"/>
    <w:bookmarkStart w:name="z788" w:id="782"/>
    <w:p>
      <w:pPr>
        <w:spacing w:after="0"/>
        <w:ind w:left="0"/>
        <w:jc w:val="both"/>
      </w:pPr>
      <w:r>
        <w:rPr>
          <w:rFonts w:ascii="Times New Roman"/>
          <w:b w:val="false"/>
          <w:i w:val="false"/>
          <w:color w:val="000000"/>
          <w:sz w:val="28"/>
        </w:rPr>
        <w:t>
      восстановление и развитие кожевенного производства в городе Семее;</w:t>
      </w:r>
    </w:p>
    <w:bookmarkEnd w:id="782"/>
    <w:bookmarkStart w:name="z789" w:id="783"/>
    <w:p>
      <w:pPr>
        <w:spacing w:after="0"/>
        <w:ind w:left="0"/>
        <w:jc w:val="both"/>
      </w:pPr>
      <w:r>
        <w:rPr>
          <w:rFonts w:ascii="Times New Roman"/>
          <w:b w:val="false"/>
          <w:i w:val="false"/>
          <w:color w:val="000000"/>
          <w:sz w:val="28"/>
        </w:rPr>
        <w:t>
      повышение качества продукции, внедрение современных систем управления качеством в обувном, текстильном и швейном производствах;</w:t>
      </w:r>
    </w:p>
    <w:bookmarkEnd w:id="783"/>
    <w:bookmarkStart w:name="z790" w:id="784"/>
    <w:p>
      <w:pPr>
        <w:spacing w:after="0"/>
        <w:ind w:left="0"/>
        <w:jc w:val="both"/>
      </w:pPr>
      <w:r>
        <w:rPr>
          <w:rFonts w:ascii="Times New Roman"/>
          <w:b w:val="false"/>
          <w:i w:val="false"/>
          <w:color w:val="000000"/>
          <w:sz w:val="28"/>
        </w:rPr>
        <w:t>
      развитие собственных сбытовых сетей местных производителей;</w:t>
      </w:r>
    </w:p>
    <w:bookmarkEnd w:id="784"/>
    <w:bookmarkStart w:name="z791" w:id="785"/>
    <w:p>
      <w:pPr>
        <w:spacing w:after="0"/>
        <w:ind w:left="0"/>
        <w:jc w:val="both"/>
      </w:pPr>
      <w:r>
        <w:rPr>
          <w:rFonts w:ascii="Times New Roman"/>
          <w:b w:val="false"/>
          <w:i w:val="false"/>
          <w:color w:val="000000"/>
          <w:sz w:val="28"/>
        </w:rPr>
        <w:t>
      до 2050 года:</w:t>
      </w:r>
    </w:p>
    <w:bookmarkEnd w:id="785"/>
    <w:bookmarkStart w:name="z792" w:id="786"/>
    <w:p>
      <w:pPr>
        <w:spacing w:after="0"/>
        <w:ind w:left="0"/>
        <w:jc w:val="both"/>
      </w:pPr>
      <w:r>
        <w:rPr>
          <w:rFonts w:ascii="Times New Roman"/>
          <w:b w:val="false"/>
          <w:i w:val="false"/>
          <w:color w:val="000000"/>
          <w:sz w:val="28"/>
        </w:rPr>
        <w:t>
      формирование и реализация инновационных программ, совершенствование систем экспертизы проектов, продвижения инновационных разработок в текстильном и швейном производствах;</w:t>
      </w:r>
    </w:p>
    <w:bookmarkEnd w:id="786"/>
    <w:bookmarkStart w:name="z793" w:id="787"/>
    <w:p>
      <w:pPr>
        <w:spacing w:after="0"/>
        <w:ind w:left="0"/>
        <w:jc w:val="both"/>
      </w:pPr>
      <w:r>
        <w:rPr>
          <w:rFonts w:ascii="Times New Roman"/>
          <w:b w:val="false"/>
          <w:i w:val="false"/>
          <w:color w:val="000000"/>
          <w:sz w:val="28"/>
        </w:rPr>
        <w:t>
      развитие сотрудничества, восстановление и развитие кооперации с зарубежными странами;</w:t>
      </w:r>
    </w:p>
    <w:bookmarkEnd w:id="787"/>
    <w:bookmarkStart w:name="z794" w:id="788"/>
    <w:p>
      <w:pPr>
        <w:spacing w:after="0"/>
        <w:ind w:left="0"/>
        <w:jc w:val="both"/>
      </w:pPr>
      <w:r>
        <w:rPr>
          <w:rFonts w:ascii="Times New Roman"/>
          <w:b w:val="false"/>
          <w:i w:val="false"/>
          <w:color w:val="000000"/>
          <w:sz w:val="28"/>
        </w:rPr>
        <w:t>
      формирование связей с отечественными и зарубежными производителями сырья для легкой промышленности области;</w:t>
      </w:r>
    </w:p>
    <w:bookmarkEnd w:id="788"/>
    <w:bookmarkStart w:name="z795" w:id="789"/>
    <w:p>
      <w:pPr>
        <w:spacing w:after="0"/>
        <w:ind w:left="0"/>
        <w:jc w:val="both"/>
      </w:pPr>
      <w:r>
        <w:rPr>
          <w:rFonts w:ascii="Times New Roman"/>
          <w:b w:val="false"/>
          <w:i w:val="false"/>
          <w:color w:val="000000"/>
          <w:sz w:val="28"/>
        </w:rPr>
        <w:t>
      Карагандинская область</w:t>
      </w:r>
    </w:p>
    <w:bookmarkEnd w:id="789"/>
    <w:bookmarkStart w:name="z796" w:id="790"/>
    <w:p>
      <w:pPr>
        <w:spacing w:after="0"/>
        <w:ind w:left="0"/>
        <w:jc w:val="both"/>
      </w:pPr>
      <w:r>
        <w:rPr>
          <w:rFonts w:ascii="Times New Roman"/>
          <w:b w:val="false"/>
          <w:i w:val="false"/>
          <w:color w:val="000000"/>
          <w:sz w:val="28"/>
        </w:rPr>
        <w:t>
      до 2030 года:</w:t>
      </w:r>
    </w:p>
    <w:bookmarkEnd w:id="790"/>
    <w:bookmarkStart w:name="z797" w:id="791"/>
    <w:p>
      <w:pPr>
        <w:spacing w:after="0"/>
        <w:ind w:left="0"/>
        <w:jc w:val="both"/>
      </w:pPr>
      <w:r>
        <w:rPr>
          <w:rFonts w:ascii="Times New Roman"/>
          <w:b w:val="false"/>
          <w:i w:val="false"/>
          <w:color w:val="000000"/>
          <w:sz w:val="28"/>
        </w:rPr>
        <w:t>
      привлечение инвестиций на техническое вооружение и модернизацию производства;</w:t>
      </w:r>
    </w:p>
    <w:bookmarkEnd w:id="791"/>
    <w:bookmarkStart w:name="z798" w:id="792"/>
    <w:p>
      <w:pPr>
        <w:spacing w:after="0"/>
        <w:ind w:left="0"/>
        <w:jc w:val="both"/>
      </w:pPr>
      <w:r>
        <w:rPr>
          <w:rFonts w:ascii="Times New Roman"/>
          <w:b w:val="false"/>
          <w:i w:val="false"/>
          <w:color w:val="000000"/>
          <w:sz w:val="28"/>
        </w:rPr>
        <w:t>
      развитие внутриобластной производственной кооперации;</w:t>
      </w:r>
    </w:p>
    <w:bookmarkEnd w:id="792"/>
    <w:bookmarkStart w:name="z799" w:id="793"/>
    <w:p>
      <w:pPr>
        <w:spacing w:after="0"/>
        <w:ind w:left="0"/>
        <w:jc w:val="both"/>
      </w:pPr>
      <w:r>
        <w:rPr>
          <w:rFonts w:ascii="Times New Roman"/>
          <w:b w:val="false"/>
          <w:i w:val="false"/>
          <w:color w:val="000000"/>
          <w:sz w:val="28"/>
        </w:rPr>
        <w:t>
      поддержка предприятий текстильного, кожевенного производства, а также производства одежды;</w:t>
      </w:r>
    </w:p>
    <w:bookmarkEnd w:id="793"/>
    <w:bookmarkStart w:name="z800" w:id="794"/>
    <w:p>
      <w:pPr>
        <w:spacing w:after="0"/>
        <w:ind w:left="0"/>
        <w:jc w:val="both"/>
      </w:pPr>
      <w:r>
        <w:rPr>
          <w:rFonts w:ascii="Times New Roman"/>
          <w:b w:val="false"/>
          <w:i w:val="false"/>
          <w:color w:val="000000"/>
          <w:sz w:val="28"/>
        </w:rPr>
        <w:t>
      реконструкция и модернизация предприятий, техническое перевооружение и диверсификация производств в легкой промышленности;</w:t>
      </w:r>
    </w:p>
    <w:bookmarkEnd w:id="794"/>
    <w:bookmarkStart w:name="z801" w:id="795"/>
    <w:p>
      <w:pPr>
        <w:spacing w:after="0"/>
        <w:ind w:left="0"/>
        <w:jc w:val="both"/>
      </w:pPr>
      <w:r>
        <w:rPr>
          <w:rFonts w:ascii="Times New Roman"/>
          <w:b w:val="false"/>
          <w:i w:val="false"/>
          <w:color w:val="000000"/>
          <w:sz w:val="28"/>
        </w:rPr>
        <w:t>
      содействие размещению заказов другими крупными предприятиями области;</w:t>
      </w:r>
    </w:p>
    <w:bookmarkEnd w:id="795"/>
    <w:bookmarkStart w:name="z802" w:id="796"/>
    <w:p>
      <w:pPr>
        <w:spacing w:after="0"/>
        <w:ind w:left="0"/>
        <w:jc w:val="both"/>
      </w:pPr>
      <w:r>
        <w:rPr>
          <w:rFonts w:ascii="Times New Roman"/>
          <w:b w:val="false"/>
          <w:i w:val="false"/>
          <w:color w:val="000000"/>
          <w:sz w:val="28"/>
        </w:rPr>
        <w:t>
      содействие повышению эффективности деятельности предприятий отрасли за счет цифровизации и автоматизации;</w:t>
      </w:r>
    </w:p>
    <w:bookmarkEnd w:id="796"/>
    <w:bookmarkStart w:name="z803" w:id="797"/>
    <w:p>
      <w:pPr>
        <w:spacing w:after="0"/>
        <w:ind w:left="0"/>
        <w:jc w:val="both"/>
      </w:pPr>
      <w:r>
        <w:rPr>
          <w:rFonts w:ascii="Times New Roman"/>
          <w:b w:val="false"/>
          <w:i w:val="false"/>
          <w:color w:val="000000"/>
          <w:sz w:val="28"/>
        </w:rPr>
        <w:t>
      загрузка неиспользуемых производственных площадей и оборудования;</w:t>
      </w:r>
    </w:p>
    <w:bookmarkEnd w:id="797"/>
    <w:bookmarkStart w:name="z804" w:id="798"/>
    <w:p>
      <w:pPr>
        <w:spacing w:after="0"/>
        <w:ind w:left="0"/>
        <w:jc w:val="both"/>
      </w:pPr>
      <w:r>
        <w:rPr>
          <w:rFonts w:ascii="Times New Roman"/>
          <w:b w:val="false"/>
          <w:i w:val="false"/>
          <w:color w:val="000000"/>
          <w:sz w:val="28"/>
        </w:rPr>
        <w:t>
      содействие в продвижении маркетинга, проведении исследований товарных рынков;</w:t>
      </w:r>
    </w:p>
    <w:bookmarkEnd w:id="798"/>
    <w:bookmarkStart w:name="z805" w:id="799"/>
    <w:p>
      <w:pPr>
        <w:spacing w:after="0"/>
        <w:ind w:left="0"/>
        <w:jc w:val="both"/>
      </w:pPr>
      <w:r>
        <w:rPr>
          <w:rFonts w:ascii="Times New Roman"/>
          <w:b w:val="false"/>
          <w:i w:val="false"/>
          <w:color w:val="000000"/>
          <w:sz w:val="28"/>
        </w:rPr>
        <w:t>
      до 2040 года:</w:t>
      </w:r>
    </w:p>
    <w:bookmarkEnd w:id="799"/>
    <w:bookmarkStart w:name="z806" w:id="800"/>
    <w:p>
      <w:pPr>
        <w:spacing w:after="0"/>
        <w:ind w:left="0"/>
        <w:jc w:val="both"/>
      </w:pPr>
      <w:r>
        <w:rPr>
          <w:rFonts w:ascii="Times New Roman"/>
          <w:b w:val="false"/>
          <w:i w:val="false"/>
          <w:color w:val="000000"/>
          <w:sz w:val="28"/>
        </w:rPr>
        <w:t>
      внедрение прогрессивных наукоемких технологий;</w:t>
      </w:r>
    </w:p>
    <w:bookmarkEnd w:id="800"/>
    <w:bookmarkStart w:name="z807" w:id="801"/>
    <w:p>
      <w:pPr>
        <w:spacing w:after="0"/>
        <w:ind w:left="0"/>
        <w:jc w:val="both"/>
      </w:pPr>
      <w:r>
        <w:rPr>
          <w:rFonts w:ascii="Times New Roman"/>
          <w:b w:val="false"/>
          <w:i w:val="false"/>
          <w:color w:val="000000"/>
          <w:sz w:val="28"/>
        </w:rPr>
        <w:t>
      расширение номенклатуры и ассортимента импортозамещающей продукции в легкой промышленности;</w:t>
      </w:r>
    </w:p>
    <w:bookmarkEnd w:id="801"/>
    <w:bookmarkStart w:name="z808" w:id="802"/>
    <w:p>
      <w:pPr>
        <w:spacing w:after="0"/>
        <w:ind w:left="0"/>
        <w:jc w:val="both"/>
      </w:pPr>
      <w:r>
        <w:rPr>
          <w:rFonts w:ascii="Times New Roman"/>
          <w:b w:val="false"/>
          <w:i w:val="false"/>
          <w:color w:val="000000"/>
          <w:sz w:val="28"/>
        </w:rPr>
        <w:t>
      развитие собственных сбытовых сетей местных производителей;</w:t>
      </w:r>
    </w:p>
    <w:bookmarkEnd w:id="802"/>
    <w:bookmarkStart w:name="z809" w:id="803"/>
    <w:p>
      <w:pPr>
        <w:spacing w:after="0"/>
        <w:ind w:left="0"/>
        <w:jc w:val="both"/>
      </w:pPr>
      <w:r>
        <w:rPr>
          <w:rFonts w:ascii="Times New Roman"/>
          <w:b w:val="false"/>
          <w:i w:val="false"/>
          <w:color w:val="000000"/>
          <w:sz w:val="28"/>
        </w:rPr>
        <w:t>
      совершенствование рекламной, выставочной деятельности предприятий, издание справочников продукции легкой промышленности;</w:t>
      </w:r>
    </w:p>
    <w:bookmarkEnd w:id="803"/>
    <w:bookmarkStart w:name="z810" w:id="804"/>
    <w:p>
      <w:pPr>
        <w:spacing w:after="0"/>
        <w:ind w:left="0"/>
        <w:jc w:val="both"/>
      </w:pPr>
      <w:r>
        <w:rPr>
          <w:rFonts w:ascii="Times New Roman"/>
          <w:b w:val="false"/>
          <w:i w:val="false"/>
          <w:color w:val="000000"/>
          <w:sz w:val="28"/>
        </w:rPr>
        <w:t>
      развитие системы подготовки кадров в средних профессиональных и средних технических учебных заведениях;</w:t>
      </w:r>
    </w:p>
    <w:bookmarkEnd w:id="804"/>
    <w:bookmarkStart w:name="z811" w:id="805"/>
    <w:p>
      <w:pPr>
        <w:spacing w:after="0"/>
        <w:ind w:left="0"/>
        <w:jc w:val="both"/>
      </w:pPr>
      <w:r>
        <w:rPr>
          <w:rFonts w:ascii="Times New Roman"/>
          <w:b w:val="false"/>
          <w:i w:val="false"/>
          <w:color w:val="000000"/>
          <w:sz w:val="28"/>
        </w:rPr>
        <w:t>
      участие предприятий в международных выставках, презентациях, формирование благоприятного имиджа легкой промышленности области;</w:t>
      </w:r>
    </w:p>
    <w:bookmarkEnd w:id="805"/>
    <w:bookmarkStart w:name="z812" w:id="806"/>
    <w:p>
      <w:pPr>
        <w:spacing w:after="0"/>
        <w:ind w:left="0"/>
        <w:jc w:val="both"/>
      </w:pPr>
      <w:r>
        <w:rPr>
          <w:rFonts w:ascii="Times New Roman"/>
          <w:b w:val="false"/>
          <w:i w:val="false"/>
          <w:color w:val="000000"/>
          <w:sz w:val="28"/>
        </w:rPr>
        <w:t>
      продвижение инновационных разработок в текстильном и швейном производствах;</w:t>
      </w:r>
    </w:p>
    <w:bookmarkEnd w:id="806"/>
    <w:bookmarkStart w:name="z813" w:id="807"/>
    <w:p>
      <w:pPr>
        <w:spacing w:after="0"/>
        <w:ind w:left="0"/>
        <w:jc w:val="both"/>
      </w:pPr>
      <w:r>
        <w:rPr>
          <w:rFonts w:ascii="Times New Roman"/>
          <w:b w:val="false"/>
          <w:i w:val="false"/>
          <w:color w:val="000000"/>
          <w:sz w:val="28"/>
        </w:rPr>
        <w:t>
      до 2050 года:</w:t>
      </w:r>
    </w:p>
    <w:bookmarkEnd w:id="807"/>
    <w:bookmarkStart w:name="z814" w:id="808"/>
    <w:p>
      <w:pPr>
        <w:spacing w:after="0"/>
        <w:ind w:left="0"/>
        <w:jc w:val="both"/>
      </w:pPr>
      <w:r>
        <w:rPr>
          <w:rFonts w:ascii="Times New Roman"/>
          <w:b w:val="false"/>
          <w:i w:val="false"/>
          <w:color w:val="000000"/>
          <w:sz w:val="28"/>
        </w:rPr>
        <w:t>
      продвижение местных производителей;</w:t>
      </w:r>
    </w:p>
    <w:bookmarkEnd w:id="808"/>
    <w:bookmarkStart w:name="z815" w:id="809"/>
    <w:p>
      <w:pPr>
        <w:spacing w:after="0"/>
        <w:ind w:left="0"/>
        <w:jc w:val="both"/>
      </w:pPr>
      <w:r>
        <w:rPr>
          <w:rFonts w:ascii="Times New Roman"/>
          <w:b w:val="false"/>
          <w:i w:val="false"/>
          <w:color w:val="000000"/>
          <w:sz w:val="28"/>
        </w:rPr>
        <w:t>
      развитие кооперации с зарубежными производителями;</w:t>
      </w:r>
    </w:p>
    <w:bookmarkEnd w:id="809"/>
    <w:bookmarkStart w:name="z816" w:id="810"/>
    <w:p>
      <w:pPr>
        <w:spacing w:after="0"/>
        <w:ind w:left="0"/>
        <w:jc w:val="both"/>
      </w:pPr>
      <w:r>
        <w:rPr>
          <w:rFonts w:ascii="Times New Roman"/>
          <w:b w:val="false"/>
          <w:i w:val="false"/>
          <w:color w:val="000000"/>
          <w:sz w:val="28"/>
        </w:rPr>
        <w:t>
      продвижение и поддержка экспорта продукции местных производителей.</w:t>
      </w:r>
    </w:p>
    <w:bookmarkEnd w:id="810"/>
    <w:bookmarkStart w:name="z817" w:id="811"/>
    <w:p>
      <w:pPr>
        <w:spacing w:after="0"/>
        <w:ind w:left="0"/>
        <w:jc w:val="both"/>
      </w:pPr>
      <w:r>
        <w:rPr>
          <w:rFonts w:ascii="Times New Roman"/>
          <w:b w:val="false"/>
          <w:i w:val="false"/>
          <w:color w:val="000000"/>
          <w:sz w:val="28"/>
        </w:rPr>
        <w:t>
      Костанайская область</w:t>
      </w:r>
    </w:p>
    <w:bookmarkEnd w:id="811"/>
    <w:bookmarkStart w:name="z818" w:id="812"/>
    <w:p>
      <w:pPr>
        <w:spacing w:after="0"/>
        <w:ind w:left="0"/>
        <w:jc w:val="both"/>
      </w:pPr>
      <w:r>
        <w:rPr>
          <w:rFonts w:ascii="Times New Roman"/>
          <w:b w:val="false"/>
          <w:i w:val="false"/>
          <w:color w:val="000000"/>
          <w:sz w:val="28"/>
        </w:rPr>
        <w:t>
      до 2030 года:</w:t>
      </w:r>
    </w:p>
    <w:bookmarkEnd w:id="812"/>
    <w:bookmarkStart w:name="z819" w:id="813"/>
    <w:p>
      <w:pPr>
        <w:spacing w:after="0"/>
        <w:ind w:left="0"/>
        <w:jc w:val="both"/>
      </w:pPr>
      <w:r>
        <w:rPr>
          <w:rFonts w:ascii="Times New Roman"/>
          <w:b w:val="false"/>
          <w:i w:val="false"/>
          <w:color w:val="000000"/>
          <w:sz w:val="28"/>
        </w:rPr>
        <w:t xml:space="preserve">
      поддержка модернизации предприятий легкой промышленности в рамках Единой карты индустриализации; </w:t>
      </w:r>
    </w:p>
    <w:bookmarkEnd w:id="813"/>
    <w:bookmarkStart w:name="z820" w:id="814"/>
    <w:p>
      <w:pPr>
        <w:spacing w:after="0"/>
        <w:ind w:left="0"/>
        <w:jc w:val="both"/>
      </w:pPr>
      <w:r>
        <w:rPr>
          <w:rFonts w:ascii="Times New Roman"/>
          <w:b w:val="false"/>
          <w:i w:val="false"/>
          <w:color w:val="000000"/>
          <w:sz w:val="28"/>
        </w:rPr>
        <w:t>
      предоставление государственной поддержки по возмещению экспортных затрат промышленным предприятиям;</w:t>
      </w:r>
    </w:p>
    <w:bookmarkEnd w:id="814"/>
    <w:bookmarkStart w:name="z821" w:id="815"/>
    <w:p>
      <w:pPr>
        <w:spacing w:after="0"/>
        <w:ind w:left="0"/>
        <w:jc w:val="both"/>
      </w:pPr>
      <w:r>
        <w:rPr>
          <w:rFonts w:ascii="Times New Roman"/>
          <w:b w:val="false"/>
          <w:i w:val="false"/>
          <w:color w:val="000000"/>
          <w:sz w:val="28"/>
        </w:rPr>
        <w:t>
      поиск новых рынков сбыта, а также расширение перечня экспортной продукции за счет создания новых производств;</w:t>
      </w:r>
    </w:p>
    <w:bookmarkEnd w:id="815"/>
    <w:bookmarkStart w:name="z822" w:id="816"/>
    <w:p>
      <w:pPr>
        <w:spacing w:after="0"/>
        <w:ind w:left="0"/>
        <w:jc w:val="both"/>
      </w:pPr>
      <w:r>
        <w:rPr>
          <w:rFonts w:ascii="Times New Roman"/>
          <w:b w:val="false"/>
          <w:i w:val="false"/>
          <w:color w:val="000000"/>
          <w:sz w:val="28"/>
        </w:rPr>
        <w:t>
      обеспечение подготовки специалистов для удовлетворения потребностей отрасли;</w:t>
      </w:r>
    </w:p>
    <w:bookmarkEnd w:id="816"/>
    <w:bookmarkStart w:name="z823" w:id="817"/>
    <w:p>
      <w:pPr>
        <w:spacing w:after="0"/>
        <w:ind w:left="0"/>
        <w:jc w:val="both"/>
      </w:pPr>
      <w:r>
        <w:rPr>
          <w:rFonts w:ascii="Times New Roman"/>
          <w:b w:val="false"/>
          <w:i w:val="false"/>
          <w:color w:val="000000"/>
          <w:sz w:val="28"/>
        </w:rPr>
        <w:t>
      до 2040 года:</w:t>
      </w:r>
    </w:p>
    <w:bookmarkEnd w:id="817"/>
    <w:bookmarkStart w:name="z824" w:id="818"/>
    <w:p>
      <w:pPr>
        <w:spacing w:after="0"/>
        <w:ind w:left="0"/>
        <w:jc w:val="both"/>
      </w:pPr>
      <w:r>
        <w:rPr>
          <w:rFonts w:ascii="Times New Roman"/>
          <w:b w:val="false"/>
          <w:i w:val="false"/>
          <w:color w:val="000000"/>
          <w:sz w:val="28"/>
        </w:rPr>
        <w:t>
      повышение производительности путем внедрения инновационных технологий;</w:t>
      </w:r>
    </w:p>
    <w:bookmarkEnd w:id="818"/>
    <w:bookmarkStart w:name="z825" w:id="819"/>
    <w:p>
      <w:pPr>
        <w:spacing w:after="0"/>
        <w:ind w:left="0"/>
        <w:jc w:val="both"/>
      </w:pPr>
      <w:r>
        <w:rPr>
          <w:rFonts w:ascii="Times New Roman"/>
          <w:b w:val="false"/>
          <w:i w:val="false"/>
          <w:color w:val="000000"/>
          <w:sz w:val="28"/>
        </w:rPr>
        <w:t>
      участие предприятий легкой промышленности области в специализированных выставках;</w:t>
      </w:r>
    </w:p>
    <w:bookmarkEnd w:id="819"/>
    <w:bookmarkStart w:name="z826" w:id="820"/>
    <w:p>
      <w:pPr>
        <w:spacing w:after="0"/>
        <w:ind w:left="0"/>
        <w:jc w:val="both"/>
      </w:pPr>
      <w:r>
        <w:rPr>
          <w:rFonts w:ascii="Times New Roman"/>
          <w:b w:val="false"/>
          <w:i w:val="false"/>
          <w:color w:val="000000"/>
          <w:sz w:val="28"/>
        </w:rPr>
        <w:t>
      развитие внутрирегиональной и межрегиональной научно-технической и производственной кооперации;</w:t>
      </w:r>
    </w:p>
    <w:bookmarkEnd w:id="820"/>
    <w:bookmarkStart w:name="z827" w:id="821"/>
    <w:p>
      <w:pPr>
        <w:spacing w:after="0"/>
        <w:ind w:left="0"/>
        <w:jc w:val="both"/>
      </w:pPr>
      <w:r>
        <w:rPr>
          <w:rFonts w:ascii="Times New Roman"/>
          <w:b w:val="false"/>
          <w:i w:val="false"/>
          <w:color w:val="000000"/>
          <w:sz w:val="28"/>
        </w:rPr>
        <w:t>
      внедрение передовых технологий и освоение выпуска конкурентоспособной наукоемкой продукции;</w:t>
      </w:r>
    </w:p>
    <w:bookmarkEnd w:id="821"/>
    <w:bookmarkStart w:name="z828" w:id="822"/>
    <w:p>
      <w:pPr>
        <w:spacing w:after="0"/>
        <w:ind w:left="0"/>
        <w:jc w:val="both"/>
      </w:pPr>
      <w:r>
        <w:rPr>
          <w:rFonts w:ascii="Times New Roman"/>
          <w:b w:val="false"/>
          <w:i w:val="false"/>
          <w:color w:val="000000"/>
          <w:sz w:val="28"/>
        </w:rPr>
        <w:t>
      продвижение товаров отрасли на внешних рынках;</w:t>
      </w:r>
    </w:p>
    <w:bookmarkEnd w:id="822"/>
    <w:bookmarkStart w:name="z829" w:id="823"/>
    <w:p>
      <w:pPr>
        <w:spacing w:after="0"/>
        <w:ind w:left="0"/>
        <w:jc w:val="both"/>
      </w:pPr>
      <w:r>
        <w:rPr>
          <w:rFonts w:ascii="Times New Roman"/>
          <w:b w:val="false"/>
          <w:i w:val="false"/>
          <w:color w:val="000000"/>
          <w:sz w:val="28"/>
        </w:rPr>
        <w:t>
      до 2050 года:</w:t>
      </w:r>
    </w:p>
    <w:bookmarkEnd w:id="823"/>
    <w:bookmarkStart w:name="z830" w:id="824"/>
    <w:p>
      <w:pPr>
        <w:spacing w:after="0"/>
        <w:ind w:left="0"/>
        <w:jc w:val="both"/>
      </w:pPr>
      <w:r>
        <w:rPr>
          <w:rFonts w:ascii="Times New Roman"/>
          <w:b w:val="false"/>
          <w:i w:val="false"/>
          <w:color w:val="000000"/>
          <w:sz w:val="28"/>
        </w:rPr>
        <w:t>
      создание современных производств в легкой промышленности;</w:t>
      </w:r>
    </w:p>
    <w:bookmarkEnd w:id="824"/>
    <w:bookmarkStart w:name="z831" w:id="825"/>
    <w:p>
      <w:pPr>
        <w:spacing w:after="0"/>
        <w:ind w:left="0"/>
        <w:jc w:val="both"/>
      </w:pPr>
      <w:r>
        <w:rPr>
          <w:rFonts w:ascii="Times New Roman"/>
          <w:b w:val="false"/>
          <w:i w:val="false"/>
          <w:color w:val="000000"/>
          <w:sz w:val="28"/>
        </w:rPr>
        <w:t>
      продвижение и поддержка экспорта продукции местных производителей.</w:t>
      </w:r>
    </w:p>
    <w:bookmarkEnd w:id="825"/>
    <w:bookmarkStart w:name="z832" w:id="826"/>
    <w:p>
      <w:pPr>
        <w:spacing w:after="0"/>
        <w:ind w:left="0"/>
        <w:jc w:val="both"/>
      </w:pPr>
      <w:r>
        <w:rPr>
          <w:rFonts w:ascii="Times New Roman"/>
          <w:b w:val="false"/>
          <w:i w:val="false"/>
          <w:color w:val="000000"/>
          <w:sz w:val="28"/>
        </w:rPr>
        <w:t>
      42. Машиностроение</w:t>
      </w:r>
    </w:p>
    <w:bookmarkEnd w:id="826"/>
    <w:bookmarkStart w:name="z833" w:id="827"/>
    <w:p>
      <w:pPr>
        <w:spacing w:after="0"/>
        <w:ind w:left="0"/>
        <w:jc w:val="both"/>
      </w:pPr>
      <w:r>
        <w:rPr>
          <w:rFonts w:ascii="Times New Roman"/>
          <w:b w:val="false"/>
          <w:i w:val="false"/>
          <w:color w:val="000000"/>
          <w:sz w:val="28"/>
        </w:rPr>
        <w:t>
      Машиностроительная отрасль является одним из ключевых направлений развития региона в ближайшей и долгосрочной перспективе. В регионе развивается автомобилестроение, сельскохозяйственное, железодорожное машиностроение и прочее.</w:t>
      </w:r>
    </w:p>
    <w:bookmarkEnd w:id="827"/>
    <w:bookmarkStart w:name="z834" w:id="828"/>
    <w:p>
      <w:pPr>
        <w:spacing w:after="0"/>
        <w:ind w:left="0"/>
        <w:jc w:val="both"/>
      </w:pPr>
      <w:r>
        <w:rPr>
          <w:rFonts w:ascii="Times New Roman"/>
          <w:b w:val="false"/>
          <w:i w:val="false"/>
          <w:color w:val="000000"/>
          <w:sz w:val="28"/>
        </w:rPr>
        <w:t>
      Приоритетной целью отрасли является дальнейшее наращивание объемов производства, а также повышения уровня локализации за счет привлечения инвестиций на изготовление комплектующих деталей и узлов.</w:t>
      </w:r>
    </w:p>
    <w:bookmarkEnd w:id="828"/>
    <w:bookmarkStart w:name="z835" w:id="829"/>
    <w:p>
      <w:pPr>
        <w:spacing w:after="0"/>
        <w:ind w:left="0"/>
        <w:jc w:val="both"/>
      </w:pPr>
      <w:r>
        <w:rPr>
          <w:rFonts w:ascii="Times New Roman"/>
          <w:b w:val="false"/>
          <w:i w:val="false"/>
          <w:color w:val="000000"/>
          <w:sz w:val="28"/>
        </w:rPr>
        <w:t>
      Проектные предложения по развитию отрасли:</w:t>
      </w:r>
    </w:p>
    <w:bookmarkEnd w:id="829"/>
    <w:bookmarkStart w:name="z836" w:id="830"/>
    <w:p>
      <w:pPr>
        <w:spacing w:after="0"/>
        <w:ind w:left="0"/>
        <w:jc w:val="both"/>
      </w:pPr>
      <w:r>
        <w:rPr>
          <w:rFonts w:ascii="Times New Roman"/>
          <w:b w:val="false"/>
          <w:i w:val="false"/>
          <w:color w:val="000000"/>
          <w:sz w:val="28"/>
        </w:rPr>
        <w:t>
      Акмолинская область</w:t>
      </w:r>
    </w:p>
    <w:bookmarkEnd w:id="830"/>
    <w:bookmarkStart w:name="z837" w:id="831"/>
    <w:p>
      <w:pPr>
        <w:spacing w:after="0"/>
        <w:ind w:left="0"/>
        <w:jc w:val="both"/>
      </w:pPr>
      <w:r>
        <w:rPr>
          <w:rFonts w:ascii="Times New Roman"/>
          <w:b w:val="false"/>
          <w:i w:val="false"/>
          <w:color w:val="000000"/>
          <w:sz w:val="28"/>
        </w:rPr>
        <w:t>
      до 2030 года:</w:t>
      </w:r>
    </w:p>
    <w:bookmarkEnd w:id="831"/>
    <w:bookmarkStart w:name="z838" w:id="832"/>
    <w:p>
      <w:pPr>
        <w:spacing w:after="0"/>
        <w:ind w:left="0"/>
        <w:jc w:val="both"/>
      </w:pPr>
      <w:r>
        <w:rPr>
          <w:rFonts w:ascii="Times New Roman"/>
          <w:b w:val="false"/>
          <w:i w:val="false"/>
          <w:color w:val="000000"/>
          <w:sz w:val="28"/>
        </w:rPr>
        <w:t>
      модернизация действующего предприятия и расширение производства сельскохозяйственной техники в городе Кокшетау;</w:t>
      </w:r>
    </w:p>
    <w:bookmarkEnd w:id="832"/>
    <w:bookmarkStart w:name="z839" w:id="833"/>
    <w:p>
      <w:pPr>
        <w:spacing w:after="0"/>
        <w:ind w:left="0"/>
        <w:jc w:val="both"/>
      </w:pPr>
      <w:r>
        <w:rPr>
          <w:rFonts w:ascii="Times New Roman"/>
          <w:b w:val="false"/>
          <w:i w:val="false"/>
          <w:color w:val="000000"/>
          <w:sz w:val="28"/>
        </w:rPr>
        <w:t>
      создание предприятия по техническому и сервисному обслуживанию сельскохозяйственной техники и оборудования в городе Кокшетау;</w:t>
      </w:r>
    </w:p>
    <w:bookmarkEnd w:id="833"/>
    <w:bookmarkStart w:name="z840" w:id="834"/>
    <w:p>
      <w:pPr>
        <w:spacing w:after="0"/>
        <w:ind w:left="0"/>
        <w:jc w:val="both"/>
      </w:pPr>
      <w:r>
        <w:rPr>
          <w:rFonts w:ascii="Times New Roman"/>
          <w:b w:val="false"/>
          <w:i w:val="false"/>
          <w:color w:val="000000"/>
          <w:sz w:val="28"/>
        </w:rPr>
        <w:t>
      расширение Макинского литейно-механического завода в городе Макинске;</w:t>
      </w:r>
    </w:p>
    <w:bookmarkEnd w:id="834"/>
    <w:bookmarkStart w:name="z841" w:id="835"/>
    <w:p>
      <w:pPr>
        <w:spacing w:after="0"/>
        <w:ind w:left="0"/>
        <w:jc w:val="both"/>
      </w:pPr>
      <w:r>
        <w:rPr>
          <w:rFonts w:ascii="Times New Roman"/>
          <w:b w:val="false"/>
          <w:i w:val="false"/>
          <w:color w:val="000000"/>
          <w:sz w:val="28"/>
        </w:rPr>
        <w:t>
      строительство завода по производству тракторов сельскохозяйственного назначения в городе Кокшетау;</w:t>
      </w:r>
    </w:p>
    <w:bookmarkEnd w:id="835"/>
    <w:bookmarkStart w:name="z842" w:id="836"/>
    <w:p>
      <w:pPr>
        <w:spacing w:after="0"/>
        <w:ind w:left="0"/>
        <w:jc w:val="both"/>
      </w:pPr>
      <w:r>
        <w:rPr>
          <w:rFonts w:ascii="Times New Roman"/>
          <w:b w:val="false"/>
          <w:i w:val="false"/>
          <w:color w:val="000000"/>
          <w:sz w:val="28"/>
        </w:rPr>
        <w:t>
      расширение производства сельскохозяйственной техники в городе Кокшетау;</w:t>
      </w:r>
    </w:p>
    <w:bookmarkEnd w:id="836"/>
    <w:bookmarkStart w:name="z843" w:id="837"/>
    <w:p>
      <w:pPr>
        <w:spacing w:after="0"/>
        <w:ind w:left="0"/>
        <w:jc w:val="both"/>
      </w:pPr>
      <w:r>
        <w:rPr>
          <w:rFonts w:ascii="Times New Roman"/>
          <w:b w:val="false"/>
          <w:i w:val="false"/>
          <w:color w:val="000000"/>
          <w:sz w:val="28"/>
        </w:rPr>
        <w:t>
      увеличение производительности труда в машиностроительной отрасли;</w:t>
      </w:r>
    </w:p>
    <w:bookmarkEnd w:id="837"/>
    <w:bookmarkStart w:name="z844" w:id="838"/>
    <w:p>
      <w:pPr>
        <w:spacing w:after="0"/>
        <w:ind w:left="0"/>
        <w:jc w:val="both"/>
      </w:pPr>
      <w:r>
        <w:rPr>
          <w:rFonts w:ascii="Times New Roman"/>
          <w:b w:val="false"/>
          <w:i w:val="false"/>
          <w:color w:val="000000"/>
          <w:sz w:val="28"/>
        </w:rPr>
        <w:t>
      стимулирование экономической активности предпринимателей;</w:t>
      </w:r>
    </w:p>
    <w:bookmarkEnd w:id="838"/>
    <w:bookmarkStart w:name="z845" w:id="839"/>
    <w:p>
      <w:pPr>
        <w:spacing w:after="0"/>
        <w:ind w:left="0"/>
        <w:jc w:val="both"/>
      </w:pPr>
      <w:r>
        <w:rPr>
          <w:rFonts w:ascii="Times New Roman"/>
          <w:b w:val="false"/>
          <w:i w:val="false"/>
          <w:color w:val="000000"/>
          <w:sz w:val="28"/>
        </w:rPr>
        <w:t>
      реализация инвестиционных проектов в машиностроении, привлечение предприятий к участию в программах по поддержке экспортеров, оказание мер государственной поддержки для развития малого и среднего предпринимательства;</w:t>
      </w:r>
    </w:p>
    <w:bookmarkEnd w:id="839"/>
    <w:bookmarkStart w:name="z846" w:id="840"/>
    <w:p>
      <w:pPr>
        <w:spacing w:after="0"/>
        <w:ind w:left="0"/>
        <w:jc w:val="both"/>
      </w:pPr>
      <w:r>
        <w:rPr>
          <w:rFonts w:ascii="Times New Roman"/>
          <w:b w:val="false"/>
          <w:i w:val="false"/>
          <w:color w:val="000000"/>
          <w:sz w:val="28"/>
        </w:rPr>
        <w:t>
      выработка стратегических и оперативных мер по диверсификации и повышению конкурентоспособности машиностроительной отрасли;</w:t>
      </w:r>
    </w:p>
    <w:bookmarkEnd w:id="840"/>
    <w:bookmarkStart w:name="z847" w:id="841"/>
    <w:p>
      <w:pPr>
        <w:spacing w:after="0"/>
        <w:ind w:left="0"/>
        <w:jc w:val="both"/>
      </w:pPr>
      <w:r>
        <w:rPr>
          <w:rFonts w:ascii="Times New Roman"/>
          <w:b w:val="false"/>
          <w:i w:val="false"/>
          <w:color w:val="000000"/>
          <w:sz w:val="28"/>
        </w:rPr>
        <w:t>
      оказание мер государственной поддержки машиностроительным предприятиям в рамках Единой карты индустриализации;</w:t>
      </w:r>
    </w:p>
    <w:bookmarkEnd w:id="841"/>
    <w:bookmarkStart w:name="z848" w:id="842"/>
    <w:p>
      <w:pPr>
        <w:spacing w:after="0"/>
        <w:ind w:left="0"/>
        <w:jc w:val="both"/>
      </w:pPr>
      <w:r>
        <w:rPr>
          <w:rFonts w:ascii="Times New Roman"/>
          <w:b w:val="false"/>
          <w:i w:val="false"/>
          <w:color w:val="000000"/>
          <w:sz w:val="28"/>
        </w:rPr>
        <w:t>
      оказание мер поддержки предприятиям путем взаимодействия с институтами развития (Банк развития Казахстана, Экспортная страховая компания "KazakhExport", Казахстанский центр индустрии и экспорта, Внешнеторговая палата Казахстана) с целью освоения производства новых экспортоориентированных товаров, расширения географии экспортных поставок продукции на внешние рынки;</w:t>
      </w:r>
    </w:p>
    <w:bookmarkEnd w:id="842"/>
    <w:bookmarkStart w:name="z849" w:id="843"/>
    <w:p>
      <w:pPr>
        <w:spacing w:after="0"/>
        <w:ind w:left="0"/>
        <w:jc w:val="both"/>
      </w:pPr>
      <w:r>
        <w:rPr>
          <w:rFonts w:ascii="Times New Roman"/>
          <w:b w:val="false"/>
          <w:i w:val="false"/>
          <w:color w:val="000000"/>
          <w:sz w:val="28"/>
        </w:rPr>
        <w:t>
      до 2040 года:</w:t>
      </w:r>
    </w:p>
    <w:bookmarkEnd w:id="843"/>
    <w:bookmarkStart w:name="z850" w:id="844"/>
    <w:p>
      <w:pPr>
        <w:spacing w:after="0"/>
        <w:ind w:left="0"/>
        <w:jc w:val="both"/>
      </w:pPr>
      <w:r>
        <w:rPr>
          <w:rFonts w:ascii="Times New Roman"/>
          <w:b w:val="false"/>
          <w:i w:val="false"/>
          <w:color w:val="000000"/>
          <w:sz w:val="28"/>
        </w:rPr>
        <w:t>
      модернизация действующих предприятий с целью создания гибких производств по расширению выпускаемого ассортимента и освоение новых видов машиностроительной продукции (медицинское оборудование, пассажирский транспорт, сельскохозяйственные машины, оружие, авиационные изделия, запорные изделия и прочее);</w:t>
      </w:r>
    </w:p>
    <w:bookmarkEnd w:id="844"/>
    <w:bookmarkStart w:name="z851" w:id="845"/>
    <w:p>
      <w:pPr>
        <w:spacing w:after="0"/>
        <w:ind w:left="0"/>
        <w:jc w:val="both"/>
      </w:pPr>
      <w:r>
        <w:rPr>
          <w:rFonts w:ascii="Times New Roman"/>
          <w:b w:val="false"/>
          <w:i w:val="false"/>
          <w:color w:val="000000"/>
          <w:sz w:val="28"/>
        </w:rPr>
        <w:t>
      увеличение объемов производства за счет создания новых производств;</w:t>
      </w:r>
    </w:p>
    <w:bookmarkEnd w:id="845"/>
    <w:bookmarkStart w:name="z852" w:id="846"/>
    <w:p>
      <w:pPr>
        <w:spacing w:after="0"/>
        <w:ind w:left="0"/>
        <w:jc w:val="both"/>
      </w:pPr>
      <w:r>
        <w:rPr>
          <w:rFonts w:ascii="Times New Roman"/>
          <w:b w:val="false"/>
          <w:i w:val="false"/>
          <w:color w:val="000000"/>
          <w:sz w:val="28"/>
        </w:rPr>
        <w:t>
      создание эффективной системы продвижения продукции отрасли за пределами области и страны;</w:t>
      </w:r>
    </w:p>
    <w:bookmarkEnd w:id="846"/>
    <w:bookmarkStart w:name="z853" w:id="847"/>
    <w:p>
      <w:pPr>
        <w:spacing w:after="0"/>
        <w:ind w:left="0"/>
        <w:jc w:val="both"/>
      </w:pPr>
      <w:r>
        <w:rPr>
          <w:rFonts w:ascii="Times New Roman"/>
          <w:b w:val="false"/>
          <w:i w:val="false"/>
          <w:color w:val="000000"/>
          <w:sz w:val="28"/>
        </w:rPr>
        <w:t>
      реализация мер по увеличению доли экспортоориентированной продукции;</w:t>
      </w:r>
    </w:p>
    <w:bookmarkEnd w:id="847"/>
    <w:bookmarkStart w:name="z854" w:id="848"/>
    <w:p>
      <w:pPr>
        <w:spacing w:after="0"/>
        <w:ind w:left="0"/>
        <w:jc w:val="both"/>
      </w:pPr>
      <w:r>
        <w:rPr>
          <w:rFonts w:ascii="Times New Roman"/>
          <w:b w:val="false"/>
          <w:i w:val="false"/>
          <w:color w:val="000000"/>
          <w:sz w:val="28"/>
        </w:rPr>
        <w:t>
      формирование эффективной системы привлечения, подготовки, переподготовки и удержания высококвалифицированных кадров;</w:t>
      </w:r>
    </w:p>
    <w:bookmarkEnd w:id="848"/>
    <w:bookmarkStart w:name="z855" w:id="849"/>
    <w:p>
      <w:pPr>
        <w:spacing w:after="0"/>
        <w:ind w:left="0"/>
        <w:jc w:val="both"/>
      </w:pPr>
      <w:r>
        <w:rPr>
          <w:rFonts w:ascii="Times New Roman"/>
          <w:b w:val="false"/>
          <w:i w:val="false"/>
          <w:color w:val="000000"/>
          <w:sz w:val="28"/>
        </w:rPr>
        <w:t>
      стимулирование предприятий к созданию и внедрению инновационной продукции;</w:t>
      </w:r>
    </w:p>
    <w:bookmarkEnd w:id="849"/>
    <w:bookmarkStart w:name="z856" w:id="850"/>
    <w:p>
      <w:pPr>
        <w:spacing w:after="0"/>
        <w:ind w:left="0"/>
        <w:jc w:val="both"/>
      </w:pPr>
      <w:r>
        <w:rPr>
          <w:rFonts w:ascii="Times New Roman"/>
          <w:b w:val="false"/>
          <w:i w:val="false"/>
          <w:color w:val="000000"/>
          <w:sz w:val="28"/>
        </w:rPr>
        <w:t>
      дальнейшее развитие сельскохозяйственного машиностроения;</w:t>
      </w:r>
    </w:p>
    <w:bookmarkEnd w:id="850"/>
    <w:bookmarkStart w:name="z857" w:id="851"/>
    <w:p>
      <w:pPr>
        <w:spacing w:after="0"/>
        <w:ind w:left="0"/>
        <w:jc w:val="both"/>
      </w:pPr>
      <w:r>
        <w:rPr>
          <w:rFonts w:ascii="Times New Roman"/>
          <w:b w:val="false"/>
          <w:i w:val="false"/>
          <w:color w:val="000000"/>
          <w:sz w:val="28"/>
        </w:rPr>
        <w:t>
      до 2050 года:</w:t>
      </w:r>
    </w:p>
    <w:bookmarkEnd w:id="851"/>
    <w:bookmarkStart w:name="z858" w:id="852"/>
    <w:p>
      <w:pPr>
        <w:spacing w:after="0"/>
        <w:ind w:left="0"/>
        <w:jc w:val="both"/>
      </w:pPr>
      <w:r>
        <w:rPr>
          <w:rFonts w:ascii="Times New Roman"/>
          <w:b w:val="false"/>
          <w:i w:val="false"/>
          <w:color w:val="000000"/>
          <w:sz w:val="28"/>
        </w:rPr>
        <w:t>
      формирование конкурентоспособного машиностроительного комплекса в области за счет обновления основных производственных фондов и технического перевооружения;</w:t>
      </w:r>
    </w:p>
    <w:bookmarkEnd w:id="852"/>
    <w:bookmarkStart w:name="z859" w:id="853"/>
    <w:p>
      <w:pPr>
        <w:spacing w:after="0"/>
        <w:ind w:left="0"/>
        <w:jc w:val="both"/>
      </w:pPr>
      <w:r>
        <w:rPr>
          <w:rFonts w:ascii="Times New Roman"/>
          <w:b w:val="false"/>
          <w:i w:val="false"/>
          <w:color w:val="000000"/>
          <w:sz w:val="28"/>
        </w:rPr>
        <w:t>
      стимулирование создания высокотехнологичных машиностроительных производств;</w:t>
      </w:r>
    </w:p>
    <w:bookmarkEnd w:id="853"/>
    <w:bookmarkStart w:name="z860" w:id="854"/>
    <w:p>
      <w:pPr>
        <w:spacing w:after="0"/>
        <w:ind w:left="0"/>
        <w:jc w:val="both"/>
      </w:pPr>
      <w:r>
        <w:rPr>
          <w:rFonts w:ascii="Times New Roman"/>
          <w:b w:val="false"/>
          <w:i w:val="false"/>
          <w:color w:val="000000"/>
          <w:sz w:val="28"/>
        </w:rPr>
        <w:t>
      развитие производственной и инновационной инфраструктуры (развитие опытно-конструкторских бюро, научно-исследовательских институтов, опытно-исследовательских центров и прочих);</w:t>
      </w:r>
    </w:p>
    <w:bookmarkEnd w:id="854"/>
    <w:bookmarkStart w:name="z861" w:id="855"/>
    <w:p>
      <w:pPr>
        <w:spacing w:after="0"/>
        <w:ind w:left="0"/>
        <w:jc w:val="both"/>
      </w:pPr>
      <w:r>
        <w:rPr>
          <w:rFonts w:ascii="Times New Roman"/>
          <w:b w:val="false"/>
          <w:i w:val="false"/>
          <w:color w:val="000000"/>
          <w:sz w:val="28"/>
        </w:rPr>
        <w:t>
      привлечение ведущих международных производителей медицинского оборудования, сельскохозяйственных машин;</w:t>
      </w:r>
    </w:p>
    <w:bookmarkEnd w:id="855"/>
    <w:bookmarkStart w:name="z862" w:id="856"/>
    <w:p>
      <w:pPr>
        <w:spacing w:after="0"/>
        <w:ind w:left="0"/>
        <w:jc w:val="both"/>
      </w:pPr>
      <w:r>
        <w:rPr>
          <w:rFonts w:ascii="Times New Roman"/>
          <w:b w:val="false"/>
          <w:i w:val="false"/>
          <w:color w:val="000000"/>
          <w:sz w:val="28"/>
        </w:rPr>
        <w:t>
      повышение профессионального уровня кадров.</w:t>
      </w:r>
    </w:p>
    <w:bookmarkEnd w:id="856"/>
    <w:bookmarkStart w:name="z863" w:id="857"/>
    <w:p>
      <w:pPr>
        <w:spacing w:after="0"/>
        <w:ind w:left="0"/>
        <w:jc w:val="both"/>
      </w:pPr>
      <w:r>
        <w:rPr>
          <w:rFonts w:ascii="Times New Roman"/>
          <w:b w:val="false"/>
          <w:i w:val="false"/>
          <w:color w:val="000000"/>
          <w:sz w:val="28"/>
        </w:rPr>
        <w:t>
      Восточно-Казахстанская область</w:t>
      </w:r>
    </w:p>
    <w:bookmarkEnd w:id="857"/>
    <w:bookmarkStart w:name="z864" w:id="858"/>
    <w:p>
      <w:pPr>
        <w:spacing w:after="0"/>
        <w:ind w:left="0"/>
        <w:jc w:val="both"/>
      </w:pPr>
      <w:r>
        <w:rPr>
          <w:rFonts w:ascii="Times New Roman"/>
          <w:b w:val="false"/>
          <w:i w:val="false"/>
          <w:color w:val="000000"/>
          <w:sz w:val="28"/>
        </w:rPr>
        <w:t>
      до 2030 года:</w:t>
      </w:r>
    </w:p>
    <w:bookmarkEnd w:id="858"/>
    <w:bookmarkStart w:name="z865" w:id="859"/>
    <w:p>
      <w:pPr>
        <w:spacing w:after="0"/>
        <w:ind w:left="0"/>
        <w:jc w:val="both"/>
      </w:pPr>
      <w:r>
        <w:rPr>
          <w:rFonts w:ascii="Times New Roman"/>
          <w:b w:val="false"/>
          <w:i w:val="false"/>
          <w:color w:val="000000"/>
          <w:sz w:val="28"/>
        </w:rPr>
        <w:t>
      запуск в серийное производство импортозамещающей коммутационной аппаратуры 35-220 киловольт, разработка реклоузеров собственного производства и линейки распределительных устройств 35 киловольт в городе Усть-Каменогорске;</w:t>
      </w:r>
    </w:p>
    <w:bookmarkEnd w:id="859"/>
    <w:bookmarkStart w:name="z866" w:id="860"/>
    <w:p>
      <w:pPr>
        <w:spacing w:after="0"/>
        <w:ind w:left="0"/>
        <w:jc w:val="both"/>
      </w:pPr>
      <w:r>
        <w:rPr>
          <w:rFonts w:ascii="Times New Roman"/>
          <w:b w:val="false"/>
          <w:i w:val="false"/>
          <w:color w:val="000000"/>
          <w:sz w:val="28"/>
        </w:rPr>
        <w:t>
      освоение новых видов импортозамещающей продукции в городе Усть-Каменогорске;</w:t>
      </w:r>
    </w:p>
    <w:bookmarkEnd w:id="860"/>
    <w:bookmarkStart w:name="z867" w:id="861"/>
    <w:p>
      <w:pPr>
        <w:spacing w:after="0"/>
        <w:ind w:left="0"/>
        <w:jc w:val="both"/>
      </w:pPr>
      <w:r>
        <w:rPr>
          <w:rFonts w:ascii="Times New Roman"/>
          <w:b w:val="false"/>
          <w:i w:val="false"/>
          <w:color w:val="000000"/>
          <w:sz w:val="28"/>
        </w:rPr>
        <w:t>
      строительство завода по производству медной шины и электротехнической продукции в городе Усть-Каменогорске;</w:t>
      </w:r>
    </w:p>
    <w:bookmarkEnd w:id="861"/>
    <w:bookmarkStart w:name="z868" w:id="862"/>
    <w:p>
      <w:pPr>
        <w:spacing w:after="0"/>
        <w:ind w:left="0"/>
        <w:jc w:val="both"/>
      </w:pPr>
      <w:r>
        <w:rPr>
          <w:rFonts w:ascii="Times New Roman"/>
          <w:b w:val="false"/>
          <w:i w:val="false"/>
          <w:color w:val="000000"/>
          <w:sz w:val="28"/>
        </w:rPr>
        <w:t xml:space="preserve">
      строительство завода с автоматизированными линиями металлообработки в городе Усть-Каменогорске; </w:t>
      </w:r>
    </w:p>
    <w:bookmarkEnd w:id="862"/>
    <w:bookmarkStart w:name="z869" w:id="863"/>
    <w:p>
      <w:pPr>
        <w:spacing w:after="0"/>
        <w:ind w:left="0"/>
        <w:jc w:val="both"/>
      </w:pPr>
      <w:r>
        <w:rPr>
          <w:rFonts w:ascii="Times New Roman"/>
          <w:b w:val="false"/>
          <w:i w:val="false"/>
          <w:color w:val="000000"/>
          <w:sz w:val="28"/>
        </w:rPr>
        <w:t>
      модернизация действующих предприятий области с ориентацией на выпуск высокотехнологичных и конкурентоспособных видов продукции с высокой степенью готовности, повышение качества и расширение ассортимента выпускаемой продукции на действующих предприятиях;</w:t>
      </w:r>
    </w:p>
    <w:bookmarkEnd w:id="863"/>
    <w:bookmarkStart w:name="z870" w:id="864"/>
    <w:p>
      <w:pPr>
        <w:spacing w:after="0"/>
        <w:ind w:left="0"/>
        <w:jc w:val="both"/>
      </w:pPr>
      <w:r>
        <w:rPr>
          <w:rFonts w:ascii="Times New Roman"/>
          <w:b w:val="false"/>
          <w:i w:val="false"/>
          <w:color w:val="000000"/>
          <w:sz w:val="28"/>
        </w:rPr>
        <w:t>
      до 2040 года:</w:t>
      </w:r>
    </w:p>
    <w:bookmarkEnd w:id="864"/>
    <w:bookmarkStart w:name="z871" w:id="865"/>
    <w:p>
      <w:pPr>
        <w:spacing w:after="0"/>
        <w:ind w:left="0"/>
        <w:jc w:val="both"/>
      </w:pPr>
      <w:r>
        <w:rPr>
          <w:rFonts w:ascii="Times New Roman"/>
          <w:b w:val="false"/>
          <w:i w:val="false"/>
          <w:color w:val="000000"/>
          <w:sz w:val="28"/>
        </w:rPr>
        <w:t>
      привлечение ведущих международных производителей и локализация их производств;</w:t>
      </w:r>
    </w:p>
    <w:bookmarkEnd w:id="865"/>
    <w:bookmarkStart w:name="z872" w:id="866"/>
    <w:p>
      <w:pPr>
        <w:spacing w:after="0"/>
        <w:ind w:left="0"/>
        <w:jc w:val="both"/>
      </w:pPr>
      <w:r>
        <w:rPr>
          <w:rFonts w:ascii="Times New Roman"/>
          <w:b w:val="false"/>
          <w:i w:val="false"/>
          <w:color w:val="000000"/>
          <w:sz w:val="28"/>
        </w:rPr>
        <w:t>
      развитие технологических процессов;</w:t>
      </w:r>
    </w:p>
    <w:bookmarkEnd w:id="866"/>
    <w:bookmarkStart w:name="z873" w:id="867"/>
    <w:p>
      <w:pPr>
        <w:spacing w:after="0"/>
        <w:ind w:left="0"/>
        <w:jc w:val="both"/>
      </w:pPr>
      <w:r>
        <w:rPr>
          <w:rFonts w:ascii="Times New Roman"/>
          <w:b w:val="false"/>
          <w:i w:val="false"/>
          <w:color w:val="000000"/>
          <w:sz w:val="28"/>
        </w:rPr>
        <w:t>
      поддержка региональных производителей автокомпонентов при выходе на внешние рынки;</w:t>
      </w:r>
    </w:p>
    <w:bookmarkEnd w:id="867"/>
    <w:bookmarkStart w:name="z874" w:id="868"/>
    <w:p>
      <w:pPr>
        <w:spacing w:after="0"/>
        <w:ind w:left="0"/>
        <w:jc w:val="both"/>
      </w:pPr>
      <w:r>
        <w:rPr>
          <w:rFonts w:ascii="Times New Roman"/>
          <w:b w:val="false"/>
          <w:i w:val="false"/>
          <w:color w:val="000000"/>
          <w:sz w:val="28"/>
        </w:rPr>
        <w:t>
      дальнейшее развитие производства электротехнического оборудования и продвижение экспорта;</w:t>
      </w:r>
    </w:p>
    <w:bookmarkEnd w:id="868"/>
    <w:bookmarkStart w:name="z875" w:id="869"/>
    <w:p>
      <w:pPr>
        <w:spacing w:after="0"/>
        <w:ind w:left="0"/>
        <w:jc w:val="both"/>
      </w:pPr>
      <w:r>
        <w:rPr>
          <w:rFonts w:ascii="Times New Roman"/>
          <w:b w:val="false"/>
          <w:i w:val="false"/>
          <w:color w:val="000000"/>
          <w:sz w:val="28"/>
        </w:rPr>
        <w:t>
      освоение выпуска зарядных станций для электромобилей;</w:t>
      </w:r>
    </w:p>
    <w:bookmarkEnd w:id="869"/>
    <w:bookmarkStart w:name="z876" w:id="870"/>
    <w:p>
      <w:pPr>
        <w:spacing w:after="0"/>
        <w:ind w:left="0"/>
        <w:jc w:val="both"/>
      </w:pPr>
      <w:r>
        <w:rPr>
          <w:rFonts w:ascii="Times New Roman"/>
          <w:b w:val="false"/>
          <w:i w:val="false"/>
          <w:color w:val="000000"/>
          <w:sz w:val="28"/>
        </w:rPr>
        <w:t>
      расширение продуктовой линейки машиностроительных предприятий области;</w:t>
      </w:r>
    </w:p>
    <w:bookmarkEnd w:id="870"/>
    <w:bookmarkStart w:name="z877" w:id="871"/>
    <w:p>
      <w:pPr>
        <w:spacing w:after="0"/>
        <w:ind w:left="0"/>
        <w:jc w:val="both"/>
      </w:pPr>
      <w:r>
        <w:rPr>
          <w:rFonts w:ascii="Times New Roman"/>
          <w:b w:val="false"/>
          <w:i w:val="false"/>
          <w:color w:val="000000"/>
          <w:sz w:val="28"/>
        </w:rPr>
        <w:t>
      развитие систем перепрофилирования, повышения квалификации и дуального образования;</w:t>
      </w:r>
    </w:p>
    <w:bookmarkEnd w:id="871"/>
    <w:bookmarkStart w:name="z878" w:id="872"/>
    <w:p>
      <w:pPr>
        <w:spacing w:after="0"/>
        <w:ind w:left="0"/>
        <w:jc w:val="both"/>
      </w:pPr>
      <w:r>
        <w:rPr>
          <w:rFonts w:ascii="Times New Roman"/>
          <w:b w:val="false"/>
          <w:i w:val="false"/>
          <w:color w:val="000000"/>
          <w:sz w:val="28"/>
        </w:rPr>
        <w:t>
      поддержка научно-исследовательских и опытно-конструкторских работ и внедрения новых технологий на предприятиях машиностроения;</w:t>
      </w:r>
    </w:p>
    <w:bookmarkEnd w:id="872"/>
    <w:bookmarkStart w:name="z879" w:id="873"/>
    <w:p>
      <w:pPr>
        <w:spacing w:after="0"/>
        <w:ind w:left="0"/>
        <w:jc w:val="both"/>
      </w:pPr>
      <w:r>
        <w:rPr>
          <w:rFonts w:ascii="Times New Roman"/>
          <w:b w:val="false"/>
          <w:i w:val="false"/>
          <w:color w:val="000000"/>
          <w:sz w:val="28"/>
        </w:rPr>
        <w:t>
      до 2050 года:</w:t>
      </w:r>
    </w:p>
    <w:bookmarkEnd w:id="873"/>
    <w:bookmarkStart w:name="z880" w:id="874"/>
    <w:p>
      <w:pPr>
        <w:spacing w:after="0"/>
        <w:ind w:left="0"/>
        <w:jc w:val="both"/>
      </w:pPr>
      <w:r>
        <w:rPr>
          <w:rFonts w:ascii="Times New Roman"/>
          <w:b w:val="false"/>
          <w:i w:val="false"/>
          <w:color w:val="000000"/>
          <w:sz w:val="28"/>
        </w:rPr>
        <w:t>
      производство новых моделей автомобилей;</w:t>
      </w:r>
    </w:p>
    <w:bookmarkEnd w:id="874"/>
    <w:bookmarkStart w:name="z881" w:id="875"/>
    <w:p>
      <w:pPr>
        <w:spacing w:after="0"/>
        <w:ind w:left="0"/>
        <w:jc w:val="both"/>
      </w:pPr>
      <w:r>
        <w:rPr>
          <w:rFonts w:ascii="Times New Roman"/>
          <w:b w:val="false"/>
          <w:i w:val="false"/>
          <w:color w:val="000000"/>
          <w:sz w:val="28"/>
        </w:rPr>
        <w:t>
      освоение выпуска электромобилей;</w:t>
      </w:r>
    </w:p>
    <w:bookmarkEnd w:id="875"/>
    <w:bookmarkStart w:name="z882" w:id="876"/>
    <w:p>
      <w:pPr>
        <w:spacing w:after="0"/>
        <w:ind w:left="0"/>
        <w:jc w:val="both"/>
      </w:pPr>
      <w:r>
        <w:rPr>
          <w:rFonts w:ascii="Times New Roman"/>
          <w:b w:val="false"/>
          <w:i w:val="false"/>
          <w:color w:val="000000"/>
          <w:sz w:val="28"/>
        </w:rPr>
        <w:t>
      стимулирование создания электронных компонентов и компьютерного оборудования;</w:t>
      </w:r>
    </w:p>
    <w:bookmarkEnd w:id="876"/>
    <w:bookmarkStart w:name="z883" w:id="877"/>
    <w:p>
      <w:pPr>
        <w:spacing w:after="0"/>
        <w:ind w:left="0"/>
        <w:jc w:val="both"/>
      </w:pPr>
      <w:r>
        <w:rPr>
          <w:rFonts w:ascii="Times New Roman"/>
          <w:b w:val="false"/>
          <w:i w:val="false"/>
          <w:color w:val="000000"/>
          <w:sz w:val="28"/>
        </w:rPr>
        <w:t>
      освоение выпуска литий-ионных батарей и компонентов для электромобилей;</w:t>
      </w:r>
    </w:p>
    <w:bookmarkEnd w:id="877"/>
    <w:bookmarkStart w:name="z884" w:id="878"/>
    <w:p>
      <w:pPr>
        <w:spacing w:after="0"/>
        <w:ind w:left="0"/>
        <w:jc w:val="both"/>
      </w:pPr>
      <w:r>
        <w:rPr>
          <w:rFonts w:ascii="Times New Roman"/>
          <w:b w:val="false"/>
          <w:i w:val="false"/>
          <w:color w:val="000000"/>
          <w:sz w:val="28"/>
        </w:rPr>
        <w:t>
      развитие инновационной инфраструктуры.</w:t>
      </w:r>
    </w:p>
    <w:bookmarkEnd w:id="878"/>
    <w:bookmarkStart w:name="z885" w:id="879"/>
    <w:p>
      <w:pPr>
        <w:spacing w:after="0"/>
        <w:ind w:left="0"/>
        <w:jc w:val="both"/>
      </w:pPr>
      <w:r>
        <w:rPr>
          <w:rFonts w:ascii="Times New Roman"/>
          <w:b w:val="false"/>
          <w:i w:val="false"/>
          <w:color w:val="000000"/>
          <w:sz w:val="28"/>
        </w:rPr>
        <w:t>
      Область Абай</w:t>
      </w:r>
    </w:p>
    <w:bookmarkEnd w:id="879"/>
    <w:bookmarkStart w:name="z886" w:id="880"/>
    <w:p>
      <w:pPr>
        <w:spacing w:after="0"/>
        <w:ind w:left="0"/>
        <w:jc w:val="both"/>
      </w:pPr>
      <w:r>
        <w:rPr>
          <w:rFonts w:ascii="Times New Roman"/>
          <w:b w:val="false"/>
          <w:i w:val="false"/>
          <w:color w:val="000000"/>
          <w:sz w:val="28"/>
        </w:rPr>
        <w:t>
      до 2030 года:</w:t>
      </w:r>
    </w:p>
    <w:bookmarkEnd w:id="880"/>
    <w:bookmarkStart w:name="z887" w:id="881"/>
    <w:p>
      <w:pPr>
        <w:spacing w:after="0"/>
        <w:ind w:left="0"/>
        <w:jc w:val="both"/>
      </w:pPr>
      <w:r>
        <w:rPr>
          <w:rFonts w:ascii="Times New Roman"/>
          <w:b w:val="false"/>
          <w:i w:val="false"/>
          <w:color w:val="000000"/>
          <w:sz w:val="28"/>
        </w:rPr>
        <w:t>
      использование механизма льготного микрокредитования проектов с целью наращивания объемов производства и выпуска импортозамещающей продукции в городе Семее;</w:t>
      </w:r>
    </w:p>
    <w:bookmarkEnd w:id="881"/>
    <w:bookmarkStart w:name="z888" w:id="882"/>
    <w:p>
      <w:pPr>
        <w:spacing w:after="0"/>
        <w:ind w:left="0"/>
        <w:jc w:val="both"/>
      </w:pPr>
      <w:r>
        <w:rPr>
          <w:rFonts w:ascii="Times New Roman"/>
          <w:b w:val="false"/>
          <w:i w:val="false"/>
          <w:color w:val="000000"/>
          <w:sz w:val="28"/>
        </w:rPr>
        <w:t>
      модернизация и обновление производственных мощностей с целью расширения выпускаемой номенклатуры в городе Семее;</w:t>
      </w:r>
    </w:p>
    <w:bookmarkEnd w:id="882"/>
    <w:bookmarkStart w:name="z889" w:id="883"/>
    <w:p>
      <w:pPr>
        <w:spacing w:after="0"/>
        <w:ind w:left="0"/>
        <w:jc w:val="both"/>
      </w:pPr>
      <w:r>
        <w:rPr>
          <w:rFonts w:ascii="Times New Roman"/>
          <w:b w:val="false"/>
          <w:i w:val="false"/>
          <w:color w:val="000000"/>
          <w:sz w:val="28"/>
        </w:rPr>
        <w:t xml:space="preserve">
      расширение моделей продуктовой линейки автомобилей в городе Семее путем заключения новых контрактов с иностранными партнерами стран Китайской Народной Республики, Республики Кореи и прочих; </w:t>
      </w:r>
    </w:p>
    <w:bookmarkEnd w:id="883"/>
    <w:bookmarkStart w:name="z890" w:id="884"/>
    <w:p>
      <w:pPr>
        <w:spacing w:after="0"/>
        <w:ind w:left="0"/>
        <w:jc w:val="both"/>
      </w:pPr>
      <w:r>
        <w:rPr>
          <w:rFonts w:ascii="Times New Roman"/>
          <w:b w:val="false"/>
          <w:i w:val="false"/>
          <w:color w:val="000000"/>
          <w:sz w:val="28"/>
        </w:rPr>
        <w:t>
      содействие в налаживании поставок машиностроительной продукции области на международные рынки, в том числе в соседние регионы Российской Федерации;</w:t>
      </w:r>
    </w:p>
    <w:bookmarkEnd w:id="884"/>
    <w:bookmarkStart w:name="z891" w:id="885"/>
    <w:p>
      <w:pPr>
        <w:spacing w:after="0"/>
        <w:ind w:left="0"/>
        <w:jc w:val="both"/>
      </w:pPr>
      <w:r>
        <w:rPr>
          <w:rFonts w:ascii="Times New Roman"/>
          <w:b w:val="false"/>
          <w:i w:val="false"/>
          <w:color w:val="000000"/>
          <w:sz w:val="28"/>
        </w:rPr>
        <w:t>
      развитие технологических процессов;</w:t>
      </w:r>
    </w:p>
    <w:bookmarkEnd w:id="885"/>
    <w:bookmarkStart w:name="z892" w:id="886"/>
    <w:p>
      <w:pPr>
        <w:spacing w:after="0"/>
        <w:ind w:left="0"/>
        <w:jc w:val="both"/>
      </w:pPr>
      <w:r>
        <w:rPr>
          <w:rFonts w:ascii="Times New Roman"/>
          <w:b w:val="false"/>
          <w:i w:val="false"/>
          <w:color w:val="000000"/>
          <w:sz w:val="28"/>
        </w:rPr>
        <w:t>
      развитие современной производственной инфраструктуры;</w:t>
      </w:r>
    </w:p>
    <w:bookmarkEnd w:id="886"/>
    <w:bookmarkStart w:name="z893" w:id="887"/>
    <w:p>
      <w:pPr>
        <w:spacing w:after="0"/>
        <w:ind w:left="0"/>
        <w:jc w:val="both"/>
      </w:pPr>
      <w:r>
        <w:rPr>
          <w:rFonts w:ascii="Times New Roman"/>
          <w:b w:val="false"/>
          <w:i w:val="false"/>
          <w:color w:val="000000"/>
          <w:sz w:val="28"/>
        </w:rPr>
        <w:t>
      развитие систем перепрофилирования, повышения квалификации и дуального образования;</w:t>
      </w:r>
    </w:p>
    <w:bookmarkEnd w:id="887"/>
    <w:bookmarkStart w:name="z894" w:id="888"/>
    <w:p>
      <w:pPr>
        <w:spacing w:after="0"/>
        <w:ind w:left="0"/>
        <w:jc w:val="both"/>
      </w:pPr>
      <w:r>
        <w:rPr>
          <w:rFonts w:ascii="Times New Roman"/>
          <w:b w:val="false"/>
          <w:i w:val="false"/>
          <w:color w:val="000000"/>
          <w:sz w:val="28"/>
        </w:rPr>
        <w:t>
      до 2040 года:</w:t>
      </w:r>
    </w:p>
    <w:bookmarkEnd w:id="888"/>
    <w:bookmarkStart w:name="z895" w:id="889"/>
    <w:p>
      <w:pPr>
        <w:spacing w:after="0"/>
        <w:ind w:left="0"/>
        <w:jc w:val="both"/>
      </w:pPr>
      <w:r>
        <w:rPr>
          <w:rFonts w:ascii="Times New Roman"/>
          <w:b w:val="false"/>
          <w:i w:val="false"/>
          <w:color w:val="000000"/>
          <w:sz w:val="28"/>
        </w:rPr>
        <w:t>
      привлечение ведущих международных производителей и локализация их производств;</w:t>
      </w:r>
    </w:p>
    <w:bookmarkEnd w:id="889"/>
    <w:bookmarkStart w:name="z896" w:id="890"/>
    <w:p>
      <w:pPr>
        <w:spacing w:after="0"/>
        <w:ind w:left="0"/>
        <w:jc w:val="both"/>
      </w:pPr>
      <w:r>
        <w:rPr>
          <w:rFonts w:ascii="Times New Roman"/>
          <w:b w:val="false"/>
          <w:i w:val="false"/>
          <w:color w:val="000000"/>
          <w:sz w:val="28"/>
        </w:rPr>
        <w:t>
      развитие технологических процессов;</w:t>
      </w:r>
    </w:p>
    <w:bookmarkEnd w:id="890"/>
    <w:bookmarkStart w:name="z897" w:id="891"/>
    <w:p>
      <w:pPr>
        <w:spacing w:after="0"/>
        <w:ind w:left="0"/>
        <w:jc w:val="both"/>
      </w:pPr>
      <w:r>
        <w:rPr>
          <w:rFonts w:ascii="Times New Roman"/>
          <w:b w:val="false"/>
          <w:i w:val="false"/>
          <w:color w:val="000000"/>
          <w:sz w:val="28"/>
        </w:rPr>
        <w:t>
      поддержка региональных производителей автокомпонентов при выходе на внешние рынки;</w:t>
      </w:r>
    </w:p>
    <w:bookmarkEnd w:id="891"/>
    <w:bookmarkStart w:name="z898" w:id="892"/>
    <w:p>
      <w:pPr>
        <w:spacing w:after="0"/>
        <w:ind w:left="0"/>
        <w:jc w:val="both"/>
      </w:pPr>
      <w:r>
        <w:rPr>
          <w:rFonts w:ascii="Times New Roman"/>
          <w:b w:val="false"/>
          <w:i w:val="false"/>
          <w:color w:val="000000"/>
          <w:sz w:val="28"/>
        </w:rPr>
        <w:t>
      дальнейшее развитие производства электротехнического оборудования и продвижение экспорта;</w:t>
      </w:r>
    </w:p>
    <w:bookmarkEnd w:id="892"/>
    <w:bookmarkStart w:name="z899" w:id="893"/>
    <w:p>
      <w:pPr>
        <w:spacing w:after="0"/>
        <w:ind w:left="0"/>
        <w:jc w:val="both"/>
      </w:pPr>
      <w:r>
        <w:rPr>
          <w:rFonts w:ascii="Times New Roman"/>
          <w:b w:val="false"/>
          <w:i w:val="false"/>
          <w:color w:val="000000"/>
          <w:sz w:val="28"/>
        </w:rPr>
        <w:t>
      поддержка научно-исследовательских и опытно-конструкторских работ и внедрения новых технологий на предприятиях машиностроения;</w:t>
      </w:r>
    </w:p>
    <w:bookmarkEnd w:id="893"/>
    <w:bookmarkStart w:name="z900" w:id="894"/>
    <w:p>
      <w:pPr>
        <w:spacing w:after="0"/>
        <w:ind w:left="0"/>
        <w:jc w:val="both"/>
      </w:pPr>
      <w:r>
        <w:rPr>
          <w:rFonts w:ascii="Times New Roman"/>
          <w:b w:val="false"/>
          <w:i w:val="false"/>
          <w:color w:val="000000"/>
          <w:sz w:val="28"/>
        </w:rPr>
        <w:t>
      освоение производства электробусов;</w:t>
      </w:r>
    </w:p>
    <w:bookmarkEnd w:id="894"/>
    <w:bookmarkStart w:name="z901" w:id="895"/>
    <w:p>
      <w:pPr>
        <w:spacing w:after="0"/>
        <w:ind w:left="0"/>
        <w:jc w:val="both"/>
      </w:pPr>
      <w:r>
        <w:rPr>
          <w:rFonts w:ascii="Times New Roman"/>
          <w:b w:val="false"/>
          <w:i w:val="false"/>
          <w:color w:val="000000"/>
          <w:sz w:val="28"/>
        </w:rPr>
        <w:t>
      развитие отрасли производства электронных компонентов и компьютерного оборудования;</w:t>
      </w:r>
    </w:p>
    <w:bookmarkEnd w:id="895"/>
    <w:bookmarkStart w:name="z902" w:id="896"/>
    <w:p>
      <w:pPr>
        <w:spacing w:after="0"/>
        <w:ind w:left="0"/>
        <w:jc w:val="both"/>
      </w:pPr>
      <w:r>
        <w:rPr>
          <w:rFonts w:ascii="Times New Roman"/>
          <w:b w:val="false"/>
          <w:i w:val="false"/>
          <w:color w:val="000000"/>
          <w:sz w:val="28"/>
        </w:rPr>
        <w:t>
      развитие инжинирингового центра;</w:t>
      </w:r>
    </w:p>
    <w:bookmarkEnd w:id="896"/>
    <w:bookmarkStart w:name="z903" w:id="897"/>
    <w:p>
      <w:pPr>
        <w:spacing w:after="0"/>
        <w:ind w:left="0"/>
        <w:jc w:val="both"/>
      </w:pPr>
      <w:r>
        <w:rPr>
          <w:rFonts w:ascii="Times New Roman"/>
          <w:b w:val="false"/>
          <w:i w:val="false"/>
          <w:color w:val="000000"/>
          <w:sz w:val="28"/>
        </w:rPr>
        <w:t>
      гармонизация системы подготовки кадров с потребностями машиностроительной отрасли региона;</w:t>
      </w:r>
    </w:p>
    <w:bookmarkEnd w:id="897"/>
    <w:bookmarkStart w:name="z904" w:id="898"/>
    <w:p>
      <w:pPr>
        <w:spacing w:after="0"/>
        <w:ind w:left="0"/>
        <w:jc w:val="both"/>
      </w:pPr>
      <w:r>
        <w:rPr>
          <w:rFonts w:ascii="Times New Roman"/>
          <w:b w:val="false"/>
          <w:i w:val="false"/>
          <w:color w:val="000000"/>
          <w:sz w:val="28"/>
        </w:rPr>
        <w:t>
      до 2050 года:</w:t>
      </w:r>
    </w:p>
    <w:bookmarkEnd w:id="898"/>
    <w:bookmarkStart w:name="z905" w:id="899"/>
    <w:p>
      <w:pPr>
        <w:spacing w:after="0"/>
        <w:ind w:left="0"/>
        <w:jc w:val="both"/>
      </w:pPr>
      <w:r>
        <w:rPr>
          <w:rFonts w:ascii="Times New Roman"/>
          <w:b w:val="false"/>
          <w:i w:val="false"/>
          <w:color w:val="000000"/>
          <w:sz w:val="28"/>
        </w:rPr>
        <w:t>
      производство новых моделей автобусов и тракторов;</w:t>
      </w:r>
    </w:p>
    <w:bookmarkEnd w:id="899"/>
    <w:bookmarkStart w:name="z906" w:id="900"/>
    <w:p>
      <w:pPr>
        <w:spacing w:after="0"/>
        <w:ind w:left="0"/>
        <w:jc w:val="both"/>
      </w:pPr>
      <w:r>
        <w:rPr>
          <w:rFonts w:ascii="Times New Roman"/>
          <w:b w:val="false"/>
          <w:i w:val="false"/>
          <w:color w:val="000000"/>
          <w:sz w:val="28"/>
        </w:rPr>
        <w:t>
      освоение выпуска литий-ионных батарей и компонентов для электромобилей;</w:t>
      </w:r>
    </w:p>
    <w:bookmarkEnd w:id="900"/>
    <w:bookmarkStart w:name="z907" w:id="901"/>
    <w:p>
      <w:pPr>
        <w:spacing w:after="0"/>
        <w:ind w:left="0"/>
        <w:jc w:val="both"/>
      </w:pPr>
      <w:r>
        <w:rPr>
          <w:rFonts w:ascii="Times New Roman"/>
          <w:b w:val="false"/>
          <w:i w:val="false"/>
          <w:color w:val="000000"/>
          <w:sz w:val="28"/>
        </w:rPr>
        <w:t>
      развитие инновационной инфраструктуры.</w:t>
      </w:r>
    </w:p>
    <w:bookmarkEnd w:id="901"/>
    <w:bookmarkStart w:name="z908" w:id="902"/>
    <w:p>
      <w:pPr>
        <w:spacing w:after="0"/>
        <w:ind w:left="0"/>
        <w:jc w:val="both"/>
      </w:pPr>
      <w:r>
        <w:rPr>
          <w:rFonts w:ascii="Times New Roman"/>
          <w:b w:val="false"/>
          <w:i w:val="false"/>
          <w:color w:val="000000"/>
          <w:sz w:val="28"/>
        </w:rPr>
        <w:t>
      Карагандинская область</w:t>
      </w:r>
    </w:p>
    <w:bookmarkEnd w:id="902"/>
    <w:bookmarkStart w:name="z909" w:id="903"/>
    <w:p>
      <w:pPr>
        <w:spacing w:after="0"/>
        <w:ind w:left="0"/>
        <w:jc w:val="both"/>
      </w:pPr>
      <w:r>
        <w:rPr>
          <w:rFonts w:ascii="Times New Roman"/>
          <w:b w:val="false"/>
          <w:i w:val="false"/>
          <w:color w:val="000000"/>
          <w:sz w:val="28"/>
        </w:rPr>
        <w:t>
      до 2030 года:</w:t>
      </w:r>
    </w:p>
    <w:bookmarkEnd w:id="903"/>
    <w:bookmarkStart w:name="z910" w:id="904"/>
    <w:p>
      <w:pPr>
        <w:spacing w:after="0"/>
        <w:ind w:left="0"/>
        <w:jc w:val="both"/>
      </w:pPr>
      <w:r>
        <w:rPr>
          <w:rFonts w:ascii="Times New Roman"/>
          <w:b w:val="false"/>
          <w:i w:val="false"/>
          <w:color w:val="000000"/>
          <w:sz w:val="28"/>
        </w:rPr>
        <w:t>
      расширение производства кабельной продукции в городе Караганде;</w:t>
      </w:r>
    </w:p>
    <w:bookmarkEnd w:id="904"/>
    <w:bookmarkStart w:name="z911" w:id="905"/>
    <w:p>
      <w:pPr>
        <w:spacing w:after="0"/>
        <w:ind w:left="0"/>
        <w:jc w:val="both"/>
      </w:pPr>
      <w:r>
        <w:rPr>
          <w:rFonts w:ascii="Times New Roman"/>
          <w:b w:val="false"/>
          <w:i w:val="false"/>
          <w:color w:val="000000"/>
          <w:sz w:val="28"/>
        </w:rPr>
        <w:t>
      производство грузовых автомобилей HOWO, мелкоузловая сборка в городе Сарани;</w:t>
      </w:r>
    </w:p>
    <w:bookmarkEnd w:id="905"/>
    <w:bookmarkStart w:name="z912" w:id="906"/>
    <w:p>
      <w:pPr>
        <w:spacing w:after="0"/>
        <w:ind w:left="0"/>
        <w:jc w:val="both"/>
      </w:pPr>
      <w:r>
        <w:rPr>
          <w:rFonts w:ascii="Times New Roman"/>
          <w:b w:val="false"/>
          <w:i w:val="false"/>
          <w:color w:val="000000"/>
          <w:sz w:val="28"/>
        </w:rPr>
        <w:t>
      реализация проекта по производству силовых кабелей в городе Караганде;</w:t>
      </w:r>
    </w:p>
    <w:bookmarkEnd w:id="906"/>
    <w:bookmarkStart w:name="z913" w:id="907"/>
    <w:p>
      <w:pPr>
        <w:spacing w:after="0"/>
        <w:ind w:left="0"/>
        <w:jc w:val="both"/>
      </w:pPr>
      <w:r>
        <w:rPr>
          <w:rFonts w:ascii="Times New Roman"/>
          <w:b w:val="false"/>
          <w:i w:val="false"/>
          <w:color w:val="000000"/>
          <w:sz w:val="28"/>
        </w:rPr>
        <w:t>
      производство катанки и проводов в городе Караганде;</w:t>
      </w:r>
    </w:p>
    <w:bookmarkEnd w:id="907"/>
    <w:bookmarkStart w:name="z914" w:id="908"/>
    <w:p>
      <w:pPr>
        <w:spacing w:after="0"/>
        <w:ind w:left="0"/>
        <w:jc w:val="both"/>
      </w:pPr>
      <w:r>
        <w:rPr>
          <w:rFonts w:ascii="Times New Roman"/>
          <w:b w:val="false"/>
          <w:i w:val="false"/>
          <w:color w:val="000000"/>
          <w:sz w:val="28"/>
        </w:rPr>
        <w:t>
      производство запасных частей (колесных пар) к железнодорожному транспорту на территории специальной экономической зоны "Сарыарқа";</w:t>
      </w:r>
    </w:p>
    <w:bookmarkEnd w:id="908"/>
    <w:bookmarkStart w:name="z915" w:id="909"/>
    <w:p>
      <w:pPr>
        <w:spacing w:after="0"/>
        <w:ind w:left="0"/>
        <w:jc w:val="both"/>
      </w:pPr>
      <w:r>
        <w:rPr>
          <w:rFonts w:ascii="Times New Roman"/>
          <w:b w:val="false"/>
          <w:i w:val="false"/>
          <w:color w:val="000000"/>
          <w:sz w:val="28"/>
        </w:rPr>
        <w:t>
      до 2040 года:</w:t>
      </w:r>
    </w:p>
    <w:bookmarkEnd w:id="909"/>
    <w:bookmarkStart w:name="z916" w:id="910"/>
    <w:p>
      <w:pPr>
        <w:spacing w:after="0"/>
        <w:ind w:left="0"/>
        <w:jc w:val="both"/>
      </w:pPr>
      <w:r>
        <w:rPr>
          <w:rFonts w:ascii="Times New Roman"/>
          <w:b w:val="false"/>
          <w:i w:val="false"/>
          <w:color w:val="000000"/>
          <w:sz w:val="28"/>
        </w:rPr>
        <w:t>
      создание машиностроительного кластера с центром в городе Караганде, включая города Сарань, Темиртау, Шахтинск;</w:t>
      </w:r>
    </w:p>
    <w:bookmarkEnd w:id="910"/>
    <w:bookmarkStart w:name="z917" w:id="911"/>
    <w:p>
      <w:pPr>
        <w:spacing w:after="0"/>
        <w:ind w:left="0"/>
        <w:jc w:val="both"/>
      </w:pPr>
      <w:r>
        <w:rPr>
          <w:rFonts w:ascii="Times New Roman"/>
          <w:b w:val="false"/>
          <w:i w:val="false"/>
          <w:color w:val="000000"/>
          <w:sz w:val="28"/>
        </w:rPr>
        <w:t>
      развитие производств деталей для электротехнического оборудования на базе местного сырья (детали и узлы);</w:t>
      </w:r>
    </w:p>
    <w:bookmarkEnd w:id="911"/>
    <w:bookmarkStart w:name="z918" w:id="912"/>
    <w:p>
      <w:pPr>
        <w:spacing w:after="0"/>
        <w:ind w:left="0"/>
        <w:jc w:val="both"/>
      </w:pPr>
      <w:r>
        <w:rPr>
          <w:rFonts w:ascii="Times New Roman"/>
          <w:b w:val="false"/>
          <w:i w:val="false"/>
          <w:color w:val="000000"/>
          <w:sz w:val="28"/>
        </w:rPr>
        <w:t>
      освоение производства деталей для транспортного машиностроения;</w:t>
      </w:r>
    </w:p>
    <w:bookmarkEnd w:id="912"/>
    <w:bookmarkStart w:name="z919" w:id="913"/>
    <w:p>
      <w:pPr>
        <w:spacing w:after="0"/>
        <w:ind w:left="0"/>
        <w:jc w:val="both"/>
      </w:pPr>
      <w:r>
        <w:rPr>
          <w:rFonts w:ascii="Times New Roman"/>
          <w:b w:val="false"/>
          <w:i w:val="false"/>
          <w:color w:val="000000"/>
          <w:sz w:val="28"/>
        </w:rPr>
        <w:t>
      привлечение инвесторов для развития производств по выпуску деталей для железнодорожного машиностроения;</w:t>
      </w:r>
    </w:p>
    <w:bookmarkEnd w:id="913"/>
    <w:bookmarkStart w:name="z920" w:id="914"/>
    <w:p>
      <w:pPr>
        <w:spacing w:after="0"/>
        <w:ind w:left="0"/>
        <w:jc w:val="both"/>
      </w:pPr>
      <w:r>
        <w:rPr>
          <w:rFonts w:ascii="Times New Roman"/>
          <w:b w:val="false"/>
          <w:i w:val="false"/>
          <w:color w:val="000000"/>
          <w:sz w:val="28"/>
        </w:rPr>
        <w:t xml:space="preserve">
      с учетом наличия местного сырья развитие потенциала в организации рельсобалочного производства; </w:t>
      </w:r>
    </w:p>
    <w:bookmarkEnd w:id="914"/>
    <w:bookmarkStart w:name="z921" w:id="915"/>
    <w:p>
      <w:pPr>
        <w:spacing w:after="0"/>
        <w:ind w:left="0"/>
        <w:jc w:val="both"/>
      </w:pPr>
      <w:r>
        <w:rPr>
          <w:rFonts w:ascii="Times New Roman"/>
          <w:b w:val="false"/>
          <w:i w:val="false"/>
          <w:color w:val="000000"/>
          <w:sz w:val="28"/>
        </w:rPr>
        <w:t>
      развитие системы подготовки и переподготовки кадров;</w:t>
      </w:r>
    </w:p>
    <w:bookmarkEnd w:id="915"/>
    <w:bookmarkStart w:name="z922" w:id="916"/>
    <w:p>
      <w:pPr>
        <w:spacing w:after="0"/>
        <w:ind w:left="0"/>
        <w:jc w:val="both"/>
      </w:pPr>
      <w:r>
        <w:rPr>
          <w:rFonts w:ascii="Times New Roman"/>
          <w:b w:val="false"/>
          <w:i w:val="false"/>
          <w:color w:val="000000"/>
          <w:sz w:val="28"/>
        </w:rPr>
        <w:t>
      до 2050 года:</w:t>
      </w:r>
    </w:p>
    <w:bookmarkEnd w:id="916"/>
    <w:bookmarkStart w:name="z923" w:id="917"/>
    <w:p>
      <w:pPr>
        <w:spacing w:after="0"/>
        <w:ind w:left="0"/>
        <w:jc w:val="both"/>
      </w:pPr>
      <w:r>
        <w:rPr>
          <w:rFonts w:ascii="Times New Roman"/>
          <w:b w:val="false"/>
          <w:i w:val="false"/>
          <w:color w:val="000000"/>
          <w:sz w:val="28"/>
        </w:rPr>
        <w:t>
      расширение ассортимента выпускаемой продукции;</w:t>
      </w:r>
    </w:p>
    <w:bookmarkEnd w:id="917"/>
    <w:bookmarkStart w:name="z924" w:id="918"/>
    <w:p>
      <w:pPr>
        <w:spacing w:after="0"/>
        <w:ind w:left="0"/>
        <w:jc w:val="both"/>
      </w:pPr>
      <w:r>
        <w:rPr>
          <w:rFonts w:ascii="Times New Roman"/>
          <w:b w:val="false"/>
          <w:i w:val="false"/>
          <w:color w:val="000000"/>
          <w:sz w:val="28"/>
        </w:rPr>
        <w:t>
      создание условий для формирования новых конкурентоспособных и инновационных производств в отрасли;</w:t>
      </w:r>
    </w:p>
    <w:bookmarkEnd w:id="918"/>
    <w:bookmarkStart w:name="z925" w:id="919"/>
    <w:p>
      <w:pPr>
        <w:spacing w:after="0"/>
        <w:ind w:left="0"/>
        <w:jc w:val="both"/>
      </w:pPr>
      <w:r>
        <w:rPr>
          <w:rFonts w:ascii="Times New Roman"/>
          <w:b w:val="false"/>
          <w:i w:val="false"/>
          <w:color w:val="000000"/>
          <w:sz w:val="28"/>
        </w:rPr>
        <w:t>
      продвижение экспорта машиностроительной продукции области.</w:t>
      </w:r>
    </w:p>
    <w:bookmarkEnd w:id="919"/>
    <w:bookmarkStart w:name="z926" w:id="920"/>
    <w:p>
      <w:pPr>
        <w:spacing w:after="0"/>
        <w:ind w:left="0"/>
        <w:jc w:val="both"/>
      </w:pPr>
      <w:r>
        <w:rPr>
          <w:rFonts w:ascii="Times New Roman"/>
          <w:b w:val="false"/>
          <w:i w:val="false"/>
          <w:color w:val="000000"/>
          <w:sz w:val="28"/>
        </w:rPr>
        <w:t>
      Костанайская область</w:t>
      </w:r>
    </w:p>
    <w:bookmarkEnd w:id="920"/>
    <w:bookmarkStart w:name="z927" w:id="921"/>
    <w:p>
      <w:pPr>
        <w:spacing w:after="0"/>
        <w:ind w:left="0"/>
        <w:jc w:val="both"/>
      </w:pPr>
      <w:r>
        <w:rPr>
          <w:rFonts w:ascii="Times New Roman"/>
          <w:b w:val="false"/>
          <w:i w:val="false"/>
          <w:color w:val="000000"/>
          <w:sz w:val="28"/>
        </w:rPr>
        <w:t>
      до 2030 года:</w:t>
      </w:r>
    </w:p>
    <w:bookmarkEnd w:id="921"/>
    <w:bookmarkStart w:name="z928" w:id="922"/>
    <w:p>
      <w:pPr>
        <w:spacing w:after="0"/>
        <w:ind w:left="0"/>
        <w:jc w:val="both"/>
      </w:pPr>
      <w:r>
        <w:rPr>
          <w:rFonts w:ascii="Times New Roman"/>
          <w:b w:val="false"/>
          <w:i w:val="false"/>
          <w:color w:val="000000"/>
          <w:sz w:val="28"/>
        </w:rPr>
        <w:t>
      строительство завода по производству редукторов главных передач ведущих мостов грузовых автомобилей в городе Костанае;</w:t>
      </w:r>
    </w:p>
    <w:bookmarkEnd w:id="922"/>
    <w:bookmarkStart w:name="z929" w:id="923"/>
    <w:p>
      <w:pPr>
        <w:spacing w:after="0"/>
        <w:ind w:left="0"/>
        <w:jc w:val="both"/>
      </w:pPr>
      <w:r>
        <w:rPr>
          <w:rFonts w:ascii="Times New Roman"/>
          <w:b w:val="false"/>
          <w:i w:val="false"/>
          <w:color w:val="000000"/>
          <w:sz w:val="28"/>
        </w:rPr>
        <w:t>
      строительство завода по производству кузовов, надстроек коммунальной техники в городе Костанае;</w:t>
      </w:r>
    </w:p>
    <w:bookmarkEnd w:id="923"/>
    <w:bookmarkStart w:name="z930" w:id="924"/>
    <w:p>
      <w:pPr>
        <w:spacing w:after="0"/>
        <w:ind w:left="0"/>
        <w:jc w:val="both"/>
      </w:pPr>
      <w:r>
        <w:rPr>
          <w:rFonts w:ascii="Times New Roman"/>
          <w:b w:val="false"/>
          <w:i w:val="false"/>
          <w:color w:val="000000"/>
          <w:sz w:val="28"/>
        </w:rPr>
        <w:t>
      локализационный центр по производству сельскохозяйственной техники автокомпонентов на базе бизнес-инкубатора в городе Костанае;</w:t>
      </w:r>
    </w:p>
    <w:bookmarkEnd w:id="924"/>
    <w:bookmarkStart w:name="z931" w:id="925"/>
    <w:p>
      <w:pPr>
        <w:spacing w:after="0"/>
        <w:ind w:left="0"/>
        <w:jc w:val="both"/>
      </w:pPr>
      <w:r>
        <w:rPr>
          <w:rFonts w:ascii="Times New Roman"/>
          <w:b w:val="false"/>
          <w:i w:val="false"/>
          <w:color w:val="000000"/>
          <w:sz w:val="28"/>
        </w:rPr>
        <w:t>
      запуск завода по производству кабин для тракторов марки "Беларус" в городе Костанае;</w:t>
      </w:r>
    </w:p>
    <w:bookmarkEnd w:id="925"/>
    <w:bookmarkStart w:name="z932" w:id="926"/>
    <w:p>
      <w:pPr>
        <w:spacing w:after="0"/>
        <w:ind w:left="0"/>
        <w:jc w:val="both"/>
      </w:pPr>
      <w:r>
        <w:rPr>
          <w:rFonts w:ascii="Times New Roman"/>
          <w:b w:val="false"/>
          <w:i w:val="false"/>
          <w:color w:val="000000"/>
          <w:sz w:val="28"/>
        </w:rPr>
        <w:t>
      поиск новых рынков сбыта, а также расширение перечня экспортной продукции за счет создания новых производств;</w:t>
      </w:r>
    </w:p>
    <w:bookmarkEnd w:id="926"/>
    <w:bookmarkStart w:name="z933" w:id="927"/>
    <w:p>
      <w:pPr>
        <w:spacing w:after="0"/>
        <w:ind w:left="0"/>
        <w:jc w:val="both"/>
      </w:pPr>
      <w:r>
        <w:rPr>
          <w:rFonts w:ascii="Times New Roman"/>
          <w:b w:val="false"/>
          <w:i w:val="false"/>
          <w:color w:val="000000"/>
          <w:sz w:val="28"/>
        </w:rPr>
        <w:t>
      производство автомобилей Chevrolet Onix мелкоузловым методом в городе Костанае;</w:t>
      </w:r>
    </w:p>
    <w:bookmarkEnd w:id="927"/>
    <w:bookmarkStart w:name="z934" w:id="928"/>
    <w:p>
      <w:pPr>
        <w:spacing w:after="0"/>
        <w:ind w:left="0"/>
        <w:jc w:val="both"/>
      </w:pPr>
      <w:r>
        <w:rPr>
          <w:rFonts w:ascii="Times New Roman"/>
          <w:b w:val="false"/>
          <w:i w:val="false"/>
          <w:color w:val="000000"/>
          <w:sz w:val="28"/>
        </w:rPr>
        <w:t>
      модернизация цеха мелкоузловой сборки в городе Костанае;</w:t>
      </w:r>
    </w:p>
    <w:bookmarkEnd w:id="928"/>
    <w:bookmarkStart w:name="z935" w:id="929"/>
    <w:p>
      <w:pPr>
        <w:spacing w:after="0"/>
        <w:ind w:left="0"/>
        <w:jc w:val="both"/>
      </w:pPr>
      <w:r>
        <w:rPr>
          <w:rFonts w:ascii="Times New Roman"/>
          <w:b w:val="false"/>
          <w:i w:val="false"/>
          <w:color w:val="000000"/>
          <w:sz w:val="28"/>
        </w:rPr>
        <w:t>
      организация сборки тракторов "LOVOL" и строительство сервисного центра по обслуживанию сельскохозяйственной техники и логистического терминала в городе Костанае;</w:t>
      </w:r>
    </w:p>
    <w:bookmarkEnd w:id="929"/>
    <w:bookmarkStart w:name="z936" w:id="930"/>
    <w:p>
      <w:pPr>
        <w:spacing w:after="0"/>
        <w:ind w:left="0"/>
        <w:jc w:val="both"/>
      </w:pPr>
      <w:r>
        <w:rPr>
          <w:rFonts w:ascii="Times New Roman"/>
          <w:b w:val="false"/>
          <w:i w:val="false"/>
          <w:color w:val="000000"/>
          <w:sz w:val="28"/>
        </w:rPr>
        <w:t>
      углубленная локализация производства балки ведущих мостов в городе Костанае;</w:t>
      </w:r>
    </w:p>
    <w:bookmarkEnd w:id="930"/>
    <w:bookmarkStart w:name="z937" w:id="931"/>
    <w:p>
      <w:pPr>
        <w:spacing w:after="0"/>
        <w:ind w:left="0"/>
        <w:jc w:val="both"/>
      </w:pPr>
      <w:r>
        <w:rPr>
          <w:rFonts w:ascii="Times New Roman"/>
          <w:b w:val="false"/>
          <w:i w:val="false"/>
          <w:color w:val="000000"/>
          <w:sz w:val="28"/>
        </w:rPr>
        <w:t>
      штамповочное производство деталей кузова (легковые, грузовые автомобили, автобусы) в городе Костанае;</w:t>
      </w:r>
    </w:p>
    <w:bookmarkEnd w:id="931"/>
    <w:bookmarkStart w:name="z938" w:id="932"/>
    <w:p>
      <w:pPr>
        <w:spacing w:after="0"/>
        <w:ind w:left="0"/>
        <w:jc w:val="both"/>
      </w:pPr>
      <w:r>
        <w:rPr>
          <w:rFonts w:ascii="Times New Roman"/>
          <w:b w:val="false"/>
          <w:i w:val="false"/>
          <w:color w:val="000000"/>
          <w:sz w:val="28"/>
        </w:rPr>
        <w:t>
      расширение цехов окраски с применением катафорезного грунтования в городе Костанае;</w:t>
      </w:r>
    </w:p>
    <w:bookmarkEnd w:id="932"/>
    <w:bookmarkStart w:name="z939" w:id="933"/>
    <w:p>
      <w:pPr>
        <w:spacing w:after="0"/>
        <w:ind w:left="0"/>
        <w:jc w:val="both"/>
      </w:pPr>
      <w:r>
        <w:rPr>
          <w:rFonts w:ascii="Times New Roman"/>
          <w:b w:val="false"/>
          <w:i w:val="false"/>
          <w:color w:val="000000"/>
          <w:sz w:val="28"/>
        </w:rPr>
        <w:t>
      создание производства стекол в городе Костанае;</w:t>
      </w:r>
    </w:p>
    <w:bookmarkEnd w:id="933"/>
    <w:bookmarkStart w:name="z940" w:id="934"/>
    <w:p>
      <w:pPr>
        <w:spacing w:after="0"/>
        <w:ind w:left="0"/>
        <w:jc w:val="both"/>
      </w:pPr>
      <w:r>
        <w:rPr>
          <w:rFonts w:ascii="Times New Roman"/>
          <w:b w:val="false"/>
          <w:i w:val="false"/>
          <w:color w:val="000000"/>
          <w:sz w:val="28"/>
        </w:rPr>
        <w:t>
      строительство цеха окраски пластика в городе Костанае;</w:t>
      </w:r>
    </w:p>
    <w:bookmarkEnd w:id="934"/>
    <w:bookmarkStart w:name="z941" w:id="935"/>
    <w:p>
      <w:pPr>
        <w:spacing w:after="0"/>
        <w:ind w:left="0"/>
        <w:jc w:val="both"/>
      </w:pPr>
      <w:r>
        <w:rPr>
          <w:rFonts w:ascii="Times New Roman"/>
          <w:b w:val="false"/>
          <w:i w:val="false"/>
          <w:color w:val="000000"/>
          <w:sz w:val="28"/>
        </w:rPr>
        <w:t>
      создание производства дизель-генераторов и пластиковых деталей в городе Костанае;</w:t>
      </w:r>
    </w:p>
    <w:bookmarkEnd w:id="935"/>
    <w:bookmarkStart w:name="z942" w:id="936"/>
    <w:p>
      <w:pPr>
        <w:spacing w:after="0"/>
        <w:ind w:left="0"/>
        <w:jc w:val="both"/>
      </w:pPr>
      <w:r>
        <w:rPr>
          <w:rFonts w:ascii="Times New Roman"/>
          <w:b w:val="false"/>
          <w:i w:val="false"/>
          <w:color w:val="000000"/>
          <w:sz w:val="28"/>
        </w:rPr>
        <w:t>
      создание производства портальных мостов в городе Костанае;</w:t>
      </w:r>
    </w:p>
    <w:bookmarkEnd w:id="936"/>
    <w:bookmarkStart w:name="z943" w:id="937"/>
    <w:p>
      <w:pPr>
        <w:spacing w:after="0"/>
        <w:ind w:left="0"/>
        <w:jc w:val="both"/>
      </w:pPr>
      <w:r>
        <w:rPr>
          <w:rFonts w:ascii="Times New Roman"/>
          <w:b w:val="false"/>
          <w:i w:val="false"/>
          <w:color w:val="000000"/>
          <w:sz w:val="28"/>
        </w:rPr>
        <w:t>
      до 2040 года:</w:t>
      </w:r>
    </w:p>
    <w:bookmarkEnd w:id="937"/>
    <w:bookmarkStart w:name="z944" w:id="938"/>
    <w:p>
      <w:pPr>
        <w:spacing w:after="0"/>
        <w:ind w:left="0"/>
        <w:jc w:val="both"/>
      </w:pPr>
      <w:r>
        <w:rPr>
          <w:rFonts w:ascii="Times New Roman"/>
          <w:b w:val="false"/>
          <w:i w:val="false"/>
          <w:color w:val="000000"/>
          <w:sz w:val="28"/>
        </w:rPr>
        <w:t>
      создание машиностроительного кластера на территории индустриальной зоны "Костанай";</w:t>
      </w:r>
    </w:p>
    <w:bookmarkEnd w:id="938"/>
    <w:bookmarkStart w:name="z945" w:id="939"/>
    <w:p>
      <w:pPr>
        <w:spacing w:after="0"/>
        <w:ind w:left="0"/>
        <w:jc w:val="both"/>
      </w:pPr>
      <w:r>
        <w:rPr>
          <w:rFonts w:ascii="Times New Roman"/>
          <w:b w:val="false"/>
          <w:i w:val="false"/>
          <w:color w:val="000000"/>
          <w:sz w:val="28"/>
        </w:rPr>
        <w:t>
      поддержка развития научно-исследовательских и опытно-конструкторских работ и внедрения новых технологий на предприятиях машиностроения;</w:t>
      </w:r>
    </w:p>
    <w:bookmarkEnd w:id="939"/>
    <w:bookmarkStart w:name="z946" w:id="940"/>
    <w:p>
      <w:pPr>
        <w:spacing w:after="0"/>
        <w:ind w:left="0"/>
        <w:jc w:val="both"/>
      </w:pPr>
      <w:r>
        <w:rPr>
          <w:rFonts w:ascii="Times New Roman"/>
          <w:b w:val="false"/>
          <w:i w:val="false"/>
          <w:color w:val="000000"/>
          <w:sz w:val="28"/>
        </w:rPr>
        <w:t>
      развитие системы профессионального и технического образования с потребностями отрасли;</w:t>
      </w:r>
    </w:p>
    <w:bookmarkEnd w:id="940"/>
    <w:bookmarkStart w:name="z947" w:id="941"/>
    <w:p>
      <w:pPr>
        <w:spacing w:after="0"/>
        <w:ind w:left="0"/>
        <w:jc w:val="both"/>
      </w:pPr>
      <w:r>
        <w:rPr>
          <w:rFonts w:ascii="Times New Roman"/>
          <w:b w:val="false"/>
          <w:i w:val="false"/>
          <w:color w:val="000000"/>
          <w:sz w:val="28"/>
        </w:rPr>
        <w:t>
      содействие появлению предприятий по производству автокомпонентов;</w:t>
      </w:r>
    </w:p>
    <w:bookmarkEnd w:id="941"/>
    <w:bookmarkStart w:name="z948" w:id="942"/>
    <w:p>
      <w:pPr>
        <w:spacing w:after="0"/>
        <w:ind w:left="0"/>
        <w:jc w:val="both"/>
      </w:pPr>
      <w:r>
        <w:rPr>
          <w:rFonts w:ascii="Times New Roman"/>
          <w:b w:val="false"/>
          <w:i w:val="false"/>
          <w:color w:val="000000"/>
          <w:sz w:val="28"/>
        </w:rPr>
        <w:t>
      до 2050 года:</w:t>
      </w:r>
    </w:p>
    <w:bookmarkEnd w:id="942"/>
    <w:bookmarkStart w:name="z949" w:id="943"/>
    <w:p>
      <w:pPr>
        <w:spacing w:after="0"/>
        <w:ind w:left="0"/>
        <w:jc w:val="both"/>
      </w:pPr>
      <w:r>
        <w:rPr>
          <w:rFonts w:ascii="Times New Roman"/>
          <w:b w:val="false"/>
          <w:i w:val="false"/>
          <w:color w:val="000000"/>
          <w:sz w:val="28"/>
        </w:rPr>
        <w:t>
      развитие производства электромобилей;</w:t>
      </w:r>
    </w:p>
    <w:bookmarkEnd w:id="943"/>
    <w:bookmarkStart w:name="z950" w:id="944"/>
    <w:p>
      <w:pPr>
        <w:spacing w:after="0"/>
        <w:ind w:left="0"/>
        <w:jc w:val="both"/>
      </w:pPr>
      <w:r>
        <w:rPr>
          <w:rFonts w:ascii="Times New Roman"/>
          <w:b w:val="false"/>
          <w:i w:val="false"/>
          <w:color w:val="000000"/>
          <w:sz w:val="28"/>
        </w:rPr>
        <w:t>
      развитие инновационной инфраструктуры.</w:t>
      </w:r>
    </w:p>
    <w:bookmarkEnd w:id="944"/>
    <w:bookmarkStart w:name="z951" w:id="945"/>
    <w:p>
      <w:pPr>
        <w:spacing w:after="0"/>
        <w:ind w:left="0"/>
        <w:jc w:val="both"/>
      </w:pPr>
      <w:r>
        <w:rPr>
          <w:rFonts w:ascii="Times New Roman"/>
          <w:b w:val="false"/>
          <w:i w:val="false"/>
          <w:color w:val="000000"/>
          <w:sz w:val="28"/>
        </w:rPr>
        <w:t>
      Павлодарская область</w:t>
      </w:r>
    </w:p>
    <w:bookmarkEnd w:id="945"/>
    <w:bookmarkStart w:name="z952" w:id="946"/>
    <w:p>
      <w:pPr>
        <w:spacing w:after="0"/>
        <w:ind w:left="0"/>
        <w:jc w:val="both"/>
      </w:pPr>
      <w:r>
        <w:rPr>
          <w:rFonts w:ascii="Times New Roman"/>
          <w:b w:val="false"/>
          <w:i w:val="false"/>
          <w:color w:val="000000"/>
          <w:sz w:val="28"/>
        </w:rPr>
        <w:t>
      до 2030 года:</w:t>
      </w:r>
    </w:p>
    <w:bookmarkEnd w:id="946"/>
    <w:bookmarkStart w:name="z953" w:id="947"/>
    <w:p>
      <w:pPr>
        <w:spacing w:after="0"/>
        <w:ind w:left="0"/>
        <w:jc w:val="both"/>
      </w:pPr>
      <w:r>
        <w:rPr>
          <w:rFonts w:ascii="Times New Roman"/>
          <w:b w:val="false"/>
          <w:i w:val="false"/>
          <w:color w:val="000000"/>
          <w:sz w:val="28"/>
        </w:rPr>
        <w:t>
      создание производства железнодорожных клемм и шурупов в городе Экибастузе;</w:t>
      </w:r>
    </w:p>
    <w:bookmarkEnd w:id="947"/>
    <w:bookmarkStart w:name="z954" w:id="948"/>
    <w:p>
      <w:pPr>
        <w:spacing w:after="0"/>
        <w:ind w:left="0"/>
        <w:jc w:val="both"/>
      </w:pPr>
      <w:r>
        <w:rPr>
          <w:rFonts w:ascii="Times New Roman"/>
          <w:b w:val="false"/>
          <w:i w:val="false"/>
          <w:color w:val="000000"/>
          <w:sz w:val="28"/>
        </w:rPr>
        <w:t>
      создание производства котельного оборудования в городе Павлодаре;</w:t>
      </w:r>
    </w:p>
    <w:bookmarkEnd w:id="948"/>
    <w:bookmarkStart w:name="z955" w:id="949"/>
    <w:p>
      <w:pPr>
        <w:spacing w:after="0"/>
        <w:ind w:left="0"/>
        <w:jc w:val="both"/>
      </w:pPr>
      <w:r>
        <w:rPr>
          <w:rFonts w:ascii="Times New Roman"/>
          <w:b w:val="false"/>
          <w:i w:val="false"/>
          <w:color w:val="000000"/>
          <w:sz w:val="28"/>
        </w:rPr>
        <w:t>
      строительство завода по покраске алюминиевых дисков в городе Павлодаре;</w:t>
      </w:r>
    </w:p>
    <w:bookmarkEnd w:id="949"/>
    <w:bookmarkStart w:name="z956" w:id="950"/>
    <w:p>
      <w:pPr>
        <w:spacing w:after="0"/>
        <w:ind w:left="0"/>
        <w:jc w:val="both"/>
      </w:pPr>
      <w:r>
        <w:rPr>
          <w:rFonts w:ascii="Times New Roman"/>
          <w:b w:val="false"/>
          <w:i w:val="false"/>
          <w:color w:val="000000"/>
          <w:sz w:val="28"/>
        </w:rPr>
        <w:t>
      строительство кузнечно-бандажного комплекса в городе Экибастузе;</w:t>
      </w:r>
    </w:p>
    <w:bookmarkEnd w:id="950"/>
    <w:bookmarkStart w:name="z957" w:id="951"/>
    <w:p>
      <w:pPr>
        <w:spacing w:after="0"/>
        <w:ind w:left="0"/>
        <w:jc w:val="both"/>
      </w:pPr>
      <w:r>
        <w:rPr>
          <w:rFonts w:ascii="Times New Roman"/>
          <w:b w:val="false"/>
          <w:i w:val="false"/>
          <w:color w:val="000000"/>
          <w:sz w:val="28"/>
        </w:rPr>
        <w:t>
      создание производства алюминиевых дисков в городе Павлодаре;</w:t>
      </w:r>
    </w:p>
    <w:bookmarkEnd w:id="951"/>
    <w:bookmarkStart w:name="z958" w:id="952"/>
    <w:p>
      <w:pPr>
        <w:spacing w:after="0"/>
        <w:ind w:left="0"/>
        <w:jc w:val="both"/>
      </w:pPr>
      <w:r>
        <w:rPr>
          <w:rFonts w:ascii="Times New Roman"/>
          <w:b w:val="false"/>
          <w:i w:val="false"/>
          <w:color w:val="000000"/>
          <w:sz w:val="28"/>
        </w:rPr>
        <w:t>
      строительство завода по производству тягодутьевых машин и энергетической запорной аппаратуры в городе Павлодаре;</w:t>
      </w:r>
    </w:p>
    <w:bookmarkEnd w:id="952"/>
    <w:bookmarkStart w:name="z959" w:id="953"/>
    <w:p>
      <w:pPr>
        <w:spacing w:after="0"/>
        <w:ind w:left="0"/>
        <w:jc w:val="both"/>
      </w:pPr>
      <w:r>
        <w:rPr>
          <w:rFonts w:ascii="Times New Roman"/>
          <w:b w:val="false"/>
          <w:i w:val="false"/>
          <w:color w:val="000000"/>
          <w:sz w:val="28"/>
        </w:rPr>
        <w:t>
      увеличение мощности комплекса по производству колес для железной дороги в городе Экибастузе;</w:t>
      </w:r>
    </w:p>
    <w:bookmarkEnd w:id="953"/>
    <w:bookmarkStart w:name="z960" w:id="954"/>
    <w:p>
      <w:pPr>
        <w:spacing w:after="0"/>
        <w:ind w:left="0"/>
        <w:jc w:val="both"/>
      </w:pPr>
      <w:r>
        <w:rPr>
          <w:rFonts w:ascii="Times New Roman"/>
          <w:b w:val="false"/>
          <w:i w:val="false"/>
          <w:color w:val="000000"/>
          <w:sz w:val="28"/>
        </w:rPr>
        <w:t>
      организация производства выпуска крупного и среднего литья в городе Павлодаре;</w:t>
      </w:r>
    </w:p>
    <w:bookmarkEnd w:id="954"/>
    <w:bookmarkStart w:name="z961" w:id="955"/>
    <w:p>
      <w:pPr>
        <w:spacing w:after="0"/>
        <w:ind w:left="0"/>
        <w:jc w:val="both"/>
      </w:pPr>
      <w:r>
        <w:rPr>
          <w:rFonts w:ascii="Times New Roman"/>
          <w:b w:val="false"/>
          <w:i w:val="false"/>
          <w:color w:val="000000"/>
          <w:sz w:val="28"/>
        </w:rPr>
        <w:t>
      создание участка по производству пластиковых элементов для стрелочных переводов в городе Экибастузе;</w:t>
      </w:r>
    </w:p>
    <w:bookmarkEnd w:id="955"/>
    <w:bookmarkStart w:name="z962" w:id="956"/>
    <w:p>
      <w:pPr>
        <w:spacing w:after="0"/>
        <w:ind w:left="0"/>
        <w:jc w:val="both"/>
      </w:pPr>
      <w:r>
        <w:rPr>
          <w:rFonts w:ascii="Times New Roman"/>
          <w:b w:val="false"/>
          <w:i w:val="false"/>
          <w:color w:val="000000"/>
          <w:sz w:val="28"/>
        </w:rPr>
        <w:t>
      до 2040 года:</w:t>
      </w:r>
    </w:p>
    <w:bookmarkEnd w:id="956"/>
    <w:bookmarkStart w:name="z963" w:id="957"/>
    <w:p>
      <w:pPr>
        <w:spacing w:after="0"/>
        <w:ind w:left="0"/>
        <w:jc w:val="both"/>
      </w:pPr>
      <w:r>
        <w:rPr>
          <w:rFonts w:ascii="Times New Roman"/>
          <w:b w:val="false"/>
          <w:i w:val="false"/>
          <w:color w:val="000000"/>
          <w:sz w:val="28"/>
        </w:rPr>
        <w:t>
      привлечение инвестиций для создания новых производств;</w:t>
      </w:r>
    </w:p>
    <w:bookmarkEnd w:id="957"/>
    <w:bookmarkStart w:name="z964" w:id="958"/>
    <w:p>
      <w:pPr>
        <w:spacing w:after="0"/>
        <w:ind w:left="0"/>
        <w:jc w:val="both"/>
      </w:pPr>
      <w:r>
        <w:rPr>
          <w:rFonts w:ascii="Times New Roman"/>
          <w:b w:val="false"/>
          <w:i w:val="false"/>
          <w:color w:val="000000"/>
          <w:sz w:val="28"/>
        </w:rPr>
        <w:t>
      содействие развитию кадрового потенциала отрасли;</w:t>
      </w:r>
    </w:p>
    <w:bookmarkEnd w:id="958"/>
    <w:bookmarkStart w:name="z965" w:id="959"/>
    <w:p>
      <w:pPr>
        <w:spacing w:after="0"/>
        <w:ind w:left="0"/>
        <w:jc w:val="both"/>
      </w:pPr>
      <w:r>
        <w:rPr>
          <w:rFonts w:ascii="Times New Roman"/>
          <w:b w:val="false"/>
          <w:i w:val="false"/>
          <w:color w:val="000000"/>
          <w:sz w:val="28"/>
        </w:rPr>
        <w:t xml:space="preserve">
      поддержка реализации приоритетных инвестиционных проектов; </w:t>
      </w:r>
    </w:p>
    <w:bookmarkEnd w:id="959"/>
    <w:bookmarkStart w:name="z966" w:id="960"/>
    <w:p>
      <w:pPr>
        <w:spacing w:after="0"/>
        <w:ind w:left="0"/>
        <w:jc w:val="both"/>
      </w:pPr>
      <w:r>
        <w:rPr>
          <w:rFonts w:ascii="Times New Roman"/>
          <w:b w:val="false"/>
          <w:i w:val="false"/>
          <w:color w:val="000000"/>
          <w:sz w:val="28"/>
        </w:rPr>
        <w:t>
      до 2050 года:</w:t>
      </w:r>
    </w:p>
    <w:bookmarkEnd w:id="960"/>
    <w:bookmarkStart w:name="z967" w:id="961"/>
    <w:p>
      <w:pPr>
        <w:spacing w:after="0"/>
        <w:ind w:left="0"/>
        <w:jc w:val="both"/>
      </w:pPr>
      <w:r>
        <w:rPr>
          <w:rFonts w:ascii="Times New Roman"/>
          <w:b w:val="false"/>
          <w:i w:val="false"/>
          <w:color w:val="000000"/>
          <w:sz w:val="28"/>
        </w:rPr>
        <w:t>
      поддержка экспорта машиностроительной продукции области;</w:t>
      </w:r>
    </w:p>
    <w:bookmarkEnd w:id="961"/>
    <w:bookmarkStart w:name="z968" w:id="962"/>
    <w:p>
      <w:pPr>
        <w:spacing w:after="0"/>
        <w:ind w:left="0"/>
        <w:jc w:val="both"/>
      </w:pPr>
      <w:r>
        <w:rPr>
          <w:rFonts w:ascii="Times New Roman"/>
          <w:b w:val="false"/>
          <w:i w:val="false"/>
          <w:color w:val="000000"/>
          <w:sz w:val="28"/>
        </w:rPr>
        <w:t>
      создание региональной инновационной инфраструктуры;</w:t>
      </w:r>
    </w:p>
    <w:bookmarkEnd w:id="962"/>
    <w:bookmarkStart w:name="z969" w:id="963"/>
    <w:p>
      <w:pPr>
        <w:spacing w:after="0"/>
        <w:ind w:left="0"/>
        <w:jc w:val="both"/>
      </w:pPr>
      <w:r>
        <w:rPr>
          <w:rFonts w:ascii="Times New Roman"/>
          <w:b w:val="false"/>
          <w:i w:val="false"/>
          <w:color w:val="000000"/>
          <w:sz w:val="28"/>
        </w:rPr>
        <w:t>
      освоение новых перспективных ниш;</w:t>
      </w:r>
    </w:p>
    <w:bookmarkEnd w:id="963"/>
    <w:bookmarkStart w:name="z970" w:id="964"/>
    <w:p>
      <w:pPr>
        <w:spacing w:after="0"/>
        <w:ind w:left="0"/>
        <w:jc w:val="both"/>
      </w:pPr>
      <w:r>
        <w:rPr>
          <w:rFonts w:ascii="Times New Roman"/>
          <w:b w:val="false"/>
          <w:i w:val="false"/>
          <w:color w:val="000000"/>
          <w:sz w:val="28"/>
        </w:rPr>
        <w:t>
      стимулирование внедрения инновационных технологий.</w:t>
      </w:r>
    </w:p>
    <w:bookmarkEnd w:id="964"/>
    <w:bookmarkStart w:name="z971" w:id="965"/>
    <w:p>
      <w:pPr>
        <w:spacing w:after="0"/>
        <w:ind w:left="0"/>
        <w:jc w:val="both"/>
      </w:pPr>
      <w:r>
        <w:rPr>
          <w:rFonts w:ascii="Times New Roman"/>
          <w:b w:val="false"/>
          <w:i w:val="false"/>
          <w:color w:val="000000"/>
          <w:sz w:val="28"/>
        </w:rPr>
        <w:t>
      Северо-Казахстанская область</w:t>
      </w:r>
    </w:p>
    <w:bookmarkEnd w:id="965"/>
    <w:bookmarkStart w:name="z972" w:id="966"/>
    <w:p>
      <w:pPr>
        <w:spacing w:after="0"/>
        <w:ind w:left="0"/>
        <w:jc w:val="both"/>
      </w:pPr>
      <w:r>
        <w:rPr>
          <w:rFonts w:ascii="Times New Roman"/>
          <w:b w:val="false"/>
          <w:i w:val="false"/>
          <w:color w:val="000000"/>
          <w:sz w:val="28"/>
        </w:rPr>
        <w:t>
      до 2030 года:</w:t>
      </w:r>
    </w:p>
    <w:bookmarkEnd w:id="966"/>
    <w:bookmarkStart w:name="z973" w:id="967"/>
    <w:p>
      <w:pPr>
        <w:spacing w:after="0"/>
        <w:ind w:left="0"/>
        <w:jc w:val="both"/>
      </w:pPr>
      <w:r>
        <w:rPr>
          <w:rFonts w:ascii="Times New Roman"/>
          <w:b w:val="false"/>
          <w:i w:val="false"/>
          <w:color w:val="000000"/>
          <w:sz w:val="28"/>
        </w:rPr>
        <w:t>
      создание производства электротехнического оборудования и комплектующих в городе Петропавловске;</w:t>
      </w:r>
    </w:p>
    <w:bookmarkEnd w:id="967"/>
    <w:bookmarkStart w:name="z974" w:id="968"/>
    <w:p>
      <w:pPr>
        <w:spacing w:after="0"/>
        <w:ind w:left="0"/>
        <w:jc w:val="both"/>
      </w:pPr>
      <w:r>
        <w:rPr>
          <w:rFonts w:ascii="Times New Roman"/>
          <w:b w:val="false"/>
          <w:i w:val="false"/>
          <w:color w:val="000000"/>
          <w:sz w:val="28"/>
        </w:rPr>
        <w:t>
      организация сборочного производства сельскохозяйственной техники в производстве пассажирских вагонов в Петропавловске;</w:t>
      </w:r>
    </w:p>
    <w:bookmarkEnd w:id="968"/>
    <w:bookmarkStart w:name="z975" w:id="969"/>
    <w:p>
      <w:pPr>
        <w:spacing w:after="0"/>
        <w:ind w:left="0"/>
        <w:jc w:val="both"/>
      </w:pPr>
      <w:r>
        <w:rPr>
          <w:rFonts w:ascii="Times New Roman"/>
          <w:b w:val="false"/>
          <w:i w:val="false"/>
          <w:color w:val="000000"/>
          <w:sz w:val="28"/>
        </w:rPr>
        <w:t>
      создание производства продукции машиностроения, в том числе производства прицепной, навесной сельскохозяйственной техники и комплектующих "REIMANN" в производстве пассажирских вагонов в Петропавловске;</w:t>
      </w:r>
    </w:p>
    <w:bookmarkEnd w:id="969"/>
    <w:bookmarkStart w:name="z976" w:id="970"/>
    <w:p>
      <w:pPr>
        <w:spacing w:after="0"/>
        <w:ind w:left="0"/>
        <w:jc w:val="both"/>
      </w:pPr>
      <w:r>
        <w:rPr>
          <w:rFonts w:ascii="Times New Roman"/>
          <w:b w:val="false"/>
          <w:i w:val="false"/>
          <w:color w:val="000000"/>
          <w:sz w:val="28"/>
        </w:rPr>
        <w:t>
      до 2040 года:</w:t>
      </w:r>
    </w:p>
    <w:bookmarkEnd w:id="970"/>
    <w:bookmarkStart w:name="z977" w:id="971"/>
    <w:p>
      <w:pPr>
        <w:spacing w:after="0"/>
        <w:ind w:left="0"/>
        <w:jc w:val="both"/>
      </w:pPr>
      <w:r>
        <w:rPr>
          <w:rFonts w:ascii="Times New Roman"/>
          <w:b w:val="false"/>
          <w:i w:val="false"/>
          <w:color w:val="000000"/>
          <w:sz w:val="28"/>
        </w:rPr>
        <w:t>
      наращивание кадрового потенциала, укрепление сотрудничества организаций высшего образования и предприятий области по созданию научно-технических центров, конструкторско-технологических бюро;</w:t>
      </w:r>
    </w:p>
    <w:bookmarkEnd w:id="971"/>
    <w:bookmarkStart w:name="z978" w:id="972"/>
    <w:p>
      <w:pPr>
        <w:spacing w:after="0"/>
        <w:ind w:left="0"/>
        <w:jc w:val="both"/>
      </w:pPr>
      <w:r>
        <w:rPr>
          <w:rFonts w:ascii="Times New Roman"/>
          <w:b w:val="false"/>
          <w:i w:val="false"/>
          <w:color w:val="000000"/>
          <w:sz w:val="28"/>
        </w:rPr>
        <w:t>
      дальнейшее развитие нефтегазового, сельскохозяйственного, транспортного и электротехнического машиностроения;</w:t>
      </w:r>
    </w:p>
    <w:bookmarkEnd w:id="972"/>
    <w:bookmarkStart w:name="z979" w:id="973"/>
    <w:p>
      <w:pPr>
        <w:spacing w:after="0"/>
        <w:ind w:left="0"/>
        <w:jc w:val="both"/>
      </w:pPr>
      <w:r>
        <w:rPr>
          <w:rFonts w:ascii="Times New Roman"/>
          <w:b w:val="false"/>
          <w:i w:val="false"/>
          <w:color w:val="000000"/>
          <w:sz w:val="28"/>
        </w:rPr>
        <w:t>
      реализация мер по увеличению доли экспортоориентированной продукции;</w:t>
      </w:r>
    </w:p>
    <w:bookmarkEnd w:id="973"/>
    <w:bookmarkStart w:name="z980" w:id="974"/>
    <w:p>
      <w:pPr>
        <w:spacing w:after="0"/>
        <w:ind w:left="0"/>
        <w:jc w:val="both"/>
      </w:pPr>
      <w:r>
        <w:rPr>
          <w:rFonts w:ascii="Times New Roman"/>
          <w:b w:val="false"/>
          <w:i w:val="false"/>
          <w:color w:val="000000"/>
          <w:sz w:val="28"/>
        </w:rPr>
        <w:t>
      стимулирование предприятий к созданию и внедрению инновационной продукции;</w:t>
      </w:r>
    </w:p>
    <w:bookmarkEnd w:id="974"/>
    <w:bookmarkStart w:name="z981" w:id="975"/>
    <w:p>
      <w:pPr>
        <w:spacing w:after="0"/>
        <w:ind w:left="0"/>
        <w:jc w:val="both"/>
      </w:pPr>
      <w:r>
        <w:rPr>
          <w:rFonts w:ascii="Times New Roman"/>
          <w:b w:val="false"/>
          <w:i w:val="false"/>
          <w:color w:val="000000"/>
          <w:sz w:val="28"/>
        </w:rPr>
        <w:t>
      до 2050 года:</w:t>
      </w:r>
    </w:p>
    <w:bookmarkEnd w:id="975"/>
    <w:bookmarkStart w:name="z982" w:id="976"/>
    <w:p>
      <w:pPr>
        <w:spacing w:after="0"/>
        <w:ind w:left="0"/>
        <w:jc w:val="both"/>
      </w:pPr>
      <w:r>
        <w:rPr>
          <w:rFonts w:ascii="Times New Roman"/>
          <w:b w:val="false"/>
          <w:i w:val="false"/>
          <w:color w:val="000000"/>
          <w:sz w:val="28"/>
        </w:rPr>
        <w:t>
      формирование конкурентоспособного машиностроительного комплекса в области за счет обновления основных производственных фондов и технического перевооружения;</w:t>
      </w:r>
    </w:p>
    <w:bookmarkEnd w:id="976"/>
    <w:bookmarkStart w:name="z983" w:id="977"/>
    <w:p>
      <w:pPr>
        <w:spacing w:after="0"/>
        <w:ind w:left="0"/>
        <w:jc w:val="both"/>
      </w:pPr>
      <w:r>
        <w:rPr>
          <w:rFonts w:ascii="Times New Roman"/>
          <w:b w:val="false"/>
          <w:i w:val="false"/>
          <w:color w:val="000000"/>
          <w:sz w:val="28"/>
        </w:rPr>
        <w:t>
      стимулирование создания высокотехнологичных машиностроительных производств;</w:t>
      </w:r>
    </w:p>
    <w:bookmarkEnd w:id="977"/>
    <w:bookmarkStart w:name="z984" w:id="978"/>
    <w:p>
      <w:pPr>
        <w:spacing w:after="0"/>
        <w:ind w:left="0"/>
        <w:jc w:val="both"/>
      </w:pPr>
      <w:r>
        <w:rPr>
          <w:rFonts w:ascii="Times New Roman"/>
          <w:b w:val="false"/>
          <w:i w:val="false"/>
          <w:color w:val="000000"/>
          <w:sz w:val="28"/>
        </w:rPr>
        <w:t>
      развитие производственной и инновационной инфраструктуры (развитие опытно-конструкторских бюро, научно-исследовательских институтов, опытно-исследовательских центров и прочих);</w:t>
      </w:r>
    </w:p>
    <w:bookmarkEnd w:id="978"/>
    <w:bookmarkStart w:name="z985" w:id="979"/>
    <w:p>
      <w:pPr>
        <w:spacing w:after="0"/>
        <w:ind w:left="0"/>
        <w:jc w:val="both"/>
      </w:pPr>
      <w:r>
        <w:rPr>
          <w:rFonts w:ascii="Times New Roman"/>
          <w:b w:val="false"/>
          <w:i w:val="false"/>
          <w:color w:val="000000"/>
          <w:sz w:val="28"/>
        </w:rPr>
        <w:t>
      продвижение продукции отрасли на внутренних и внешних рынках.</w:t>
      </w:r>
    </w:p>
    <w:bookmarkEnd w:id="979"/>
    <w:bookmarkStart w:name="z986" w:id="980"/>
    <w:p>
      <w:pPr>
        <w:spacing w:after="0"/>
        <w:ind w:left="0"/>
        <w:jc w:val="both"/>
      </w:pPr>
      <w:r>
        <w:rPr>
          <w:rFonts w:ascii="Times New Roman"/>
          <w:b w:val="false"/>
          <w:i w:val="false"/>
          <w:color w:val="000000"/>
          <w:sz w:val="28"/>
        </w:rPr>
        <w:t>
      Город Астана</w:t>
      </w:r>
    </w:p>
    <w:bookmarkEnd w:id="980"/>
    <w:bookmarkStart w:name="z987" w:id="981"/>
    <w:p>
      <w:pPr>
        <w:spacing w:after="0"/>
        <w:ind w:left="0"/>
        <w:jc w:val="both"/>
      </w:pPr>
      <w:r>
        <w:rPr>
          <w:rFonts w:ascii="Times New Roman"/>
          <w:b w:val="false"/>
          <w:i w:val="false"/>
          <w:color w:val="000000"/>
          <w:sz w:val="28"/>
        </w:rPr>
        <w:t>
      до 2030 года:</w:t>
      </w:r>
    </w:p>
    <w:bookmarkEnd w:id="981"/>
    <w:bookmarkStart w:name="z988" w:id="982"/>
    <w:p>
      <w:pPr>
        <w:spacing w:after="0"/>
        <w:ind w:left="0"/>
        <w:jc w:val="both"/>
      </w:pPr>
      <w:r>
        <w:rPr>
          <w:rFonts w:ascii="Times New Roman"/>
          <w:b w:val="false"/>
          <w:i w:val="false"/>
          <w:color w:val="000000"/>
          <w:sz w:val="28"/>
        </w:rPr>
        <w:t>
      строительство автомобильного завода полного цикла и логистический центр производственных компонентов для автомобилей;</w:t>
      </w:r>
    </w:p>
    <w:bookmarkEnd w:id="982"/>
    <w:bookmarkStart w:name="z989" w:id="983"/>
    <w:p>
      <w:pPr>
        <w:spacing w:after="0"/>
        <w:ind w:left="0"/>
        <w:jc w:val="both"/>
      </w:pPr>
      <w:r>
        <w:rPr>
          <w:rFonts w:ascii="Times New Roman"/>
          <w:b w:val="false"/>
          <w:i w:val="false"/>
          <w:color w:val="000000"/>
          <w:sz w:val="28"/>
        </w:rPr>
        <w:t>
      строительство завода по производству электрических двигателей разных мощностей;</w:t>
      </w:r>
    </w:p>
    <w:bookmarkEnd w:id="983"/>
    <w:bookmarkStart w:name="z990" w:id="984"/>
    <w:p>
      <w:pPr>
        <w:spacing w:after="0"/>
        <w:ind w:left="0"/>
        <w:jc w:val="both"/>
      </w:pPr>
      <w:r>
        <w:rPr>
          <w:rFonts w:ascii="Times New Roman"/>
          <w:b w:val="false"/>
          <w:i w:val="false"/>
          <w:color w:val="000000"/>
          <w:sz w:val="28"/>
        </w:rPr>
        <w:t>
      модернизация действующего завода по производству и сборке светодиодной продукции;</w:t>
      </w:r>
    </w:p>
    <w:bookmarkEnd w:id="984"/>
    <w:bookmarkStart w:name="z991" w:id="985"/>
    <w:p>
      <w:pPr>
        <w:spacing w:after="0"/>
        <w:ind w:left="0"/>
        <w:jc w:val="both"/>
      </w:pPr>
      <w:r>
        <w:rPr>
          <w:rFonts w:ascii="Times New Roman"/>
          <w:b w:val="false"/>
          <w:i w:val="false"/>
          <w:color w:val="000000"/>
          <w:sz w:val="28"/>
        </w:rPr>
        <w:t>
      строительство сервисного центра сельскохозяйственной техники;</w:t>
      </w:r>
    </w:p>
    <w:bookmarkEnd w:id="985"/>
    <w:bookmarkStart w:name="z992" w:id="986"/>
    <w:p>
      <w:pPr>
        <w:spacing w:after="0"/>
        <w:ind w:left="0"/>
        <w:jc w:val="both"/>
      </w:pPr>
      <w:r>
        <w:rPr>
          <w:rFonts w:ascii="Times New Roman"/>
          <w:b w:val="false"/>
          <w:i w:val="false"/>
          <w:color w:val="000000"/>
          <w:sz w:val="28"/>
        </w:rPr>
        <w:t>
      расширение экспортной номенклатуры региона за счет создания новых производств;</w:t>
      </w:r>
    </w:p>
    <w:bookmarkEnd w:id="986"/>
    <w:bookmarkStart w:name="z993" w:id="987"/>
    <w:p>
      <w:pPr>
        <w:spacing w:after="0"/>
        <w:ind w:left="0"/>
        <w:jc w:val="both"/>
      </w:pPr>
      <w:r>
        <w:rPr>
          <w:rFonts w:ascii="Times New Roman"/>
          <w:b w:val="false"/>
          <w:i w:val="false"/>
          <w:color w:val="000000"/>
          <w:sz w:val="28"/>
        </w:rPr>
        <w:t>
      до 2040 года:</w:t>
      </w:r>
    </w:p>
    <w:bookmarkEnd w:id="987"/>
    <w:bookmarkStart w:name="z994" w:id="988"/>
    <w:p>
      <w:pPr>
        <w:spacing w:after="0"/>
        <w:ind w:left="0"/>
        <w:jc w:val="both"/>
      </w:pPr>
      <w:r>
        <w:rPr>
          <w:rFonts w:ascii="Times New Roman"/>
          <w:b w:val="false"/>
          <w:i w:val="false"/>
          <w:color w:val="000000"/>
          <w:sz w:val="28"/>
        </w:rPr>
        <w:t>
      создание условий для развития малых наукоемких производств;</w:t>
      </w:r>
    </w:p>
    <w:bookmarkEnd w:id="988"/>
    <w:bookmarkStart w:name="z995" w:id="989"/>
    <w:p>
      <w:pPr>
        <w:spacing w:after="0"/>
        <w:ind w:left="0"/>
        <w:jc w:val="both"/>
      </w:pPr>
      <w:r>
        <w:rPr>
          <w:rFonts w:ascii="Times New Roman"/>
          <w:b w:val="false"/>
          <w:i w:val="false"/>
          <w:color w:val="000000"/>
          <w:sz w:val="28"/>
        </w:rPr>
        <w:t>
      привлечение инвестиций в модернизацию основных фондов предприятий, внедрение новых технологий, продуктовых и процессных инноваций;</w:t>
      </w:r>
    </w:p>
    <w:bookmarkEnd w:id="989"/>
    <w:bookmarkStart w:name="z996" w:id="990"/>
    <w:p>
      <w:pPr>
        <w:spacing w:after="0"/>
        <w:ind w:left="0"/>
        <w:jc w:val="both"/>
      </w:pPr>
      <w:r>
        <w:rPr>
          <w:rFonts w:ascii="Times New Roman"/>
          <w:b w:val="false"/>
          <w:i w:val="false"/>
          <w:color w:val="000000"/>
          <w:sz w:val="28"/>
        </w:rPr>
        <w:t>
      поддержка научно-исследовательских и опытно-конструкторских работ и стимулирование внедрения инновационных технологий;</w:t>
      </w:r>
    </w:p>
    <w:bookmarkEnd w:id="990"/>
    <w:bookmarkStart w:name="z997" w:id="991"/>
    <w:p>
      <w:pPr>
        <w:spacing w:after="0"/>
        <w:ind w:left="0"/>
        <w:jc w:val="both"/>
      </w:pPr>
      <w:r>
        <w:rPr>
          <w:rFonts w:ascii="Times New Roman"/>
          <w:b w:val="false"/>
          <w:i w:val="false"/>
          <w:color w:val="000000"/>
          <w:sz w:val="28"/>
        </w:rPr>
        <w:t>
      усиление кооперационных связей предприятий отрасли с исследовательскими центрами;</w:t>
      </w:r>
    </w:p>
    <w:bookmarkEnd w:id="991"/>
    <w:bookmarkStart w:name="z998" w:id="992"/>
    <w:p>
      <w:pPr>
        <w:spacing w:after="0"/>
        <w:ind w:left="0"/>
        <w:jc w:val="both"/>
      </w:pPr>
      <w:r>
        <w:rPr>
          <w:rFonts w:ascii="Times New Roman"/>
          <w:b w:val="false"/>
          <w:i w:val="false"/>
          <w:color w:val="000000"/>
          <w:sz w:val="28"/>
        </w:rPr>
        <w:t>
      создание и внедрение эффективной системы повышения квалификации и переподготовки кадров;</w:t>
      </w:r>
    </w:p>
    <w:bookmarkEnd w:id="992"/>
    <w:bookmarkStart w:name="z999" w:id="993"/>
    <w:p>
      <w:pPr>
        <w:spacing w:after="0"/>
        <w:ind w:left="0"/>
        <w:jc w:val="both"/>
      </w:pPr>
      <w:r>
        <w:rPr>
          <w:rFonts w:ascii="Times New Roman"/>
          <w:b w:val="false"/>
          <w:i w:val="false"/>
          <w:color w:val="000000"/>
          <w:sz w:val="28"/>
        </w:rPr>
        <w:t>
      до 2050 года:</w:t>
      </w:r>
    </w:p>
    <w:bookmarkEnd w:id="993"/>
    <w:bookmarkStart w:name="z1000" w:id="994"/>
    <w:p>
      <w:pPr>
        <w:spacing w:after="0"/>
        <w:ind w:left="0"/>
        <w:jc w:val="both"/>
      </w:pPr>
      <w:r>
        <w:rPr>
          <w:rFonts w:ascii="Times New Roman"/>
          <w:b w:val="false"/>
          <w:i w:val="false"/>
          <w:color w:val="000000"/>
          <w:sz w:val="28"/>
        </w:rPr>
        <w:t xml:space="preserve">
      содействие в продвижении продукции отрасли на внешних рынках; </w:t>
      </w:r>
    </w:p>
    <w:bookmarkEnd w:id="994"/>
    <w:bookmarkStart w:name="z1001" w:id="995"/>
    <w:p>
      <w:pPr>
        <w:spacing w:after="0"/>
        <w:ind w:left="0"/>
        <w:jc w:val="both"/>
      </w:pPr>
      <w:r>
        <w:rPr>
          <w:rFonts w:ascii="Times New Roman"/>
          <w:b w:val="false"/>
          <w:i w:val="false"/>
          <w:color w:val="000000"/>
          <w:sz w:val="28"/>
        </w:rPr>
        <w:t>
      формирование комплекса инновационной инфраструктуры.</w:t>
      </w:r>
    </w:p>
    <w:bookmarkEnd w:id="995"/>
    <w:bookmarkStart w:name="z1002" w:id="996"/>
    <w:p>
      <w:pPr>
        <w:spacing w:after="0"/>
        <w:ind w:left="0"/>
        <w:jc w:val="both"/>
      </w:pPr>
      <w:r>
        <w:rPr>
          <w:rFonts w:ascii="Times New Roman"/>
          <w:b w:val="false"/>
          <w:i w:val="false"/>
          <w:color w:val="000000"/>
          <w:sz w:val="28"/>
        </w:rPr>
        <w:t>
      43. Промышленность строительных материалов</w:t>
      </w:r>
    </w:p>
    <w:bookmarkEnd w:id="996"/>
    <w:bookmarkStart w:name="z1003" w:id="997"/>
    <w:p>
      <w:pPr>
        <w:spacing w:after="0"/>
        <w:ind w:left="0"/>
        <w:jc w:val="both"/>
      </w:pPr>
      <w:r>
        <w:rPr>
          <w:rFonts w:ascii="Times New Roman"/>
          <w:b w:val="false"/>
          <w:i w:val="false"/>
          <w:color w:val="000000"/>
          <w:sz w:val="28"/>
        </w:rPr>
        <w:t>
      В Центральном регионе Республики Казахстан сосредоточены месторождения карбонатного и глинистого сырья, бентонитовых, керамзитовых, кирпичных глин, строительного камня и прочие.</w:t>
      </w:r>
    </w:p>
    <w:bookmarkEnd w:id="997"/>
    <w:bookmarkStart w:name="z1004" w:id="998"/>
    <w:p>
      <w:pPr>
        <w:spacing w:after="0"/>
        <w:ind w:left="0"/>
        <w:jc w:val="both"/>
      </w:pPr>
      <w:r>
        <w:rPr>
          <w:rFonts w:ascii="Times New Roman"/>
          <w:b w:val="false"/>
          <w:i w:val="false"/>
          <w:color w:val="000000"/>
          <w:sz w:val="28"/>
        </w:rPr>
        <w:t xml:space="preserve">
      Перспективное развитие отрасли предполагается обеспечить за счет реализации инвестиционных проектов по вовлечению в оборот богатых месторождений общераспространенных полезных ископаемых, а также по вводу новых мощностей по производству железобетонных изделий, кирпичей, мрамора, керамических изделий и прочего. </w:t>
      </w:r>
    </w:p>
    <w:bookmarkEnd w:id="998"/>
    <w:bookmarkStart w:name="z1005" w:id="999"/>
    <w:p>
      <w:pPr>
        <w:spacing w:after="0"/>
        <w:ind w:left="0"/>
        <w:jc w:val="both"/>
      </w:pPr>
      <w:r>
        <w:rPr>
          <w:rFonts w:ascii="Times New Roman"/>
          <w:b w:val="false"/>
          <w:i w:val="false"/>
          <w:color w:val="000000"/>
          <w:sz w:val="28"/>
        </w:rPr>
        <w:t>
      Проектные предложения по развитию отрасли:</w:t>
      </w:r>
    </w:p>
    <w:bookmarkEnd w:id="999"/>
    <w:bookmarkStart w:name="z1006" w:id="1000"/>
    <w:p>
      <w:pPr>
        <w:spacing w:after="0"/>
        <w:ind w:left="0"/>
        <w:jc w:val="both"/>
      </w:pPr>
      <w:r>
        <w:rPr>
          <w:rFonts w:ascii="Times New Roman"/>
          <w:b w:val="false"/>
          <w:i w:val="false"/>
          <w:color w:val="000000"/>
          <w:sz w:val="28"/>
        </w:rPr>
        <w:t>
      Акмолинская область</w:t>
      </w:r>
    </w:p>
    <w:bookmarkEnd w:id="1000"/>
    <w:bookmarkStart w:name="z1007" w:id="1001"/>
    <w:p>
      <w:pPr>
        <w:spacing w:after="0"/>
        <w:ind w:left="0"/>
        <w:jc w:val="both"/>
      </w:pPr>
      <w:r>
        <w:rPr>
          <w:rFonts w:ascii="Times New Roman"/>
          <w:b w:val="false"/>
          <w:i w:val="false"/>
          <w:color w:val="000000"/>
          <w:sz w:val="28"/>
        </w:rPr>
        <w:t>
      до 2030 года:</w:t>
      </w:r>
    </w:p>
    <w:bookmarkEnd w:id="1001"/>
    <w:bookmarkStart w:name="z1008" w:id="1002"/>
    <w:p>
      <w:pPr>
        <w:spacing w:after="0"/>
        <w:ind w:left="0"/>
        <w:jc w:val="both"/>
      </w:pPr>
      <w:r>
        <w:rPr>
          <w:rFonts w:ascii="Times New Roman"/>
          <w:b w:val="false"/>
          <w:i w:val="false"/>
          <w:color w:val="000000"/>
          <w:sz w:val="28"/>
        </w:rPr>
        <w:t>
      строительство цементного завода в Целиноградском районе. Регион является самым обеспеченным в республике по запасам сырья для производства цемента (в Целиноградском, Енбекшильдерском, Зерендинском районах), что должно стать основой для развития производства высококачественного цемента и прочих изделий;</w:t>
      </w:r>
    </w:p>
    <w:bookmarkEnd w:id="1002"/>
    <w:bookmarkStart w:name="z1009" w:id="1003"/>
    <w:p>
      <w:pPr>
        <w:spacing w:after="0"/>
        <w:ind w:left="0"/>
        <w:jc w:val="both"/>
      </w:pPr>
      <w:r>
        <w:rPr>
          <w:rFonts w:ascii="Times New Roman"/>
          <w:b w:val="false"/>
          <w:i w:val="false"/>
          <w:color w:val="000000"/>
          <w:sz w:val="28"/>
        </w:rPr>
        <w:t>
      строительство завода по выпуску железобетонных изделий в Шортандинском районе;</w:t>
      </w:r>
    </w:p>
    <w:bookmarkEnd w:id="1003"/>
    <w:bookmarkStart w:name="z1010" w:id="1004"/>
    <w:p>
      <w:pPr>
        <w:spacing w:after="0"/>
        <w:ind w:left="0"/>
        <w:jc w:val="both"/>
      </w:pPr>
      <w:r>
        <w:rPr>
          <w:rFonts w:ascii="Times New Roman"/>
          <w:b w:val="false"/>
          <w:i w:val="false"/>
          <w:color w:val="000000"/>
          <w:sz w:val="28"/>
        </w:rPr>
        <w:t>
      строительство фабрики по изготовлению искусственного мрамора в городе Кокшетау;</w:t>
      </w:r>
    </w:p>
    <w:bookmarkEnd w:id="1004"/>
    <w:bookmarkStart w:name="z1011" w:id="1005"/>
    <w:p>
      <w:pPr>
        <w:spacing w:after="0"/>
        <w:ind w:left="0"/>
        <w:jc w:val="both"/>
      </w:pPr>
      <w:r>
        <w:rPr>
          <w:rFonts w:ascii="Times New Roman"/>
          <w:b w:val="false"/>
          <w:i w:val="false"/>
          <w:color w:val="000000"/>
          <w:sz w:val="28"/>
        </w:rPr>
        <w:t>
      строительство завода по производству кирпичей;</w:t>
      </w:r>
    </w:p>
    <w:bookmarkEnd w:id="1005"/>
    <w:bookmarkStart w:name="z1012" w:id="1006"/>
    <w:p>
      <w:pPr>
        <w:spacing w:after="0"/>
        <w:ind w:left="0"/>
        <w:jc w:val="both"/>
      </w:pPr>
      <w:r>
        <w:rPr>
          <w:rFonts w:ascii="Times New Roman"/>
          <w:b w:val="false"/>
          <w:i w:val="false"/>
          <w:color w:val="000000"/>
          <w:sz w:val="28"/>
        </w:rPr>
        <w:t>
      строительство асфальтобетонного завода вдоль автодороги Кокшетау-Петропавловск;</w:t>
      </w:r>
    </w:p>
    <w:bookmarkEnd w:id="1006"/>
    <w:bookmarkStart w:name="z1013" w:id="1007"/>
    <w:p>
      <w:pPr>
        <w:spacing w:after="0"/>
        <w:ind w:left="0"/>
        <w:jc w:val="both"/>
      </w:pPr>
      <w:r>
        <w:rPr>
          <w:rFonts w:ascii="Times New Roman"/>
          <w:b w:val="false"/>
          <w:i w:val="false"/>
          <w:color w:val="000000"/>
          <w:sz w:val="28"/>
        </w:rPr>
        <w:t>
      оказание поддержки в реализации инвестиционных проектов в рамках Единой карты индустриализации;</w:t>
      </w:r>
    </w:p>
    <w:bookmarkEnd w:id="1007"/>
    <w:bookmarkStart w:name="z1014" w:id="1008"/>
    <w:p>
      <w:pPr>
        <w:spacing w:after="0"/>
        <w:ind w:left="0"/>
        <w:jc w:val="both"/>
      </w:pPr>
      <w:r>
        <w:rPr>
          <w:rFonts w:ascii="Times New Roman"/>
          <w:b w:val="false"/>
          <w:i w:val="false"/>
          <w:color w:val="000000"/>
          <w:sz w:val="28"/>
        </w:rPr>
        <w:t>
      строительство многофункционального производственного комплекса "Главпром": цех по производству железобетонных изделий и цех по производству бумажных и картонных изделий, а также организация собственного питомника растительных культур в городе Косшы;</w:t>
      </w:r>
    </w:p>
    <w:bookmarkEnd w:id="1008"/>
    <w:bookmarkStart w:name="z1015" w:id="1009"/>
    <w:p>
      <w:pPr>
        <w:spacing w:after="0"/>
        <w:ind w:left="0"/>
        <w:jc w:val="both"/>
      </w:pPr>
      <w:r>
        <w:rPr>
          <w:rFonts w:ascii="Times New Roman"/>
          <w:b w:val="false"/>
          <w:i w:val="false"/>
          <w:color w:val="000000"/>
          <w:sz w:val="28"/>
        </w:rPr>
        <w:t>
      до 2040 года:</w:t>
      </w:r>
    </w:p>
    <w:bookmarkEnd w:id="1009"/>
    <w:bookmarkStart w:name="z1016" w:id="1010"/>
    <w:p>
      <w:pPr>
        <w:spacing w:after="0"/>
        <w:ind w:left="0"/>
        <w:jc w:val="both"/>
      </w:pPr>
      <w:r>
        <w:rPr>
          <w:rFonts w:ascii="Times New Roman"/>
          <w:b w:val="false"/>
          <w:i w:val="false"/>
          <w:color w:val="000000"/>
          <w:sz w:val="28"/>
        </w:rPr>
        <w:t>
      создание кластера по производству строительных материалов в Целиноградском районе;</w:t>
      </w:r>
    </w:p>
    <w:bookmarkEnd w:id="1010"/>
    <w:bookmarkStart w:name="z1017" w:id="1011"/>
    <w:p>
      <w:pPr>
        <w:spacing w:after="0"/>
        <w:ind w:left="0"/>
        <w:jc w:val="both"/>
      </w:pPr>
      <w:r>
        <w:rPr>
          <w:rFonts w:ascii="Times New Roman"/>
          <w:b w:val="false"/>
          <w:i w:val="false"/>
          <w:color w:val="000000"/>
          <w:sz w:val="28"/>
        </w:rPr>
        <w:t>
      привлечение инвесторов на создание новых производств на базе месторождений общераспространенных полезных ископаемых (керамическая плитка, санфаянс, теплоизоляционные материалы и прочее);</w:t>
      </w:r>
    </w:p>
    <w:bookmarkEnd w:id="1011"/>
    <w:bookmarkStart w:name="z1018" w:id="1012"/>
    <w:p>
      <w:pPr>
        <w:spacing w:after="0"/>
        <w:ind w:left="0"/>
        <w:jc w:val="both"/>
      </w:pPr>
      <w:r>
        <w:rPr>
          <w:rFonts w:ascii="Times New Roman"/>
          <w:b w:val="false"/>
          <w:i w:val="false"/>
          <w:color w:val="000000"/>
          <w:sz w:val="28"/>
        </w:rPr>
        <w:t>
      повышение профессионального уровня кадров;</w:t>
      </w:r>
    </w:p>
    <w:bookmarkEnd w:id="1012"/>
    <w:bookmarkStart w:name="z1019" w:id="1013"/>
    <w:p>
      <w:pPr>
        <w:spacing w:after="0"/>
        <w:ind w:left="0"/>
        <w:jc w:val="both"/>
      </w:pPr>
      <w:r>
        <w:rPr>
          <w:rFonts w:ascii="Times New Roman"/>
          <w:b w:val="false"/>
          <w:i w:val="false"/>
          <w:color w:val="000000"/>
          <w:sz w:val="28"/>
        </w:rPr>
        <w:t>
      продвижение передовых технологий отрасли в рамках отраслевых выставок, форумов и семинаров;</w:t>
      </w:r>
    </w:p>
    <w:bookmarkEnd w:id="1013"/>
    <w:bookmarkStart w:name="z1020" w:id="1014"/>
    <w:p>
      <w:pPr>
        <w:spacing w:after="0"/>
        <w:ind w:left="0"/>
        <w:jc w:val="both"/>
      </w:pPr>
      <w:r>
        <w:rPr>
          <w:rFonts w:ascii="Times New Roman"/>
          <w:b w:val="false"/>
          <w:i w:val="false"/>
          <w:color w:val="000000"/>
          <w:sz w:val="28"/>
        </w:rPr>
        <w:t>
      технологическая модернизация и перевооружение действующих, а также создание новых ресурсо- и энергосберегающих и экологически безопасных производств по выпуску строительных материалов;</w:t>
      </w:r>
    </w:p>
    <w:bookmarkEnd w:id="1014"/>
    <w:bookmarkStart w:name="z1021" w:id="1015"/>
    <w:p>
      <w:pPr>
        <w:spacing w:after="0"/>
        <w:ind w:left="0"/>
        <w:jc w:val="both"/>
      </w:pPr>
      <w:r>
        <w:rPr>
          <w:rFonts w:ascii="Times New Roman"/>
          <w:b w:val="false"/>
          <w:i w:val="false"/>
          <w:color w:val="000000"/>
          <w:sz w:val="28"/>
        </w:rPr>
        <w:t>
      повышение производительности труда на предприятиях отрасли;</w:t>
      </w:r>
    </w:p>
    <w:bookmarkEnd w:id="1015"/>
    <w:bookmarkStart w:name="z1022" w:id="1016"/>
    <w:p>
      <w:pPr>
        <w:spacing w:after="0"/>
        <w:ind w:left="0"/>
        <w:jc w:val="both"/>
      </w:pPr>
      <w:r>
        <w:rPr>
          <w:rFonts w:ascii="Times New Roman"/>
          <w:b w:val="false"/>
          <w:i w:val="false"/>
          <w:color w:val="000000"/>
          <w:sz w:val="28"/>
        </w:rPr>
        <w:t>
      повышение конкурентоспособности выпускаемых строительных материалов;</w:t>
      </w:r>
    </w:p>
    <w:bookmarkEnd w:id="1016"/>
    <w:bookmarkStart w:name="z1023" w:id="1017"/>
    <w:p>
      <w:pPr>
        <w:spacing w:after="0"/>
        <w:ind w:left="0"/>
        <w:jc w:val="both"/>
      </w:pPr>
      <w:r>
        <w:rPr>
          <w:rFonts w:ascii="Times New Roman"/>
          <w:b w:val="false"/>
          <w:i w:val="false"/>
          <w:color w:val="000000"/>
          <w:sz w:val="28"/>
        </w:rPr>
        <w:t>
      содействие продвижению продукции отрасли на внутренних и внешних рынках;</w:t>
      </w:r>
    </w:p>
    <w:bookmarkEnd w:id="1017"/>
    <w:bookmarkStart w:name="z1024" w:id="1018"/>
    <w:p>
      <w:pPr>
        <w:spacing w:after="0"/>
        <w:ind w:left="0"/>
        <w:jc w:val="both"/>
      </w:pPr>
      <w:r>
        <w:rPr>
          <w:rFonts w:ascii="Times New Roman"/>
          <w:b w:val="false"/>
          <w:i w:val="false"/>
          <w:color w:val="000000"/>
          <w:sz w:val="28"/>
        </w:rPr>
        <w:t>
      повышение эффективности научно-исследовательских, опытно-конструкторских работ и инновационной активности предприятий по внедрению новых разработок в производство строительных материалов;</w:t>
      </w:r>
    </w:p>
    <w:bookmarkEnd w:id="1018"/>
    <w:bookmarkStart w:name="z1025" w:id="1019"/>
    <w:p>
      <w:pPr>
        <w:spacing w:after="0"/>
        <w:ind w:left="0"/>
        <w:jc w:val="both"/>
      </w:pPr>
      <w:r>
        <w:rPr>
          <w:rFonts w:ascii="Times New Roman"/>
          <w:b w:val="false"/>
          <w:i w:val="false"/>
          <w:color w:val="000000"/>
          <w:sz w:val="28"/>
        </w:rPr>
        <w:t>
      до 2050 года:</w:t>
      </w:r>
    </w:p>
    <w:bookmarkEnd w:id="1019"/>
    <w:bookmarkStart w:name="z1026" w:id="1020"/>
    <w:p>
      <w:pPr>
        <w:spacing w:after="0"/>
        <w:ind w:left="0"/>
        <w:jc w:val="both"/>
      </w:pPr>
      <w:r>
        <w:rPr>
          <w:rFonts w:ascii="Times New Roman"/>
          <w:b w:val="false"/>
          <w:i w:val="false"/>
          <w:color w:val="000000"/>
          <w:sz w:val="28"/>
        </w:rPr>
        <w:t>
      стимулирование создания новых высокотехнологичных конкурентоспособных производств по выпуску строительных материалов;</w:t>
      </w:r>
    </w:p>
    <w:bookmarkEnd w:id="1020"/>
    <w:bookmarkStart w:name="z1027" w:id="1021"/>
    <w:p>
      <w:pPr>
        <w:spacing w:after="0"/>
        <w:ind w:left="0"/>
        <w:jc w:val="both"/>
      </w:pPr>
      <w:r>
        <w:rPr>
          <w:rFonts w:ascii="Times New Roman"/>
          <w:b w:val="false"/>
          <w:i w:val="false"/>
          <w:color w:val="000000"/>
          <w:sz w:val="28"/>
        </w:rPr>
        <w:t>
      поддержка инновационных экспортоориентированных производств.</w:t>
      </w:r>
    </w:p>
    <w:bookmarkEnd w:id="1021"/>
    <w:bookmarkStart w:name="z1028" w:id="1022"/>
    <w:p>
      <w:pPr>
        <w:spacing w:after="0"/>
        <w:ind w:left="0"/>
        <w:jc w:val="both"/>
      </w:pPr>
      <w:r>
        <w:rPr>
          <w:rFonts w:ascii="Times New Roman"/>
          <w:b w:val="false"/>
          <w:i w:val="false"/>
          <w:color w:val="000000"/>
          <w:sz w:val="28"/>
        </w:rPr>
        <w:t>
      Восточно-Казахстанская область</w:t>
      </w:r>
    </w:p>
    <w:bookmarkEnd w:id="1022"/>
    <w:bookmarkStart w:name="z1029" w:id="1023"/>
    <w:p>
      <w:pPr>
        <w:spacing w:after="0"/>
        <w:ind w:left="0"/>
        <w:jc w:val="both"/>
      </w:pPr>
      <w:r>
        <w:rPr>
          <w:rFonts w:ascii="Times New Roman"/>
          <w:b w:val="false"/>
          <w:i w:val="false"/>
          <w:color w:val="000000"/>
          <w:sz w:val="28"/>
        </w:rPr>
        <w:t>
      до 2030 года:</w:t>
      </w:r>
    </w:p>
    <w:bookmarkEnd w:id="1023"/>
    <w:bookmarkStart w:name="z1030" w:id="1024"/>
    <w:p>
      <w:pPr>
        <w:spacing w:after="0"/>
        <w:ind w:left="0"/>
        <w:jc w:val="both"/>
      </w:pPr>
      <w:r>
        <w:rPr>
          <w:rFonts w:ascii="Times New Roman"/>
          <w:b w:val="false"/>
          <w:i w:val="false"/>
          <w:color w:val="000000"/>
          <w:sz w:val="28"/>
        </w:rPr>
        <w:t>
      модернизация действующих предприятий области с ориентацией на выпуск высокотехнологичных и конкурентоспособных видов продукции с высокой степенью готовности, повышение качества и расширение ассортимента выпускаемой продукции на действующих предприятиях;</w:t>
      </w:r>
    </w:p>
    <w:bookmarkEnd w:id="1024"/>
    <w:bookmarkStart w:name="z1031" w:id="1025"/>
    <w:p>
      <w:pPr>
        <w:spacing w:after="0"/>
        <w:ind w:left="0"/>
        <w:jc w:val="both"/>
      </w:pPr>
      <w:r>
        <w:rPr>
          <w:rFonts w:ascii="Times New Roman"/>
          <w:b w:val="false"/>
          <w:i w:val="false"/>
          <w:color w:val="000000"/>
          <w:sz w:val="28"/>
        </w:rPr>
        <w:t>
      строительство завода по производству бентонитовых порошков в Тарбагатайском районе;</w:t>
      </w:r>
    </w:p>
    <w:bookmarkEnd w:id="1025"/>
    <w:bookmarkStart w:name="z1032" w:id="1026"/>
    <w:p>
      <w:pPr>
        <w:spacing w:after="0"/>
        <w:ind w:left="0"/>
        <w:jc w:val="both"/>
      </w:pPr>
      <w:r>
        <w:rPr>
          <w:rFonts w:ascii="Times New Roman"/>
          <w:b w:val="false"/>
          <w:i w:val="false"/>
          <w:color w:val="000000"/>
          <w:sz w:val="28"/>
        </w:rPr>
        <w:t xml:space="preserve">
      развитие системы подготовки кадров, отвечающих современным требованиям; </w:t>
      </w:r>
    </w:p>
    <w:bookmarkEnd w:id="1026"/>
    <w:bookmarkStart w:name="z1033" w:id="1027"/>
    <w:p>
      <w:pPr>
        <w:spacing w:after="0"/>
        <w:ind w:left="0"/>
        <w:jc w:val="both"/>
      </w:pPr>
      <w:r>
        <w:rPr>
          <w:rFonts w:ascii="Times New Roman"/>
          <w:b w:val="false"/>
          <w:i w:val="false"/>
          <w:color w:val="000000"/>
          <w:sz w:val="28"/>
        </w:rPr>
        <w:t>
      до 2040 года:</w:t>
      </w:r>
    </w:p>
    <w:bookmarkEnd w:id="1027"/>
    <w:bookmarkStart w:name="z1034" w:id="1028"/>
    <w:p>
      <w:pPr>
        <w:spacing w:after="0"/>
        <w:ind w:left="0"/>
        <w:jc w:val="both"/>
      </w:pPr>
      <w:r>
        <w:rPr>
          <w:rFonts w:ascii="Times New Roman"/>
          <w:b w:val="false"/>
          <w:i w:val="false"/>
          <w:color w:val="000000"/>
          <w:sz w:val="28"/>
        </w:rPr>
        <w:t>
      содействие экспорту продукции местных производителей;</w:t>
      </w:r>
    </w:p>
    <w:bookmarkEnd w:id="1028"/>
    <w:bookmarkStart w:name="z1035" w:id="1029"/>
    <w:p>
      <w:pPr>
        <w:spacing w:after="0"/>
        <w:ind w:left="0"/>
        <w:jc w:val="both"/>
      </w:pPr>
      <w:r>
        <w:rPr>
          <w:rFonts w:ascii="Times New Roman"/>
          <w:b w:val="false"/>
          <w:i w:val="false"/>
          <w:color w:val="000000"/>
          <w:sz w:val="28"/>
        </w:rPr>
        <w:t>
      стимулирование бизнеса по внедрению новых технологий;</w:t>
      </w:r>
    </w:p>
    <w:bookmarkEnd w:id="1029"/>
    <w:bookmarkStart w:name="z1036" w:id="1030"/>
    <w:p>
      <w:pPr>
        <w:spacing w:after="0"/>
        <w:ind w:left="0"/>
        <w:jc w:val="both"/>
      </w:pPr>
      <w:r>
        <w:rPr>
          <w:rFonts w:ascii="Times New Roman"/>
          <w:b w:val="false"/>
          <w:i w:val="false"/>
          <w:color w:val="000000"/>
          <w:sz w:val="28"/>
        </w:rPr>
        <w:t>
      создание стимулов для привлечения иностранных инвестиций;</w:t>
      </w:r>
    </w:p>
    <w:bookmarkEnd w:id="1030"/>
    <w:bookmarkStart w:name="z1037" w:id="1031"/>
    <w:p>
      <w:pPr>
        <w:spacing w:after="0"/>
        <w:ind w:left="0"/>
        <w:jc w:val="both"/>
      </w:pPr>
      <w:r>
        <w:rPr>
          <w:rFonts w:ascii="Times New Roman"/>
          <w:b w:val="false"/>
          <w:i w:val="false"/>
          <w:color w:val="000000"/>
          <w:sz w:val="28"/>
        </w:rPr>
        <w:t>
      создание новых ресурсо- и энергосберегающих и экологически безопасных производств по выпуску строительных материалов (цемент, бентонитовые порошки, теплоизоляционные материалы, гипс и прочее);</w:t>
      </w:r>
    </w:p>
    <w:bookmarkEnd w:id="1031"/>
    <w:bookmarkStart w:name="z1038" w:id="1032"/>
    <w:p>
      <w:pPr>
        <w:spacing w:after="0"/>
        <w:ind w:left="0"/>
        <w:jc w:val="both"/>
      </w:pPr>
      <w:r>
        <w:rPr>
          <w:rFonts w:ascii="Times New Roman"/>
          <w:b w:val="false"/>
          <w:i w:val="false"/>
          <w:color w:val="000000"/>
          <w:sz w:val="28"/>
        </w:rPr>
        <w:t>
      повышение производительности труда на предприятиях по производству строительных материалов;</w:t>
      </w:r>
    </w:p>
    <w:bookmarkEnd w:id="1032"/>
    <w:bookmarkStart w:name="z1039" w:id="1033"/>
    <w:p>
      <w:pPr>
        <w:spacing w:after="0"/>
        <w:ind w:left="0"/>
        <w:jc w:val="both"/>
      </w:pPr>
      <w:r>
        <w:rPr>
          <w:rFonts w:ascii="Times New Roman"/>
          <w:b w:val="false"/>
          <w:i w:val="false"/>
          <w:color w:val="000000"/>
          <w:sz w:val="28"/>
        </w:rPr>
        <w:t>
      повышение конкурентоспособности выпускаемых строительных материалов;</w:t>
      </w:r>
    </w:p>
    <w:bookmarkEnd w:id="1033"/>
    <w:bookmarkStart w:name="z1040" w:id="1034"/>
    <w:p>
      <w:pPr>
        <w:spacing w:after="0"/>
        <w:ind w:left="0"/>
        <w:jc w:val="both"/>
      </w:pPr>
      <w:r>
        <w:rPr>
          <w:rFonts w:ascii="Times New Roman"/>
          <w:b w:val="false"/>
          <w:i w:val="false"/>
          <w:color w:val="000000"/>
          <w:sz w:val="28"/>
        </w:rPr>
        <w:t>
      развитие новых навыков и компетенций, стимулирование научно-исследовательских и опытно-конструкторских работ;</w:t>
      </w:r>
    </w:p>
    <w:bookmarkEnd w:id="1034"/>
    <w:bookmarkStart w:name="z1041" w:id="1035"/>
    <w:p>
      <w:pPr>
        <w:spacing w:after="0"/>
        <w:ind w:left="0"/>
        <w:jc w:val="both"/>
      </w:pPr>
      <w:r>
        <w:rPr>
          <w:rFonts w:ascii="Times New Roman"/>
          <w:b w:val="false"/>
          <w:i w:val="false"/>
          <w:color w:val="000000"/>
          <w:sz w:val="28"/>
        </w:rPr>
        <w:t>
      до 2050 года:</w:t>
      </w:r>
    </w:p>
    <w:bookmarkEnd w:id="1035"/>
    <w:bookmarkStart w:name="z1042" w:id="1036"/>
    <w:p>
      <w:pPr>
        <w:spacing w:after="0"/>
        <w:ind w:left="0"/>
        <w:jc w:val="both"/>
      </w:pPr>
      <w:r>
        <w:rPr>
          <w:rFonts w:ascii="Times New Roman"/>
          <w:b w:val="false"/>
          <w:i w:val="false"/>
          <w:color w:val="000000"/>
          <w:sz w:val="28"/>
        </w:rPr>
        <w:t>
      организация производства керамической плитки в Курчумском районе на базе месторождения Жанадаурское;</w:t>
      </w:r>
    </w:p>
    <w:bookmarkEnd w:id="1036"/>
    <w:bookmarkStart w:name="z1043" w:id="1037"/>
    <w:p>
      <w:pPr>
        <w:spacing w:after="0"/>
        <w:ind w:left="0"/>
        <w:jc w:val="both"/>
      </w:pPr>
      <w:r>
        <w:rPr>
          <w:rFonts w:ascii="Times New Roman"/>
          <w:b w:val="false"/>
          <w:i w:val="false"/>
          <w:color w:val="000000"/>
          <w:sz w:val="28"/>
        </w:rPr>
        <w:t>
      создание производства сантехнических изделий в Уланском районе на основе месторождения Огневое;</w:t>
      </w:r>
    </w:p>
    <w:bookmarkEnd w:id="1037"/>
    <w:bookmarkStart w:name="z1044" w:id="1038"/>
    <w:p>
      <w:pPr>
        <w:spacing w:after="0"/>
        <w:ind w:left="0"/>
        <w:jc w:val="both"/>
      </w:pPr>
      <w:r>
        <w:rPr>
          <w:rFonts w:ascii="Times New Roman"/>
          <w:b w:val="false"/>
          <w:i w:val="false"/>
          <w:color w:val="000000"/>
          <w:sz w:val="28"/>
        </w:rPr>
        <w:t>
      внедрение результатов научно-исследовательских и опытно-конструкторских работ в промышленное производство;</w:t>
      </w:r>
    </w:p>
    <w:bookmarkEnd w:id="1038"/>
    <w:bookmarkStart w:name="z1045" w:id="1039"/>
    <w:p>
      <w:pPr>
        <w:spacing w:after="0"/>
        <w:ind w:left="0"/>
        <w:jc w:val="both"/>
      </w:pPr>
      <w:r>
        <w:rPr>
          <w:rFonts w:ascii="Times New Roman"/>
          <w:b w:val="false"/>
          <w:i w:val="false"/>
          <w:color w:val="000000"/>
          <w:sz w:val="28"/>
        </w:rPr>
        <w:t>
      содействие экспорту продукции местных производителей.</w:t>
      </w:r>
    </w:p>
    <w:bookmarkEnd w:id="1039"/>
    <w:bookmarkStart w:name="z1046" w:id="1040"/>
    <w:p>
      <w:pPr>
        <w:spacing w:after="0"/>
        <w:ind w:left="0"/>
        <w:jc w:val="both"/>
      </w:pPr>
      <w:r>
        <w:rPr>
          <w:rFonts w:ascii="Times New Roman"/>
          <w:b w:val="false"/>
          <w:i w:val="false"/>
          <w:color w:val="000000"/>
          <w:sz w:val="28"/>
        </w:rPr>
        <w:t>
      Область Абай</w:t>
      </w:r>
    </w:p>
    <w:bookmarkEnd w:id="1040"/>
    <w:bookmarkStart w:name="z1047" w:id="1041"/>
    <w:p>
      <w:pPr>
        <w:spacing w:after="0"/>
        <w:ind w:left="0"/>
        <w:jc w:val="both"/>
      </w:pPr>
      <w:r>
        <w:rPr>
          <w:rFonts w:ascii="Times New Roman"/>
          <w:b w:val="false"/>
          <w:i w:val="false"/>
          <w:color w:val="000000"/>
          <w:sz w:val="28"/>
        </w:rPr>
        <w:t>
      до 2030 года:</w:t>
      </w:r>
    </w:p>
    <w:bookmarkEnd w:id="1041"/>
    <w:bookmarkStart w:name="z1048" w:id="1042"/>
    <w:p>
      <w:pPr>
        <w:spacing w:after="0"/>
        <w:ind w:left="0"/>
        <w:jc w:val="both"/>
      </w:pPr>
      <w:r>
        <w:rPr>
          <w:rFonts w:ascii="Times New Roman"/>
          <w:b w:val="false"/>
          <w:i w:val="false"/>
          <w:color w:val="000000"/>
          <w:sz w:val="28"/>
        </w:rPr>
        <w:t>
      модернизация цементного завода в Жарминском районе;</w:t>
      </w:r>
    </w:p>
    <w:bookmarkEnd w:id="1042"/>
    <w:bookmarkStart w:name="z1049" w:id="1043"/>
    <w:p>
      <w:pPr>
        <w:spacing w:after="0"/>
        <w:ind w:left="0"/>
        <w:jc w:val="both"/>
      </w:pPr>
      <w:r>
        <w:rPr>
          <w:rFonts w:ascii="Times New Roman"/>
          <w:b w:val="false"/>
          <w:i w:val="false"/>
          <w:color w:val="000000"/>
          <w:sz w:val="28"/>
        </w:rPr>
        <w:t>
      развитие системы подготовки кадров, отвечающих современным требованиям;</w:t>
      </w:r>
    </w:p>
    <w:bookmarkEnd w:id="1043"/>
    <w:bookmarkStart w:name="z1050" w:id="1044"/>
    <w:p>
      <w:pPr>
        <w:spacing w:after="0"/>
        <w:ind w:left="0"/>
        <w:jc w:val="both"/>
      </w:pPr>
      <w:r>
        <w:rPr>
          <w:rFonts w:ascii="Times New Roman"/>
          <w:b w:val="false"/>
          <w:i w:val="false"/>
          <w:color w:val="000000"/>
          <w:sz w:val="28"/>
        </w:rPr>
        <w:t>
      создание новых производств по выпуску строительных материалов;</w:t>
      </w:r>
    </w:p>
    <w:bookmarkEnd w:id="1044"/>
    <w:bookmarkStart w:name="z1051" w:id="1045"/>
    <w:p>
      <w:pPr>
        <w:spacing w:after="0"/>
        <w:ind w:left="0"/>
        <w:jc w:val="both"/>
      </w:pPr>
      <w:r>
        <w:rPr>
          <w:rFonts w:ascii="Times New Roman"/>
          <w:b w:val="false"/>
          <w:i w:val="false"/>
          <w:color w:val="000000"/>
          <w:sz w:val="28"/>
        </w:rPr>
        <w:t>
      цифровизация предприятий отрасли;</w:t>
      </w:r>
    </w:p>
    <w:bookmarkEnd w:id="1045"/>
    <w:bookmarkStart w:name="z1052" w:id="1046"/>
    <w:p>
      <w:pPr>
        <w:spacing w:after="0"/>
        <w:ind w:left="0"/>
        <w:jc w:val="both"/>
      </w:pPr>
      <w:r>
        <w:rPr>
          <w:rFonts w:ascii="Times New Roman"/>
          <w:b w:val="false"/>
          <w:i w:val="false"/>
          <w:color w:val="000000"/>
          <w:sz w:val="28"/>
        </w:rPr>
        <w:t>
      до 2040 года:</w:t>
      </w:r>
    </w:p>
    <w:bookmarkEnd w:id="1046"/>
    <w:bookmarkStart w:name="z1053" w:id="1047"/>
    <w:p>
      <w:pPr>
        <w:spacing w:after="0"/>
        <w:ind w:left="0"/>
        <w:jc w:val="both"/>
      </w:pPr>
      <w:r>
        <w:rPr>
          <w:rFonts w:ascii="Times New Roman"/>
          <w:b w:val="false"/>
          <w:i w:val="false"/>
          <w:color w:val="000000"/>
          <w:sz w:val="28"/>
        </w:rPr>
        <w:t>
      содействие экспорту продукции местных производителей;</w:t>
      </w:r>
    </w:p>
    <w:bookmarkEnd w:id="1047"/>
    <w:bookmarkStart w:name="z1054" w:id="1048"/>
    <w:p>
      <w:pPr>
        <w:spacing w:after="0"/>
        <w:ind w:left="0"/>
        <w:jc w:val="both"/>
      </w:pPr>
      <w:r>
        <w:rPr>
          <w:rFonts w:ascii="Times New Roman"/>
          <w:b w:val="false"/>
          <w:i w:val="false"/>
          <w:color w:val="000000"/>
          <w:sz w:val="28"/>
        </w:rPr>
        <w:t>
      внедрение новых технологий в действующие производства;</w:t>
      </w:r>
    </w:p>
    <w:bookmarkEnd w:id="1048"/>
    <w:bookmarkStart w:name="z1055" w:id="1049"/>
    <w:p>
      <w:pPr>
        <w:spacing w:after="0"/>
        <w:ind w:left="0"/>
        <w:jc w:val="both"/>
      </w:pPr>
      <w:r>
        <w:rPr>
          <w:rFonts w:ascii="Times New Roman"/>
          <w:b w:val="false"/>
          <w:i w:val="false"/>
          <w:color w:val="000000"/>
          <w:sz w:val="28"/>
        </w:rPr>
        <w:t>
      привлечение иностранных инвестиций в отрасль;</w:t>
      </w:r>
    </w:p>
    <w:bookmarkEnd w:id="1049"/>
    <w:bookmarkStart w:name="z1056" w:id="1050"/>
    <w:p>
      <w:pPr>
        <w:spacing w:after="0"/>
        <w:ind w:left="0"/>
        <w:jc w:val="both"/>
      </w:pPr>
      <w:r>
        <w:rPr>
          <w:rFonts w:ascii="Times New Roman"/>
          <w:b w:val="false"/>
          <w:i w:val="false"/>
          <w:color w:val="000000"/>
          <w:sz w:val="28"/>
        </w:rPr>
        <w:t>
      повышение производительности труда на предприятиях по производству строительных материалов;</w:t>
      </w:r>
    </w:p>
    <w:bookmarkEnd w:id="1050"/>
    <w:bookmarkStart w:name="z1057" w:id="1051"/>
    <w:p>
      <w:pPr>
        <w:spacing w:after="0"/>
        <w:ind w:left="0"/>
        <w:jc w:val="both"/>
      </w:pPr>
      <w:r>
        <w:rPr>
          <w:rFonts w:ascii="Times New Roman"/>
          <w:b w:val="false"/>
          <w:i w:val="false"/>
          <w:color w:val="000000"/>
          <w:sz w:val="28"/>
        </w:rPr>
        <w:t>
      повышение конкурентоспособности выпускаемых строительных материалов;</w:t>
      </w:r>
    </w:p>
    <w:bookmarkEnd w:id="1051"/>
    <w:bookmarkStart w:name="z1058" w:id="1052"/>
    <w:p>
      <w:pPr>
        <w:spacing w:after="0"/>
        <w:ind w:left="0"/>
        <w:jc w:val="both"/>
      </w:pPr>
      <w:r>
        <w:rPr>
          <w:rFonts w:ascii="Times New Roman"/>
          <w:b w:val="false"/>
          <w:i w:val="false"/>
          <w:color w:val="000000"/>
          <w:sz w:val="28"/>
        </w:rPr>
        <w:t>
      развитие новых навыков и компетенций, стимулирование научно-исследовательских и опытно-конструкторских работ;</w:t>
      </w:r>
    </w:p>
    <w:bookmarkEnd w:id="1052"/>
    <w:bookmarkStart w:name="z1059" w:id="1053"/>
    <w:p>
      <w:pPr>
        <w:spacing w:after="0"/>
        <w:ind w:left="0"/>
        <w:jc w:val="both"/>
      </w:pPr>
      <w:r>
        <w:rPr>
          <w:rFonts w:ascii="Times New Roman"/>
          <w:b w:val="false"/>
          <w:i w:val="false"/>
          <w:color w:val="000000"/>
          <w:sz w:val="28"/>
        </w:rPr>
        <w:t>
      до 2050 года:</w:t>
      </w:r>
    </w:p>
    <w:bookmarkEnd w:id="1053"/>
    <w:bookmarkStart w:name="z1060" w:id="1054"/>
    <w:p>
      <w:pPr>
        <w:spacing w:after="0"/>
        <w:ind w:left="0"/>
        <w:jc w:val="both"/>
      </w:pPr>
      <w:r>
        <w:rPr>
          <w:rFonts w:ascii="Times New Roman"/>
          <w:b w:val="false"/>
          <w:i w:val="false"/>
          <w:color w:val="000000"/>
          <w:sz w:val="28"/>
        </w:rPr>
        <w:t>
      внедрение результатов научно-исследовательских и опытно-конструкторских работ в промышленное производство;</w:t>
      </w:r>
    </w:p>
    <w:bookmarkEnd w:id="1054"/>
    <w:bookmarkStart w:name="z1061" w:id="1055"/>
    <w:p>
      <w:pPr>
        <w:spacing w:after="0"/>
        <w:ind w:left="0"/>
        <w:jc w:val="both"/>
      </w:pPr>
      <w:r>
        <w:rPr>
          <w:rFonts w:ascii="Times New Roman"/>
          <w:b w:val="false"/>
          <w:i w:val="false"/>
          <w:color w:val="000000"/>
          <w:sz w:val="28"/>
        </w:rPr>
        <w:t>
      содействие экспорту продукции местных производителей.</w:t>
      </w:r>
    </w:p>
    <w:bookmarkEnd w:id="1055"/>
    <w:bookmarkStart w:name="z1062" w:id="1056"/>
    <w:p>
      <w:pPr>
        <w:spacing w:after="0"/>
        <w:ind w:left="0"/>
        <w:jc w:val="both"/>
      </w:pPr>
      <w:r>
        <w:rPr>
          <w:rFonts w:ascii="Times New Roman"/>
          <w:b w:val="false"/>
          <w:i w:val="false"/>
          <w:color w:val="000000"/>
          <w:sz w:val="28"/>
        </w:rPr>
        <w:t>
      Карагандинская область</w:t>
      </w:r>
    </w:p>
    <w:bookmarkEnd w:id="1056"/>
    <w:bookmarkStart w:name="z1063" w:id="1057"/>
    <w:p>
      <w:pPr>
        <w:spacing w:after="0"/>
        <w:ind w:left="0"/>
        <w:jc w:val="both"/>
      </w:pPr>
      <w:r>
        <w:rPr>
          <w:rFonts w:ascii="Times New Roman"/>
          <w:b w:val="false"/>
          <w:i w:val="false"/>
          <w:color w:val="000000"/>
          <w:sz w:val="28"/>
        </w:rPr>
        <w:t>
      до 2030 года:</w:t>
      </w:r>
    </w:p>
    <w:bookmarkEnd w:id="1057"/>
    <w:bookmarkStart w:name="z1064" w:id="1058"/>
    <w:p>
      <w:pPr>
        <w:spacing w:after="0"/>
        <w:ind w:left="0"/>
        <w:jc w:val="both"/>
      </w:pPr>
      <w:r>
        <w:rPr>
          <w:rFonts w:ascii="Times New Roman"/>
          <w:b w:val="false"/>
          <w:i w:val="false"/>
          <w:color w:val="000000"/>
          <w:sz w:val="28"/>
        </w:rPr>
        <w:t>
      организация производства напольных покрытий в городе Караганде;</w:t>
      </w:r>
    </w:p>
    <w:bookmarkEnd w:id="1058"/>
    <w:bookmarkStart w:name="z1065" w:id="1059"/>
    <w:p>
      <w:pPr>
        <w:spacing w:after="0"/>
        <w:ind w:left="0"/>
        <w:jc w:val="both"/>
      </w:pPr>
      <w:r>
        <w:rPr>
          <w:rFonts w:ascii="Times New Roman"/>
          <w:b w:val="false"/>
          <w:i w:val="false"/>
          <w:color w:val="000000"/>
          <w:sz w:val="28"/>
        </w:rPr>
        <w:t>
      создание производства формованных или фальцованных рифленых листов и сэндвич-панелей в Бухар-Жырауском районе;</w:t>
      </w:r>
    </w:p>
    <w:bookmarkEnd w:id="1059"/>
    <w:bookmarkStart w:name="z1066" w:id="1060"/>
    <w:p>
      <w:pPr>
        <w:spacing w:after="0"/>
        <w:ind w:left="0"/>
        <w:jc w:val="both"/>
      </w:pPr>
      <w:r>
        <w:rPr>
          <w:rFonts w:ascii="Times New Roman"/>
          <w:b w:val="false"/>
          <w:i w:val="false"/>
          <w:color w:val="000000"/>
          <w:sz w:val="28"/>
        </w:rPr>
        <w:t>
      привлечение инвестиций на модернизацию предприятий отрасли;</w:t>
      </w:r>
    </w:p>
    <w:bookmarkEnd w:id="1060"/>
    <w:bookmarkStart w:name="z1067" w:id="1061"/>
    <w:p>
      <w:pPr>
        <w:spacing w:after="0"/>
        <w:ind w:left="0"/>
        <w:jc w:val="both"/>
      </w:pPr>
      <w:r>
        <w:rPr>
          <w:rFonts w:ascii="Times New Roman"/>
          <w:b w:val="false"/>
          <w:i w:val="false"/>
          <w:color w:val="000000"/>
          <w:sz w:val="28"/>
        </w:rPr>
        <w:t>
      развитие системы подготовки и переподготовки кадров;</w:t>
      </w:r>
    </w:p>
    <w:bookmarkEnd w:id="1061"/>
    <w:bookmarkStart w:name="z1068" w:id="1062"/>
    <w:p>
      <w:pPr>
        <w:spacing w:after="0"/>
        <w:ind w:left="0"/>
        <w:jc w:val="both"/>
      </w:pPr>
      <w:r>
        <w:rPr>
          <w:rFonts w:ascii="Times New Roman"/>
          <w:b w:val="false"/>
          <w:i w:val="false"/>
          <w:color w:val="000000"/>
          <w:sz w:val="28"/>
        </w:rPr>
        <w:t>
      постепенное увеличение затрат на научно-исследовательские и опытно-конструкторские работы в сфере производства строительных материалов;</w:t>
      </w:r>
    </w:p>
    <w:bookmarkEnd w:id="1062"/>
    <w:bookmarkStart w:name="z1069" w:id="1063"/>
    <w:p>
      <w:pPr>
        <w:spacing w:after="0"/>
        <w:ind w:left="0"/>
        <w:jc w:val="both"/>
      </w:pPr>
      <w:r>
        <w:rPr>
          <w:rFonts w:ascii="Times New Roman"/>
          <w:b w:val="false"/>
          <w:i w:val="false"/>
          <w:color w:val="000000"/>
          <w:sz w:val="28"/>
        </w:rPr>
        <w:t>
      привлечение инвесторов на территорию специальной экономической зоны "Сарыарқа";</w:t>
      </w:r>
    </w:p>
    <w:bookmarkEnd w:id="1063"/>
    <w:bookmarkStart w:name="z1070" w:id="1064"/>
    <w:p>
      <w:pPr>
        <w:spacing w:after="0"/>
        <w:ind w:left="0"/>
        <w:jc w:val="both"/>
      </w:pPr>
      <w:r>
        <w:rPr>
          <w:rFonts w:ascii="Times New Roman"/>
          <w:b w:val="false"/>
          <w:i w:val="false"/>
          <w:color w:val="000000"/>
          <w:sz w:val="28"/>
        </w:rPr>
        <w:t>
      до 2040 года:</w:t>
      </w:r>
    </w:p>
    <w:bookmarkEnd w:id="1064"/>
    <w:bookmarkStart w:name="z1071" w:id="1065"/>
    <w:p>
      <w:pPr>
        <w:spacing w:after="0"/>
        <w:ind w:left="0"/>
        <w:jc w:val="both"/>
      </w:pPr>
      <w:r>
        <w:rPr>
          <w:rFonts w:ascii="Times New Roman"/>
          <w:b w:val="false"/>
          <w:i w:val="false"/>
          <w:color w:val="000000"/>
          <w:sz w:val="28"/>
        </w:rPr>
        <w:t>
      создание кластера по производству строительных материалов в городах Караганде и Балхаше;</w:t>
      </w:r>
    </w:p>
    <w:bookmarkEnd w:id="1065"/>
    <w:bookmarkStart w:name="z1072" w:id="1066"/>
    <w:p>
      <w:pPr>
        <w:spacing w:after="0"/>
        <w:ind w:left="0"/>
        <w:jc w:val="both"/>
      </w:pPr>
      <w:r>
        <w:rPr>
          <w:rFonts w:ascii="Times New Roman"/>
          <w:b w:val="false"/>
          <w:i w:val="false"/>
          <w:color w:val="000000"/>
          <w:sz w:val="28"/>
        </w:rPr>
        <w:t>
      развитие научно-исследовательских и опытно-конструкторских работ в сфере производства строительных материалов;</w:t>
      </w:r>
    </w:p>
    <w:bookmarkEnd w:id="1066"/>
    <w:bookmarkStart w:name="z1073" w:id="1067"/>
    <w:p>
      <w:pPr>
        <w:spacing w:after="0"/>
        <w:ind w:left="0"/>
        <w:jc w:val="both"/>
      </w:pPr>
      <w:r>
        <w:rPr>
          <w:rFonts w:ascii="Times New Roman"/>
          <w:b w:val="false"/>
          <w:i w:val="false"/>
          <w:color w:val="000000"/>
          <w:sz w:val="28"/>
        </w:rPr>
        <w:t>
      освоение новых видов продукции на основе сырья металлургических предприятий (оконные рамы, двери, фасады и другие светопроводящие конструкции; солнцезащитные устройства; несущие конструкции (глухие стеновые панели, фермы, кровли и прочее), прутки и профили);</w:t>
      </w:r>
    </w:p>
    <w:bookmarkEnd w:id="1067"/>
    <w:bookmarkStart w:name="z1074" w:id="1068"/>
    <w:p>
      <w:pPr>
        <w:spacing w:after="0"/>
        <w:ind w:left="0"/>
        <w:jc w:val="both"/>
      </w:pPr>
      <w:r>
        <w:rPr>
          <w:rFonts w:ascii="Times New Roman"/>
          <w:b w:val="false"/>
          <w:i w:val="false"/>
          <w:color w:val="000000"/>
          <w:sz w:val="28"/>
        </w:rPr>
        <w:t xml:space="preserve">
      создание новых производств по выпуску строительных материалов из пластмасс (линолеум, плитка, синтетические ворсовые ковры (ковролин), бесшовные наливные полы); </w:t>
      </w:r>
    </w:p>
    <w:bookmarkEnd w:id="1068"/>
    <w:bookmarkStart w:name="z1075" w:id="1069"/>
    <w:p>
      <w:pPr>
        <w:spacing w:after="0"/>
        <w:ind w:left="0"/>
        <w:jc w:val="both"/>
      </w:pPr>
      <w:r>
        <w:rPr>
          <w:rFonts w:ascii="Times New Roman"/>
          <w:b w:val="false"/>
          <w:i w:val="false"/>
          <w:color w:val="000000"/>
          <w:sz w:val="28"/>
        </w:rPr>
        <w:t>
      содействие в развитии научно-исследовательских и опытно-конструкторских работ;</w:t>
      </w:r>
    </w:p>
    <w:bookmarkEnd w:id="1069"/>
    <w:bookmarkStart w:name="z1076" w:id="1070"/>
    <w:p>
      <w:pPr>
        <w:spacing w:after="0"/>
        <w:ind w:left="0"/>
        <w:jc w:val="both"/>
      </w:pPr>
      <w:r>
        <w:rPr>
          <w:rFonts w:ascii="Times New Roman"/>
          <w:b w:val="false"/>
          <w:i w:val="false"/>
          <w:color w:val="000000"/>
          <w:sz w:val="28"/>
        </w:rPr>
        <w:t>
      привлечение инвестиций в создание новых современных производств;</w:t>
      </w:r>
    </w:p>
    <w:bookmarkEnd w:id="1070"/>
    <w:bookmarkStart w:name="z1077" w:id="1071"/>
    <w:p>
      <w:pPr>
        <w:spacing w:after="0"/>
        <w:ind w:left="0"/>
        <w:jc w:val="both"/>
      </w:pPr>
      <w:r>
        <w:rPr>
          <w:rFonts w:ascii="Times New Roman"/>
          <w:b w:val="false"/>
          <w:i w:val="false"/>
          <w:color w:val="000000"/>
          <w:sz w:val="28"/>
        </w:rPr>
        <w:t>
      до 2050 года:</w:t>
      </w:r>
    </w:p>
    <w:bookmarkEnd w:id="1071"/>
    <w:bookmarkStart w:name="z1078" w:id="1072"/>
    <w:p>
      <w:pPr>
        <w:spacing w:after="0"/>
        <w:ind w:left="0"/>
        <w:jc w:val="both"/>
      </w:pPr>
      <w:r>
        <w:rPr>
          <w:rFonts w:ascii="Times New Roman"/>
          <w:b w:val="false"/>
          <w:i w:val="false"/>
          <w:color w:val="000000"/>
          <w:sz w:val="28"/>
        </w:rPr>
        <w:t>
      расширение ассортимента выпускаемой продукции;</w:t>
      </w:r>
    </w:p>
    <w:bookmarkEnd w:id="1072"/>
    <w:bookmarkStart w:name="z1079" w:id="1073"/>
    <w:p>
      <w:pPr>
        <w:spacing w:after="0"/>
        <w:ind w:left="0"/>
        <w:jc w:val="both"/>
      </w:pPr>
      <w:r>
        <w:rPr>
          <w:rFonts w:ascii="Times New Roman"/>
          <w:b w:val="false"/>
          <w:i w:val="false"/>
          <w:color w:val="000000"/>
          <w:sz w:val="28"/>
        </w:rPr>
        <w:t>
      продвижение экспорта продукции области;</w:t>
      </w:r>
    </w:p>
    <w:bookmarkEnd w:id="1073"/>
    <w:bookmarkStart w:name="z1080" w:id="1074"/>
    <w:p>
      <w:pPr>
        <w:spacing w:after="0"/>
        <w:ind w:left="0"/>
        <w:jc w:val="both"/>
      </w:pPr>
      <w:r>
        <w:rPr>
          <w:rFonts w:ascii="Times New Roman"/>
          <w:b w:val="false"/>
          <w:i w:val="false"/>
          <w:color w:val="000000"/>
          <w:sz w:val="28"/>
        </w:rPr>
        <w:t>
      разработка инвестиционных проектов в инновационной сфере;</w:t>
      </w:r>
    </w:p>
    <w:bookmarkEnd w:id="1074"/>
    <w:bookmarkStart w:name="z1081" w:id="1075"/>
    <w:p>
      <w:pPr>
        <w:spacing w:after="0"/>
        <w:ind w:left="0"/>
        <w:jc w:val="both"/>
      </w:pPr>
      <w:r>
        <w:rPr>
          <w:rFonts w:ascii="Times New Roman"/>
          <w:b w:val="false"/>
          <w:i w:val="false"/>
          <w:color w:val="000000"/>
          <w:sz w:val="28"/>
        </w:rPr>
        <w:t>
      кадровое обеспечение отрасли.</w:t>
      </w:r>
    </w:p>
    <w:bookmarkEnd w:id="1075"/>
    <w:bookmarkStart w:name="z1082" w:id="1076"/>
    <w:p>
      <w:pPr>
        <w:spacing w:after="0"/>
        <w:ind w:left="0"/>
        <w:jc w:val="both"/>
      </w:pPr>
      <w:r>
        <w:rPr>
          <w:rFonts w:ascii="Times New Roman"/>
          <w:b w:val="false"/>
          <w:i w:val="false"/>
          <w:color w:val="000000"/>
          <w:sz w:val="28"/>
        </w:rPr>
        <w:t>
      Область Ұлытау</w:t>
      </w:r>
    </w:p>
    <w:bookmarkEnd w:id="1076"/>
    <w:bookmarkStart w:name="z1083" w:id="1077"/>
    <w:p>
      <w:pPr>
        <w:spacing w:after="0"/>
        <w:ind w:left="0"/>
        <w:jc w:val="both"/>
      </w:pPr>
      <w:r>
        <w:rPr>
          <w:rFonts w:ascii="Times New Roman"/>
          <w:b w:val="false"/>
          <w:i w:val="false"/>
          <w:color w:val="000000"/>
          <w:sz w:val="28"/>
        </w:rPr>
        <w:t>
      до 2030 года:</w:t>
      </w:r>
    </w:p>
    <w:bookmarkEnd w:id="1077"/>
    <w:bookmarkStart w:name="z1084" w:id="1078"/>
    <w:p>
      <w:pPr>
        <w:spacing w:after="0"/>
        <w:ind w:left="0"/>
        <w:jc w:val="both"/>
      </w:pPr>
      <w:r>
        <w:rPr>
          <w:rFonts w:ascii="Times New Roman"/>
          <w:b w:val="false"/>
          <w:i w:val="false"/>
          <w:color w:val="000000"/>
          <w:sz w:val="28"/>
        </w:rPr>
        <w:t>
      привлечение инвестиций на модернизацию предприятий отрасли;</w:t>
      </w:r>
    </w:p>
    <w:bookmarkEnd w:id="1078"/>
    <w:bookmarkStart w:name="z1085" w:id="1079"/>
    <w:p>
      <w:pPr>
        <w:spacing w:after="0"/>
        <w:ind w:left="0"/>
        <w:jc w:val="both"/>
      </w:pPr>
      <w:r>
        <w:rPr>
          <w:rFonts w:ascii="Times New Roman"/>
          <w:b w:val="false"/>
          <w:i w:val="false"/>
          <w:color w:val="000000"/>
          <w:sz w:val="28"/>
        </w:rPr>
        <w:t>
      развитие системы подготовки и переподготовки кадров;</w:t>
      </w:r>
    </w:p>
    <w:bookmarkEnd w:id="1079"/>
    <w:bookmarkStart w:name="z1086" w:id="1080"/>
    <w:p>
      <w:pPr>
        <w:spacing w:after="0"/>
        <w:ind w:left="0"/>
        <w:jc w:val="both"/>
      </w:pPr>
      <w:r>
        <w:rPr>
          <w:rFonts w:ascii="Times New Roman"/>
          <w:b w:val="false"/>
          <w:i w:val="false"/>
          <w:color w:val="000000"/>
          <w:sz w:val="28"/>
        </w:rPr>
        <w:t>
      постепенное увеличение затрат на научно-исследовательские и опытно-конструкторские работы в сфере производства строительных материалов;</w:t>
      </w:r>
    </w:p>
    <w:bookmarkEnd w:id="1080"/>
    <w:bookmarkStart w:name="z1087" w:id="1081"/>
    <w:p>
      <w:pPr>
        <w:spacing w:after="0"/>
        <w:ind w:left="0"/>
        <w:jc w:val="both"/>
      </w:pPr>
      <w:r>
        <w:rPr>
          <w:rFonts w:ascii="Times New Roman"/>
          <w:b w:val="false"/>
          <w:i w:val="false"/>
          <w:color w:val="000000"/>
          <w:sz w:val="28"/>
        </w:rPr>
        <w:t>
      до 2040 года:</w:t>
      </w:r>
    </w:p>
    <w:bookmarkEnd w:id="1081"/>
    <w:bookmarkStart w:name="z1088" w:id="1082"/>
    <w:p>
      <w:pPr>
        <w:spacing w:after="0"/>
        <w:ind w:left="0"/>
        <w:jc w:val="both"/>
      </w:pPr>
      <w:r>
        <w:rPr>
          <w:rFonts w:ascii="Times New Roman"/>
          <w:b w:val="false"/>
          <w:i w:val="false"/>
          <w:color w:val="000000"/>
          <w:sz w:val="28"/>
        </w:rPr>
        <w:t>
      развитие научно-исследовательских и опытно-конструкторских работ в сфере производства строительных материалов;</w:t>
      </w:r>
    </w:p>
    <w:bookmarkEnd w:id="1082"/>
    <w:bookmarkStart w:name="z1089" w:id="1083"/>
    <w:p>
      <w:pPr>
        <w:spacing w:after="0"/>
        <w:ind w:left="0"/>
        <w:jc w:val="both"/>
      </w:pPr>
      <w:r>
        <w:rPr>
          <w:rFonts w:ascii="Times New Roman"/>
          <w:b w:val="false"/>
          <w:i w:val="false"/>
          <w:color w:val="000000"/>
          <w:sz w:val="28"/>
        </w:rPr>
        <w:t>
      освоение новых видов продукции на основе сырья металлургических предприятий (оконные рамы, двери, фасады и другие светопроводящие конструкции; солнцезащитные устройства; несущие конструкции (глухие стеновые панели, фермы, кровли, прутки, профили и прочее);</w:t>
      </w:r>
    </w:p>
    <w:bookmarkEnd w:id="1083"/>
    <w:bookmarkStart w:name="z1090" w:id="1084"/>
    <w:p>
      <w:pPr>
        <w:spacing w:after="0"/>
        <w:ind w:left="0"/>
        <w:jc w:val="both"/>
      </w:pPr>
      <w:r>
        <w:rPr>
          <w:rFonts w:ascii="Times New Roman"/>
          <w:b w:val="false"/>
          <w:i w:val="false"/>
          <w:color w:val="000000"/>
          <w:sz w:val="28"/>
        </w:rPr>
        <w:t xml:space="preserve">
      создание новых производств по выпуску строительных материалов из пластмасс (линолеум, плитка, синтетические ворсовые ковры (ковролин), бесшовные наливные полы); </w:t>
      </w:r>
    </w:p>
    <w:bookmarkEnd w:id="1084"/>
    <w:bookmarkStart w:name="z1091" w:id="1085"/>
    <w:p>
      <w:pPr>
        <w:spacing w:after="0"/>
        <w:ind w:left="0"/>
        <w:jc w:val="both"/>
      </w:pPr>
      <w:r>
        <w:rPr>
          <w:rFonts w:ascii="Times New Roman"/>
          <w:b w:val="false"/>
          <w:i w:val="false"/>
          <w:color w:val="000000"/>
          <w:sz w:val="28"/>
        </w:rPr>
        <w:t>
      привлечение инвестиций в создание новых современных производств;</w:t>
      </w:r>
    </w:p>
    <w:bookmarkEnd w:id="1085"/>
    <w:bookmarkStart w:name="z1092" w:id="1086"/>
    <w:p>
      <w:pPr>
        <w:spacing w:after="0"/>
        <w:ind w:left="0"/>
        <w:jc w:val="both"/>
      </w:pPr>
      <w:r>
        <w:rPr>
          <w:rFonts w:ascii="Times New Roman"/>
          <w:b w:val="false"/>
          <w:i w:val="false"/>
          <w:color w:val="000000"/>
          <w:sz w:val="28"/>
        </w:rPr>
        <w:t>
      до 2050 года:</w:t>
      </w:r>
    </w:p>
    <w:bookmarkEnd w:id="1086"/>
    <w:bookmarkStart w:name="z1093" w:id="1087"/>
    <w:p>
      <w:pPr>
        <w:spacing w:after="0"/>
        <w:ind w:left="0"/>
        <w:jc w:val="both"/>
      </w:pPr>
      <w:r>
        <w:rPr>
          <w:rFonts w:ascii="Times New Roman"/>
          <w:b w:val="false"/>
          <w:i w:val="false"/>
          <w:color w:val="000000"/>
          <w:sz w:val="28"/>
        </w:rPr>
        <w:t>
      расширение ассортимента выпускаемой продукции;</w:t>
      </w:r>
    </w:p>
    <w:bookmarkEnd w:id="1087"/>
    <w:bookmarkStart w:name="z1094" w:id="1088"/>
    <w:p>
      <w:pPr>
        <w:spacing w:after="0"/>
        <w:ind w:left="0"/>
        <w:jc w:val="both"/>
      </w:pPr>
      <w:r>
        <w:rPr>
          <w:rFonts w:ascii="Times New Roman"/>
          <w:b w:val="false"/>
          <w:i w:val="false"/>
          <w:color w:val="000000"/>
          <w:sz w:val="28"/>
        </w:rPr>
        <w:t>
      продвижение экспорта продукции области;</w:t>
      </w:r>
    </w:p>
    <w:bookmarkEnd w:id="1088"/>
    <w:bookmarkStart w:name="z1095" w:id="1089"/>
    <w:p>
      <w:pPr>
        <w:spacing w:after="0"/>
        <w:ind w:left="0"/>
        <w:jc w:val="both"/>
      </w:pPr>
      <w:r>
        <w:rPr>
          <w:rFonts w:ascii="Times New Roman"/>
          <w:b w:val="false"/>
          <w:i w:val="false"/>
          <w:color w:val="000000"/>
          <w:sz w:val="28"/>
        </w:rPr>
        <w:t>
      содействие развитию кадрового потенциала отрасли.</w:t>
      </w:r>
    </w:p>
    <w:bookmarkEnd w:id="1089"/>
    <w:bookmarkStart w:name="z1096" w:id="1090"/>
    <w:p>
      <w:pPr>
        <w:spacing w:after="0"/>
        <w:ind w:left="0"/>
        <w:jc w:val="both"/>
      </w:pPr>
      <w:r>
        <w:rPr>
          <w:rFonts w:ascii="Times New Roman"/>
          <w:b w:val="false"/>
          <w:i w:val="false"/>
          <w:color w:val="000000"/>
          <w:sz w:val="28"/>
        </w:rPr>
        <w:t>
      Костанайская область</w:t>
      </w:r>
    </w:p>
    <w:bookmarkEnd w:id="1090"/>
    <w:bookmarkStart w:name="z1097" w:id="1091"/>
    <w:p>
      <w:pPr>
        <w:spacing w:after="0"/>
        <w:ind w:left="0"/>
        <w:jc w:val="both"/>
      </w:pPr>
      <w:r>
        <w:rPr>
          <w:rFonts w:ascii="Times New Roman"/>
          <w:b w:val="false"/>
          <w:i w:val="false"/>
          <w:color w:val="000000"/>
          <w:sz w:val="28"/>
        </w:rPr>
        <w:t>
      до 2030 года:</w:t>
      </w:r>
    </w:p>
    <w:bookmarkEnd w:id="1091"/>
    <w:bookmarkStart w:name="z1098" w:id="1092"/>
    <w:p>
      <w:pPr>
        <w:spacing w:after="0"/>
        <w:ind w:left="0"/>
        <w:jc w:val="both"/>
      </w:pPr>
      <w:r>
        <w:rPr>
          <w:rFonts w:ascii="Times New Roman"/>
          <w:b w:val="false"/>
          <w:i w:val="false"/>
          <w:color w:val="000000"/>
          <w:sz w:val="28"/>
        </w:rPr>
        <w:t>
      строительство завода по обработке нефритоидов Акжальского месторождения в городской администрации Аркалыка;</w:t>
      </w:r>
    </w:p>
    <w:bookmarkEnd w:id="1092"/>
    <w:bookmarkStart w:name="z1099" w:id="1093"/>
    <w:p>
      <w:pPr>
        <w:spacing w:after="0"/>
        <w:ind w:left="0"/>
        <w:jc w:val="both"/>
      </w:pPr>
      <w:r>
        <w:rPr>
          <w:rFonts w:ascii="Times New Roman"/>
          <w:b w:val="false"/>
          <w:i w:val="false"/>
          <w:color w:val="000000"/>
          <w:sz w:val="28"/>
        </w:rPr>
        <w:t>
      создание производства пластика в городе Костанае;</w:t>
      </w:r>
    </w:p>
    <w:bookmarkEnd w:id="1093"/>
    <w:bookmarkStart w:name="z1100" w:id="1094"/>
    <w:p>
      <w:pPr>
        <w:spacing w:after="0"/>
        <w:ind w:left="0"/>
        <w:jc w:val="both"/>
      </w:pPr>
      <w:r>
        <w:rPr>
          <w:rFonts w:ascii="Times New Roman"/>
          <w:b w:val="false"/>
          <w:i w:val="false"/>
          <w:color w:val="000000"/>
          <w:sz w:val="28"/>
        </w:rPr>
        <w:t>
      развитие системы подготовки кадров для удовлетворения потребностей отрасли;</w:t>
      </w:r>
    </w:p>
    <w:bookmarkEnd w:id="1094"/>
    <w:bookmarkStart w:name="z1101" w:id="1095"/>
    <w:p>
      <w:pPr>
        <w:spacing w:after="0"/>
        <w:ind w:left="0"/>
        <w:jc w:val="both"/>
      </w:pPr>
      <w:r>
        <w:rPr>
          <w:rFonts w:ascii="Times New Roman"/>
          <w:b w:val="false"/>
          <w:i w:val="false"/>
          <w:color w:val="000000"/>
          <w:sz w:val="28"/>
        </w:rPr>
        <w:t>
      до 2040 года:</w:t>
      </w:r>
    </w:p>
    <w:bookmarkEnd w:id="1095"/>
    <w:bookmarkStart w:name="z1102" w:id="1096"/>
    <w:p>
      <w:pPr>
        <w:spacing w:after="0"/>
        <w:ind w:left="0"/>
        <w:jc w:val="both"/>
      </w:pPr>
      <w:r>
        <w:rPr>
          <w:rFonts w:ascii="Times New Roman"/>
          <w:b w:val="false"/>
          <w:i w:val="false"/>
          <w:color w:val="000000"/>
          <w:sz w:val="28"/>
        </w:rPr>
        <w:t>
      создание производства керамической плитки на основе сырья Краснооктябрьского месторождения огнеупорных и тугоплавких глин (Камыстинский район, близ села Арка);</w:t>
      </w:r>
    </w:p>
    <w:bookmarkEnd w:id="1096"/>
    <w:bookmarkStart w:name="z1103" w:id="1097"/>
    <w:p>
      <w:pPr>
        <w:spacing w:after="0"/>
        <w:ind w:left="0"/>
        <w:jc w:val="both"/>
      </w:pPr>
      <w:r>
        <w:rPr>
          <w:rFonts w:ascii="Times New Roman"/>
          <w:b w:val="false"/>
          <w:i w:val="false"/>
          <w:color w:val="000000"/>
          <w:sz w:val="28"/>
        </w:rPr>
        <w:t>
      организация производства санфаянса на основе сырья месторождений каолинов и пластичных глин Жетыгаринского месторождения (Житикаринский район);</w:t>
      </w:r>
    </w:p>
    <w:bookmarkEnd w:id="1097"/>
    <w:bookmarkStart w:name="z1104" w:id="1098"/>
    <w:p>
      <w:pPr>
        <w:spacing w:after="0"/>
        <w:ind w:left="0"/>
        <w:jc w:val="both"/>
      </w:pPr>
      <w:r>
        <w:rPr>
          <w:rFonts w:ascii="Times New Roman"/>
          <w:b w:val="false"/>
          <w:i w:val="false"/>
          <w:color w:val="000000"/>
          <w:sz w:val="28"/>
        </w:rPr>
        <w:t>
      организация производства санфаянса на основе сырья месторождения кварцевых песков Апановское;</w:t>
      </w:r>
    </w:p>
    <w:bookmarkEnd w:id="1098"/>
    <w:bookmarkStart w:name="z1105" w:id="1099"/>
    <w:p>
      <w:pPr>
        <w:spacing w:after="0"/>
        <w:ind w:left="0"/>
        <w:jc w:val="both"/>
      </w:pPr>
      <w:r>
        <w:rPr>
          <w:rFonts w:ascii="Times New Roman"/>
          <w:b w:val="false"/>
          <w:i w:val="false"/>
          <w:color w:val="000000"/>
          <w:sz w:val="28"/>
        </w:rPr>
        <w:t>
      организация производства санфаянса на основе сырья месторождения полевых шпатов и кварца месторождения Бисембаевское (Денисовский район);</w:t>
      </w:r>
    </w:p>
    <w:bookmarkEnd w:id="1099"/>
    <w:bookmarkStart w:name="z1106" w:id="1100"/>
    <w:p>
      <w:pPr>
        <w:spacing w:after="0"/>
        <w:ind w:left="0"/>
        <w:jc w:val="both"/>
      </w:pPr>
      <w:r>
        <w:rPr>
          <w:rFonts w:ascii="Times New Roman"/>
          <w:b w:val="false"/>
          <w:i w:val="false"/>
          <w:color w:val="000000"/>
          <w:sz w:val="28"/>
        </w:rPr>
        <w:t>
      до 2050 года:</w:t>
      </w:r>
    </w:p>
    <w:bookmarkEnd w:id="1100"/>
    <w:bookmarkStart w:name="z1107" w:id="1101"/>
    <w:p>
      <w:pPr>
        <w:spacing w:after="0"/>
        <w:ind w:left="0"/>
        <w:jc w:val="both"/>
      </w:pPr>
      <w:r>
        <w:rPr>
          <w:rFonts w:ascii="Times New Roman"/>
          <w:b w:val="false"/>
          <w:i w:val="false"/>
          <w:color w:val="000000"/>
          <w:sz w:val="28"/>
        </w:rPr>
        <w:t>
      внедрение новых производственных и строительных технологий;</w:t>
      </w:r>
    </w:p>
    <w:bookmarkEnd w:id="1101"/>
    <w:bookmarkStart w:name="z1108" w:id="1102"/>
    <w:p>
      <w:pPr>
        <w:spacing w:after="0"/>
        <w:ind w:left="0"/>
        <w:jc w:val="both"/>
      </w:pPr>
      <w:r>
        <w:rPr>
          <w:rFonts w:ascii="Times New Roman"/>
          <w:b w:val="false"/>
          <w:i w:val="false"/>
          <w:color w:val="000000"/>
          <w:sz w:val="28"/>
        </w:rPr>
        <w:t>
      продвижение продукции отрасли на внутренних и внешних рынках.</w:t>
      </w:r>
    </w:p>
    <w:bookmarkEnd w:id="1102"/>
    <w:bookmarkStart w:name="z1109" w:id="1103"/>
    <w:p>
      <w:pPr>
        <w:spacing w:after="0"/>
        <w:ind w:left="0"/>
        <w:jc w:val="both"/>
      </w:pPr>
      <w:r>
        <w:rPr>
          <w:rFonts w:ascii="Times New Roman"/>
          <w:b w:val="false"/>
          <w:i w:val="false"/>
          <w:color w:val="000000"/>
          <w:sz w:val="28"/>
        </w:rPr>
        <w:t>
      Павлодарская область</w:t>
      </w:r>
    </w:p>
    <w:bookmarkEnd w:id="1103"/>
    <w:bookmarkStart w:name="z1110" w:id="1104"/>
    <w:p>
      <w:pPr>
        <w:spacing w:after="0"/>
        <w:ind w:left="0"/>
        <w:jc w:val="both"/>
      </w:pPr>
      <w:r>
        <w:rPr>
          <w:rFonts w:ascii="Times New Roman"/>
          <w:b w:val="false"/>
          <w:i w:val="false"/>
          <w:color w:val="000000"/>
          <w:sz w:val="28"/>
        </w:rPr>
        <w:t>
      до 2030 года:</w:t>
      </w:r>
    </w:p>
    <w:bookmarkEnd w:id="1104"/>
    <w:bookmarkStart w:name="z1111" w:id="1105"/>
    <w:p>
      <w:pPr>
        <w:spacing w:after="0"/>
        <w:ind w:left="0"/>
        <w:jc w:val="both"/>
      </w:pPr>
      <w:r>
        <w:rPr>
          <w:rFonts w:ascii="Times New Roman"/>
          <w:b w:val="false"/>
          <w:i w:val="false"/>
          <w:color w:val="000000"/>
          <w:sz w:val="28"/>
        </w:rPr>
        <w:t>
      создание производства алюминиевых профилей в городе Павлодаре;</w:t>
      </w:r>
    </w:p>
    <w:bookmarkEnd w:id="1105"/>
    <w:bookmarkStart w:name="z1112" w:id="1106"/>
    <w:p>
      <w:pPr>
        <w:spacing w:after="0"/>
        <w:ind w:left="0"/>
        <w:jc w:val="both"/>
      </w:pPr>
      <w:r>
        <w:rPr>
          <w:rFonts w:ascii="Times New Roman"/>
          <w:b w:val="false"/>
          <w:i w:val="false"/>
          <w:color w:val="000000"/>
          <w:sz w:val="28"/>
        </w:rPr>
        <w:t>
      создание производства алюминиевых и биметаллических радиаторов в городе Павлодаре;</w:t>
      </w:r>
    </w:p>
    <w:bookmarkEnd w:id="1106"/>
    <w:bookmarkStart w:name="z1113" w:id="1107"/>
    <w:p>
      <w:pPr>
        <w:spacing w:after="0"/>
        <w:ind w:left="0"/>
        <w:jc w:val="both"/>
      </w:pPr>
      <w:r>
        <w:rPr>
          <w:rFonts w:ascii="Times New Roman"/>
          <w:b w:val="false"/>
          <w:i w:val="false"/>
          <w:color w:val="000000"/>
          <w:sz w:val="28"/>
        </w:rPr>
        <w:t>
      строительство завода по производству листового стекла флоат-методом в городе Экибастузе;</w:t>
      </w:r>
    </w:p>
    <w:bookmarkEnd w:id="1107"/>
    <w:bookmarkStart w:name="z1114" w:id="1108"/>
    <w:p>
      <w:pPr>
        <w:spacing w:after="0"/>
        <w:ind w:left="0"/>
        <w:jc w:val="both"/>
      </w:pPr>
      <w:r>
        <w:rPr>
          <w:rFonts w:ascii="Times New Roman"/>
          <w:b w:val="false"/>
          <w:i w:val="false"/>
          <w:color w:val="000000"/>
          <w:sz w:val="28"/>
        </w:rPr>
        <w:t>
      до 2040 года:</w:t>
      </w:r>
    </w:p>
    <w:bookmarkEnd w:id="1108"/>
    <w:bookmarkStart w:name="z1115" w:id="1109"/>
    <w:p>
      <w:pPr>
        <w:spacing w:after="0"/>
        <w:ind w:left="0"/>
        <w:jc w:val="both"/>
      </w:pPr>
      <w:r>
        <w:rPr>
          <w:rFonts w:ascii="Times New Roman"/>
          <w:b w:val="false"/>
          <w:i w:val="false"/>
          <w:color w:val="000000"/>
          <w:sz w:val="28"/>
        </w:rPr>
        <w:t>
      привлечение инвестиций для создания производства санфаянса на базе каолинов месторождения Сухановское в Майском районе;</w:t>
      </w:r>
    </w:p>
    <w:bookmarkEnd w:id="1109"/>
    <w:bookmarkStart w:name="z1116" w:id="1110"/>
    <w:p>
      <w:pPr>
        <w:spacing w:after="0"/>
        <w:ind w:left="0"/>
        <w:jc w:val="both"/>
      </w:pPr>
      <w:r>
        <w:rPr>
          <w:rFonts w:ascii="Times New Roman"/>
          <w:b w:val="false"/>
          <w:i w:val="false"/>
          <w:color w:val="000000"/>
          <w:sz w:val="28"/>
        </w:rPr>
        <w:t>
      привлечение инвестиций для создания производства санфаянса на базе месторождения кварцевого песка Акжарское в Актогайском районе;</w:t>
      </w:r>
    </w:p>
    <w:bookmarkEnd w:id="1110"/>
    <w:bookmarkStart w:name="z1117" w:id="1111"/>
    <w:p>
      <w:pPr>
        <w:spacing w:after="0"/>
        <w:ind w:left="0"/>
        <w:jc w:val="both"/>
      </w:pPr>
      <w:r>
        <w:rPr>
          <w:rFonts w:ascii="Times New Roman"/>
          <w:b w:val="false"/>
          <w:i w:val="false"/>
          <w:color w:val="000000"/>
          <w:sz w:val="28"/>
        </w:rPr>
        <w:t>
      развитие кадрового потенциала отрасли;</w:t>
      </w:r>
    </w:p>
    <w:bookmarkEnd w:id="1111"/>
    <w:bookmarkStart w:name="z1118" w:id="1112"/>
    <w:p>
      <w:pPr>
        <w:spacing w:after="0"/>
        <w:ind w:left="0"/>
        <w:jc w:val="both"/>
      </w:pPr>
      <w:r>
        <w:rPr>
          <w:rFonts w:ascii="Times New Roman"/>
          <w:b w:val="false"/>
          <w:i w:val="false"/>
          <w:color w:val="000000"/>
          <w:sz w:val="28"/>
        </w:rPr>
        <w:t>
      стимулирование малого и среднего предпринимательства в строительной отрасли;</w:t>
      </w:r>
    </w:p>
    <w:bookmarkEnd w:id="1112"/>
    <w:bookmarkStart w:name="z1119" w:id="1113"/>
    <w:p>
      <w:pPr>
        <w:spacing w:after="0"/>
        <w:ind w:left="0"/>
        <w:jc w:val="both"/>
      </w:pPr>
      <w:r>
        <w:rPr>
          <w:rFonts w:ascii="Times New Roman"/>
          <w:b w:val="false"/>
          <w:i w:val="false"/>
          <w:color w:val="000000"/>
          <w:sz w:val="28"/>
        </w:rPr>
        <w:t>
      до 2050 года:</w:t>
      </w:r>
    </w:p>
    <w:bookmarkEnd w:id="1113"/>
    <w:bookmarkStart w:name="z1120" w:id="1114"/>
    <w:p>
      <w:pPr>
        <w:spacing w:after="0"/>
        <w:ind w:left="0"/>
        <w:jc w:val="both"/>
      </w:pPr>
      <w:r>
        <w:rPr>
          <w:rFonts w:ascii="Times New Roman"/>
          <w:b w:val="false"/>
          <w:i w:val="false"/>
          <w:color w:val="000000"/>
          <w:sz w:val="28"/>
        </w:rPr>
        <w:t>
      содействие развитию производств новых современных видов строительных материалов;</w:t>
      </w:r>
    </w:p>
    <w:bookmarkEnd w:id="1114"/>
    <w:bookmarkStart w:name="z1121" w:id="1115"/>
    <w:p>
      <w:pPr>
        <w:spacing w:after="0"/>
        <w:ind w:left="0"/>
        <w:jc w:val="both"/>
      </w:pPr>
      <w:r>
        <w:rPr>
          <w:rFonts w:ascii="Times New Roman"/>
          <w:b w:val="false"/>
          <w:i w:val="false"/>
          <w:color w:val="000000"/>
          <w:sz w:val="28"/>
        </w:rPr>
        <w:t>
      поддержка экспорта строительной продукции области на международные рынки;</w:t>
      </w:r>
    </w:p>
    <w:bookmarkEnd w:id="1115"/>
    <w:bookmarkStart w:name="z1122" w:id="1116"/>
    <w:p>
      <w:pPr>
        <w:spacing w:after="0"/>
        <w:ind w:left="0"/>
        <w:jc w:val="both"/>
      </w:pPr>
      <w:r>
        <w:rPr>
          <w:rFonts w:ascii="Times New Roman"/>
          <w:b w:val="false"/>
          <w:i w:val="false"/>
          <w:color w:val="000000"/>
          <w:sz w:val="28"/>
        </w:rPr>
        <w:t>
      привлечение инвесторов для создания новых производств строительных материалов на базе местного сырья, в том числе по выпуску огнеупорных кирпичей, портландцемента и прочего.</w:t>
      </w:r>
    </w:p>
    <w:bookmarkEnd w:id="1116"/>
    <w:bookmarkStart w:name="z1123" w:id="1117"/>
    <w:p>
      <w:pPr>
        <w:spacing w:after="0"/>
        <w:ind w:left="0"/>
        <w:jc w:val="both"/>
      </w:pPr>
      <w:r>
        <w:rPr>
          <w:rFonts w:ascii="Times New Roman"/>
          <w:b w:val="false"/>
          <w:i w:val="false"/>
          <w:color w:val="000000"/>
          <w:sz w:val="28"/>
        </w:rPr>
        <w:t>
      Северо-Казахстанская область</w:t>
      </w:r>
    </w:p>
    <w:bookmarkEnd w:id="1117"/>
    <w:bookmarkStart w:name="z1124" w:id="1118"/>
    <w:p>
      <w:pPr>
        <w:spacing w:after="0"/>
        <w:ind w:left="0"/>
        <w:jc w:val="both"/>
      </w:pPr>
      <w:r>
        <w:rPr>
          <w:rFonts w:ascii="Times New Roman"/>
          <w:b w:val="false"/>
          <w:i w:val="false"/>
          <w:color w:val="000000"/>
          <w:sz w:val="28"/>
        </w:rPr>
        <w:t>
      до 2030 года:</w:t>
      </w:r>
    </w:p>
    <w:bookmarkEnd w:id="1118"/>
    <w:bookmarkStart w:name="z1125" w:id="1119"/>
    <w:p>
      <w:pPr>
        <w:spacing w:after="0"/>
        <w:ind w:left="0"/>
        <w:jc w:val="both"/>
      </w:pPr>
      <w:r>
        <w:rPr>
          <w:rFonts w:ascii="Times New Roman"/>
          <w:b w:val="false"/>
          <w:i w:val="false"/>
          <w:color w:val="000000"/>
          <w:sz w:val="28"/>
        </w:rPr>
        <w:t>
      расширение действующего производства пластмассовых изделий, изготовление пэт преформ и полимер-песчаной продукции в городе Петропавловске;</w:t>
      </w:r>
    </w:p>
    <w:bookmarkEnd w:id="1119"/>
    <w:bookmarkStart w:name="z1126" w:id="1120"/>
    <w:p>
      <w:pPr>
        <w:spacing w:after="0"/>
        <w:ind w:left="0"/>
        <w:jc w:val="both"/>
      </w:pPr>
      <w:r>
        <w:rPr>
          <w:rFonts w:ascii="Times New Roman"/>
          <w:b w:val="false"/>
          <w:i w:val="false"/>
          <w:color w:val="000000"/>
          <w:sz w:val="28"/>
        </w:rPr>
        <w:t>
      создание производства древесно-стружечных плит в Мамлютском районе;</w:t>
      </w:r>
    </w:p>
    <w:bookmarkEnd w:id="1120"/>
    <w:bookmarkStart w:name="z1127" w:id="1121"/>
    <w:p>
      <w:pPr>
        <w:spacing w:after="0"/>
        <w:ind w:left="0"/>
        <w:jc w:val="both"/>
      </w:pPr>
      <w:r>
        <w:rPr>
          <w:rFonts w:ascii="Times New Roman"/>
          <w:b w:val="false"/>
          <w:i w:val="false"/>
          <w:color w:val="000000"/>
          <w:sz w:val="28"/>
        </w:rPr>
        <w:t>
      создание производства керамического кирпича в Кызылжарском районе;</w:t>
      </w:r>
    </w:p>
    <w:bookmarkEnd w:id="1121"/>
    <w:bookmarkStart w:name="z1128" w:id="1122"/>
    <w:p>
      <w:pPr>
        <w:spacing w:after="0"/>
        <w:ind w:left="0"/>
        <w:jc w:val="both"/>
      </w:pPr>
      <w:r>
        <w:rPr>
          <w:rFonts w:ascii="Times New Roman"/>
          <w:b w:val="false"/>
          <w:i w:val="false"/>
          <w:color w:val="000000"/>
          <w:sz w:val="28"/>
        </w:rPr>
        <w:t>
      организация производства автоклавных газоблоков и плит в городе Петропавловске;</w:t>
      </w:r>
    </w:p>
    <w:bookmarkEnd w:id="1122"/>
    <w:bookmarkStart w:name="z1129" w:id="1123"/>
    <w:p>
      <w:pPr>
        <w:spacing w:after="0"/>
        <w:ind w:left="0"/>
        <w:jc w:val="both"/>
      </w:pPr>
      <w:r>
        <w:rPr>
          <w:rFonts w:ascii="Times New Roman"/>
          <w:b w:val="false"/>
          <w:i w:val="false"/>
          <w:color w:val="000000"/>
          <w:sz w:val="28"/>
        </w:rPr>
        <w:t>
      строительство кирпичного завода в Кызылжарском районе;</w:t>
      </w:r>
    </w:p>
    <w:bookmarkEnd w:id="1123"/>
    <w:bookmarkStart w:name="z1130" w:id="1124"/>
    <w:p>
      <w:pPr>
        <w:spacing w:after="0"/>
        <w:ind w:left="0"/>
        <w:jc w:val="both"/>
      </w:pPr>
      <w:r>
        <w:rPr>
          <w:rFonts w:ascii="Times New Roman"/>
          <w:b w:val="false"/>
          <w:i w:val="false"/>
          <w:color w:val="000000"/>
          <w:sz w:val="28"/>
        </w:rPr>
        <w:t>
      до 2040 года:</w:t>
      </w:r>
    </w:p>
    <w:bookmarkEnd w:id="1124"/>
    <w:bookmarkStart w:name="z1131" w:id="1125"/>
    <w:p>
      <w:pPr>
        <w:spacing w:after="0"/>
        <w:ind w:left="0"/>
        <w:jc w:val="both"/>
      </w:pPr>
      <w:r>
        <w:rPr>
          <w:rFonts w:ascii="Times New Roman"/>
          <w:b w:val="false"/>
          <w:i w:val="false"/>
          <w:color w:val="000000"/>
          <w:sz w:val="28"/>
        </w:rPr>
        <w:t>
      создание кластера по производству строительных материалов в Акжарском и Уалихановском районах;</w:t>
      </w:r>
    </w:p>
    <w:bookmarkEnd w:id="1125"/>
    <w:bookmarkStart w:name="z1132" w:id="1126"/>
    <w:p>
      <w:pPr>
        <w:spacing w:after="0"/>
        <w:ind w:left="0"/>
        <w:jc w:val="both"/>
      </w:pPr>
      <w:r>
        <w:rPr>
          <w:rFonts w:ascii="Times New Roman"/>
          <w:b w:val="false"/>
          <w:i w:val="false"/>
          <w:color w:val="000000"/>
          <w:sz w:val="28"/>
        </w:rPr>
        <w:t>
      развитие научно-исследовательских и опытно-конструкторских работ в сфере производства строительных материалов;</w:t>
      </w:r>
    </w:p>
    <w:bookmarkEnd w:id="1126"/>
    <w:bookmarkStart w:name="z1133" w:id="1127"/>
    <w:p>
      <w:pPr>
        <w:spacing w:after="0"/>
        <w:ind w:left="0"/>
        <w:jc w:val="both"/>
      </w:pPr>
      <w:r>
        <w:rPr>
          <w:rFonts w:ascii="Times New Roman"/>
          <w:b w:val="false"/>
          <w:i w:val="false"/>
          <w:color w:val="000000"/>
          <w:sz w:val="28"/>
        </w:rPr>
        <w:t xml:space="preserve">
      создание новых производств по выпуску строительных материалов из пластмасс (линолеум, плитка, синтетические ворсовые ковры (ковролин), бесшовные наливные полы); </w:t>
      </w:r>
    </w:p>
    <w:bookmarkEnd w:id="1127"/>
    <w:bookmarkStart w:name="z1134" w:id="1128"/>
    <w:p>
      <w:pPr>
        <w:spacing w:after="0"/>
        <w:ind w:left="0"/>
        <w:jc w:val="both"/>
      </w:pPr>
      <w:r>
        <w:rPr>
          <w:rFonts w:ascii="Times New Roman"/>
          <w:b w:val="false"/>
          <w:i w:val="false"/>
          <w:color w:val="000000"/>
          <w:sz w:val="28"/>
        </w:rPr>
        <w:t>
      привлечение инвестиций в создание новых современных производств;</w:t>
      </w:r>
    </w:p>
    <w:bookmarkEnd w:id="1128"/>
    <w:bookmarkStart w:name="z1135" w:id="1129"/>
    <w:p>
      <w:pPr>
        <w:spacing w:after="0"/>
        <w:ind w:left="0"/>
        <w:jc w:val="both"/>
      </w:pPr>
      <w:r>
        <w:rPr>
          <w:rFonts w:ascii="Times New Roman"/>
          <w:b w:val="false"/>
          <w:i w:val="false"/>
          <w:color w:val="000000"/>
          <w:sz w:val="28"/>
        </w:rPr>
        <w:t>
      до 2050 года:</w:t>
      </w:r>
    </w:p>
    <w:bookmarkEnd w:id="1129"/>
    <w:bookmarkStart w:name="z1136" w:id="1130"/>
    <w:p>
      <w:pPr>
        <w:spacing w:after="0"/>
        <w:ind w:left="0"/>
        <w:jc w:val="both"/>
      </w:pPr>
      <w:r>
        <w:rPr>
          <w:rFonts w:ascii="Times New Roman"/>
          <w:b w:val="false"/>
          <w:i w:val="false"/>
          <w:color w:val="000000"/>
          <w:sz w:val="28"/>
        </w:rPr>
        <w:t>
      расширение ассортимента выпускаемой продукции;</w:t>
      </w:r>
    </w:p>
    <w:bookmarkEnd w:id="1130"/>
    <w:bookmarkStart w:name="z1137" w:id="1131"/>
    <w:p>
      <w:pPr>
        <w:spacing w:after="0"/>
        <w:ind w:left="0"/>
        <w:jc w:val="both"/>
      </w:pPr>
      <w:r>
        <w:rPr>
          <w:rFonts w:ascii="Times New Roman"/>
          <w:b w:val="false"/>
          <w:i w:val="false"/>
          <w:color w:val="000000"/>
          <w:sz w:val="28"/>
        </w:rPr>
        <w:t>
      продвижение экспорта продукции области;</w:t>
      </w:r>
    </w:p>
    <w:bookmarkEnd w:id="1131"/>
    <w:bookmarkStart w:name="z1138" w:id="1132"/>
    <w:p>
      <w:pPr>
        <w:spacing w:after="0"/>
        <w:ind w:left="0"/>
        <w:jc w:val="both"/>
      </w:pPr>
      <w:r>
        <w:rPr>
          <w:rFonts w:ascii="Times New Roman"/>
          <w:b w:val="false"/>
          <w:i w:val="false"/>
          <w:color w:val="000000"/>
          <w:sz w:val="28"/>
        </w:rPr>
        <w:t>
      кадровое обеспечение отрасли.</w:t>
      </w:r>
    </w:p>
    <w:bookmarkEnd w:id="1132"/>
    <w:bookmarkStart w:name="z1139" w:id="1133"/>
    <w:p>
      <w:pPr>
        <w:spacing w:after="0"/>
        <w:ind w:left="0"/>
        <w:jc w:val="both"/>
      </w:pPr>
      <w:r>
        <w:rPr>
          <w:rFonts w:ascii="Times New Roman"/>
          <w:b w:val="false"/>
          <w:i w:val="false"/>
          <w:color w:val="000000"/>
          <w:sz w:val="28"/>
        </w:rPr>
        <w:t>
      Город Астана</w:t>
      </w:r>
    </w:p>
    <w:bookmarkEnd w:id="1133"/>
    <w:bookmarkStart w:name="z1140" w:id="1134"/>
    <w:p>
      <w:pPr>
        <w:spacing w:after="0"/>
        <w:ind w:left="0"/>
        <w:jc w:val="both"/>
      </w:pPr>
      <w:r>
        <w:rPr>
          <w:rFonts w:ascii="Times New Roman"/>
          <w:b w:val="false"/>
          <w:i w:val="false"/>
          <w:color w:val="000000"/>
          <w:sz w:val="28"/>
        </w:rPr>
        <w:t>
      до 2030 года:</w:t>
      </w:r>
    </w:p>
    <w:bookmarkEnd w:id="1134"/>
    <w:bookmarkStart w:name="z1141" w:id="1135"/>
    <w:p>
      <w:pPr>
        <w:spacing w:after="0"/>
        <w:ind w:left="0"/>
        <w:jc w:val="both"/>
      </w:pPr>
      <w:r>
        <w:rPr>
          <w:rFonts w:ascii="Times New Roman"/>
          <w:b w:val="false"/>
          <w:i w:val="false"/>
          <w:color w:val="000000"/>
          <w:sz w:val="28"/>
        </w:rPr>
        <w:t>
      строительство завода объемно-блочного домостроения;</w:t>
      </w:r>
    </w:p>
    <w:bookmarkEnd w:id="1135"/>
    <w:bookmarkStart w:name="z1142" w:id="1136"/>
    <w:p>
      <w:pPr>
        <w:spacing w:after="0"/>
        <w:ind w:left="0"/>
        <w:jc w:val="both"/>
      </w:pPr>
      <w:r>
        <w:rPr>
          <w:rFonts w:ascii="Times New Roman"/>
          <w:b w:val="false"/>
          <w:i w:val="false"/>
          <w:color w:val="000000"/>
          <w:sz w:val="28"/>
        </w:rPr>
        <w:t>
      строительство домостроительного комбината;</w:t>
      </w:r>
    </w:p>
    <w:bookmarkEnd w:id="1136"/>
    <w:bookmarkStart w:name="z1143" w:id="1137"/>
    <w:p>
      <w:pPr>
        <w:spacing w:after="0"/>
        <w:ind w:left="0"/>
        <w:jc w:val="both"/>
      </w:pPr>
      <w:r>
        <w:rPr>
          <w:rFonts w:ascii="Times New Roman"/>
          <w:b w:val="false"/>
          <w:i w:val="false"/>
          <w:color w:val="000000"/>
          <w:sz w:val="28"/>
        </w:rPr>
        <w:t>
      строительство завода по производству газобетонных блоков и армированных изделий;</w:t>
      </w:r>
    </w:p>
    <w:bookmarkEnd w:id="1137"/>
    <w:bookmarkStart w:name="z1144" w:id="1138"/>
    <w:p>
      <w:pPr>
        <w:spacing w:after="0"/>
        <w:ind w:left="0"/>
        <w:jc w:val="both"/>
      </w:pPr>
      <w:r>
        <w:rPr>
          <w:rFonts w:ascii="Times New Roman"/>
          <w:b w:val="false"/>
          <w:i w:val="false"/>
          <w:color w:val="000000"/>
          <w:sz w:val="28"/>
        </w:rPr>
        <w:t>
      строительство завода по производству керамической плитки, в том числе малогабаритной;</w:t>
      </w:r>
    </w:p>
    <w:bookmarkEnd w:id="1138"/>
    <w:bookmarkStart w:name="z1145" w:id="1139"/>
    <w:p>
      <w:pPr>
        <w:spacing w:after="0"/>
        <w:ind w:left="0"/>
        <w:jc w:val="both"/>
      </w:pPr>
      <w:r>
        <w:rPr>
          <w:rFonts w:ascii="Times New Roman"/>
          <w:b w:val="false"/>
          <w:i w:val="false"/>
          <w:color w:val="000000"/>
          <w:sz w:val="28"/>
        </w:rPr>
        <w:t>
      строительство завода по производству фиброцементных плит;</w:t>
      </w:r>
    </w:p>
    <w:bookmarkEnd w:id="1139"/>
    <w:bookmarkStart w:name="z1146" w:id="1140"/>
    <w:p>
      <w:pPr>
        <w:spacing w:after="0"/>
        <w:ind w:left="0"/>
        <w:jc w:val="both"/>
      </w:pPr>
      <w:r>
        <w:rPr>
          <w:rFonts w:ascii="Times New Roman"/>
          <w:b w:val="false"/>
          <w:i w:val="false"/>
          <w:color w:val="000000"/>
          <w:sz w:val="28"/>
        </w:rPr>
        <w:t>
      строительство завода по производству стекловаты;</w:t>
      </w:r>
    </w:p>
    <w:bookmarkEnd w:id="1140"/>
    <w:bookmarkStart w:name="z1147" w:id="1141"/>
    <w:p>
      <w:pPr>
        <w:spacing w:after="0"/>
        <w:ind w:left="0"/>
        <w:jc w:val="both"/>
      </w:pPr>
      <w:r>
        <w:rPr>
          <w:rFonts w:ascii="Times New Roman"/>
          <w:b w:val="false"/>
          <w:i w:val="false"/>
          <w:color w:val="000000"/>
          <w:sz w:val="28"/>
        </w:rPr>
        <w:t>
      строительство завода по производству межкомнатных дверных полотен;</w:t>
      </w:r>
    </w:p>
    <w:bookmarkEnd w:id="1141"/>
    <w:bookmarkStart w:name="z1148" w:id="1142"/>
    <w:p>
      <w:pPr>
        <w:spacing w:after="0"/>
        <w:ind w:left="0"/>
        <w:jc w:val="both"/>
      </w:pPr>
      <w:r>
        <w:rPr>
          <w:rFonts w:ascii="Times New Roman"/>
          <w:b w:val="false"/>
          <w:i w:val="false"/>
          <w:color w:val="000000"/>
          <w:sz w:val="28"/>
        </w:rPr>
        <w:t>
      строительство завода по производству керамического санфаянса;</w:t>
      </w:r>
    </w:p>
    <w:bookmarkEnd w:id="1142"/>
    <w:bookmarkStart w:name="z1149" w:id="1143"/>
    <w:p>
      <w:pPr>
        <w:spacing w:after="0"/>
        <w:ind w:left="0"/>
        <w:jc w:val="both"/>
      </w:pPr>
      <w:r>
        <w:rPr>
          <w:rFonts w:ascii="Times New Roman"/>
          <w:b w:val="false"/>
          <w:i w:val="false"/>
          <w:color w:val="000000"/>
          <w:sz w:val="28"/>
        </w:rPr>
        <w:t>
      строительство завода по обработке камня;</w:t>
      </w:r>
    </w:p>
    <w:bookmarkEnd w:id="1143"/>
    <w:bookmarkStart w:name="z1150" w:id="1144"/>
    <w:p>
      <w:pPr>
        <w:spacing w:after="0"/>
        <w:ind w:left="0"/>
        <w:jc w:val="both"/>
      </w:pPr>
      <w:r>
        <w:rPr>
          <w:rFonts w:ascii="Times New Roman"/>
          <w:b w:val="false"/>
          <w:i w:val="false"/>
          <w:color w:val="000000"/>
          <w:sz w:val="28"/>
        </w:rPr>
        <w:t>
      строительство завода по производству автоклавного газоблока;</w:t>
      </w:r>
    </w:p>
    <w:bookmarkEnd w:id="1144"/>
    <w:bookmarkStart w:name="z1151" w:id="1145"/>
    <w:p>
      <w:pPr>
        <w:spacing w:after="0"/>
        <w:ind w:left="0"/>
        <w:jc w:val="both"/>
      </w:pPr>
      <w:r>
        <w:rPr>
          <w:rFonts w:ascii="Times New Roman"/>
          <w:b w:val="false"/>
          <w:i w:val="false"/>
          <w:color w:val="000000"/>
          <w:sz w:val="28"/>
        </w:rPr>
        <w:t>
      строительство завода по производству керамических блоков;</w:t>
      </w:r>
    </w:p>
    <w:bookmarkEnd w:id="1145"/>
    <w:bookmarkStart w:name="z1152" w:id="1146"/>
    <w:p>
      <w:pPr>
        <w:spacing w:after="0"/>
        <w:ind w:left="0"/>
        <w:jc w:val="both"/>
      </w:pPr>
      <w:r>
        <w:rPr>
          <w:rFonts w:ascii="Times New Roman"/>
          <w:b w:val="false"/>
          <w:i w:val="false"/>
          <w:color w:val="000000"/>
          <w:sz w:val="28"/>
        </w:rPr>
        <w:t>
      строительство завода по производству железобетонных изделий;</w:t>
      </w:r>
    </w:p>
    <w:bookmarkEnd w:id="1146"/>
    <w:bookmarkStart w:name="z1153" w:id="1147"/>
    <w:p>
      <w:pPr>
        <w:spacing w:after="0"/>
        <w:ind w:left="0"/>
        <w:jc w:val="both"/>
      </w:pPr>
      <w:r>
        <w:rPr>
          <w:rFonts w:ascii="Times New Roman"/>
          <w:b w:val="false"/>
          <w:i w:val="false"/>
          <w:color w:val="000000"/>
          <w:sz w:val="28"/>
        </w:rPr>
        <w:t>
      строительство завода по производству газобетонных блоков;</w:t>
      </w:r>
    </w:p>
    <w:bookmarkEnd w:id="1147"/>
    <w:bookmarkStart w:name="z1154" w:id="1148"/>
    <w:p>
      <w:pPr>
        <w:spacing w:after="0"/>
        <w:ind w:left="0"/>
        <w:jc w:val="both"/>
      </w:pPr>
      <w:r>
        <w:rPr>
          <w:rFonts w:ascii="Times New Roman"/>
          <w:b w:val="false"/>
          <w:i w:val="false"/>
          <w:color w:val="000000"/>
          <w:sz w:val="28"/>
        </w:rPr>
        <w:t>
      строительство завода по производству металлопластиковых конструкций;</w:t>
      </w:r>
    </w:p>
    <w:bookmarkEnd w:id="1148"/>
    <w:bookmarkStart w:name="z1155" w:id="1149"/>
    <w:p>
      <w:pPr>
        <w:spacing w:after="0"/>
        <w:ind w:left="0"/>
        <w:jc w:val="both"/>
      </w:pPr>
      <w:r>
        <w:rPr>
          <w:rFonts w:ascii="Times New Roman"/>
          <w:b w:val="false"/>
          <w:i w:val="false"/>
          <w:color w:val="000000"/>
          <w:sz w:val="28"/>
        </w:rPr>
        <w:t>
      строительство завода по производству бетона;</w:t>
      </w:r>
    </w:p>
    <w:bookmarkEnd w:id="1149"/>
    <w:bookmarkStart w:name="z1156" w:id="1150"/>
    <w:p>
      <w:pPr>
        <w:spacing w:after="0"/>
        <w:ind w:left="0"/>
        <w:jc w:val="both"/>
      </w:pPr>
      <w:r>
        <w:rPr>
          <w:rFonts w:ascii="Times New Roman"/>
          <w:b w:val="false"/>
          <w:i w:val="false"/>
          <w:color w:val="000000"/>
          <w:sz w:val="28"/>
        </w:rPr>
        <w:t>
      строительство завода по производству гиперпрессованного кирпича;</w:t>
      </w:r>
    </w:p>
    <w:bookmarkEnd w:id="1150"/>
    <w:bookmarkStart w:name="z1157" w:id="1151"/>
    <w:p>
      <w:pPr>
        <w:spacing w:after="0"/>
        <w:ind w:left="0"/>
        <w:jc w:val="both"/>
      </w:pPr>
      <w:r>
        <w:rPr>
          <w:rFonts w:ascii="Times New Roman"/>
          <w:b w:val="false"/>
          <w:i w:val="false"/>
          <w:color w:val="000000"/>
          <w:sz w:val="28"/>
        </w:rPr>
        <w:t>
      строительство завода по производству сборного домостроения;</w:t>
      </w:r>
    </w:p>
    <w:bookmarkEnd w:id="1151"/>
    <w:bookmarkStart w:name="z1158" w:id="1152"/>
    <w:p>
      <w:pPr>
        <w:spacing w:after="0"/>
        <w:ind w:left="0"/>
        <w:jc w:val="both"/>
      </w:pPr>
      <w:r>
        <w:rPr>
          <w:rFonts w:ascii="Times New Roman"/>
          <w:b w:val="false"/>
          <w:i w:val="false"/>
          <w:color w:val="000000"/>
          <w:sz w:val="28"/>
        </w:rPr>
        <w:t>
      строительство завода по производству плит FILIGRAN, стеновых панелей;</w:t>
      </w:r>
    </w:p>
    <w:bookmarkEnd w:id="1152"/>
    <w:bookmarkStart w:name="z1159" w:id="1153"/>
    <w:p>
      <w:pPr>
        <w:spacing w:after="0"/>
        <w:ind w:left="0"/>
        <w:jc w:val="both"/>
      </w:pPr>
      <w:r>
        <w:rPr>
          <w:rFonts w:ascii="Times New Roman"/>
          <w:b w:val="false"/>
          <w:i w:val="false"/>
          <w:color w:val="000000"/>
          <w:sz w:val="28"/>
        </w:rPr>
        <w:t>
      строительство завода по производству газоблоков;</w:t>
      </w:r>
    </w:p>
    <w:bookmarkEnd w:id="1153"/>
    <w:bookmarkStart w:name="z1160" w:id="1154"/>
    <w:p>
      <w:pPr>
        <w:spacing w:after="0"/>
        <w:ind w:left="0"/>
        <w:jc w:val="both"/>
      </w:pPr>
      <w:r>
        <w:rPr>
          <w:rFonts w:ascii="Times New Roman"/>
          <w:b w:val="false"/>
          <w:i w:val="false"/>
          <w:color w:val="000000"/>
          <w:sz w:val="28"/>
        </w:rPr>
        <w:t>
      строительство завода по производству облицовочного кирпича;</w:t>
      </w:r>
    </w:p>
    <w:bookmarkEnd w:id="1154"/>
    <w:bookmarkStart w:name="z1161" w:id="1155"/>
    <w:p>
      <w:pPr>
        <w:spacing w:after="0"/>
        <w:ind w:left="0"/>
        <w:jc w:val="both"/>
      </w:pPr>
      <w:r>
        <w:rPr>
          <w:rFonts w:ascii="Times New Roman"/>
          <w:b w:val="false"/>
          <w:i w:val="false"/>
          <w:color w:val="000000"/>
          <w:sz w:val="28"/>
        </w:rPr>
        <w:t>
      строительство завода по производству полимерных материалов для бетонных полов, сварной сетки и сухой бетонной смеси;</w:t>
      </w:r>
    </w:p>
    <w:bookmarkEnd w:id="1155"/>
    <w:bookmarkStart w:name="z1162" w:id="1156"/>
    <w:p>
      <w:pPr>
        <w:spacing w:after="0"/>
        <w:ind w:left="0"/>
        <w:jc w:val="both"/>
      </w:pPr>
      <w:r>
        <w:rPr>
          <w:rFonts w:ascii="Times New Roman"/>
          <w:b w:val="false"/>
          <w:i w:val="false"/>
          <w:color w:val="000000"/>
          <w:sz w:val="28"/>
        </w:rPr>
        <w:t>
      создание производства облицовочных и кровельных материалов;</w:t>
      </w:r>
    </w:p>
    <w:bookmarkEnd w:id="1156"/>
    <w:bookmarkStart w:name="z1163" w:id="1157"/>
    <w:p>
      <w:pPr>
        <w:spacing w:after="0"/>
        <w:ind w:left="0"/>
        <w:jc w:val="both"/>
      </w:pPr>
      <w:r>
        <w:rPr>
          <w:rFonts w:ascii="Times New Roman"/>
          <w:b w:val="false"/>
          <w:i w:val="false"/>
          <w:color w:val="000000"/>
          <w:sz w:val="28"/>
        </w:rPr>
        <w:t>
      до 2040 года:</w:t>
      </w:r>
    </w:p>
    <w:bookmarkEnd w:id="1157"/>
    <w:bookmarkStart w:name="z1164" w:id="1158"/>
    <w:p>
      <w:pPr>
        <w:spacing w:after="0"/>
        <w:ind w:left="0"/>
        <w:jc w:val="both"/>
      </w:pPr>
      <w:r>
        <w:rPr>
          <w:rFonts w:ascii="Times New Roman"/>
          <w:b w:val="false"/>
          <w:i w:val="false"/>
          <w:color w:val="000000"/>
          <w:sz w:val="28"/>
        </w:rPr>
        <w:t>
      создание условий для развития малых наукоемких производств;</w:t>
      </w:r>
    </w:p>
    <w:bookmarkEnd w:id="1158"/>
    <w:bookmarkStart w:name="z1165" w:id="1159"/>
    <w:p>
      <w:pPr>
        <w:spacing w:after="0"/>
        <w:ind w:left="0"/>
        <w:jc w:val="both"/>
      </w:pPr>
      <w:r>
        <w:rPr>
          <w:rFonts w:ascii="Times New Roman"/>
          <w:b w:val="false"/>
          <w:i w:val="false"/>
          <w:color w:val="000000"/>
          <w:sz w:val="28"/>
        </w:rPr>
        <w:t>
      привлечение инвестиций в отрасль производства строительных материалов;</w:t>
      </w:r>
    </w:p>
    <w:bookmarkEnd w:id="1159"/>
    <w:bookmarkStart w:name="z1166" w:id="1160"/>
    <w:p>
      <w:pPr>
        <w:spacing w:after="0"/>
        <w:ind w:left="0"/>
        <w:jc w:val="both"/>
      </w:pPr>
      <w:r>
        <w:rPr>
          <w:rFonts w:ascii="Times New Roman"/>
          <w:b w:val="false"/>
          <w:i w:val="false"/>
          <w:color w:val="000000"/>
          <w:sz w:val="28"/>
        </w:rPr>
        <w:t>
      развитие промышленной кооперации;</w:t>
      </w:r>
    </w:p>
    <w:bookmarkEnd w:id="1160"/>
    <w:bookmarkStart w:name="z1167" w:id="1161"/>
    <w:p>
      <w:pPr>
        <w:spacing w:after="0"/>
        <w:ind w:left="0"/>
        <w:jc w:val="both"/>
      </w:pPr>
      <w:r>
        <w:rPr>
          <w:rFonts w:ascii="Times New Roman"/>
          <w:b w:val="false"/>
          <w:i w:val="false"/>
          <w:color w:val="000000"/>
          <w:sz w:val="28"/>
        </w:rPr>
        <w:t>
      реализация мер по обеспечению отрасли квалифицированными кадрами;</w:t>
      </w:r>
    </w:p>
    <w:bookmarkEnd w:id="1161"/>
    <w:bookmarkStart w:name="z1168" w:id="1162"/>
    <w:p>
      <w:pPr>
        <w:spacing w:after="0"/>
        <w:ind w:left="0"/>
        <w:jc w:val="both"/>
      </w:pPr>
      <w:r>
        <w:rPr>
          <w:rFonts w:ascii="Times New Roman"/>
          <w:b w:val="false"/>
          <w:i w:val="false"/>
          <w:color w:val="000000"/>
          <w:sz w:val="28"/>
        </w:rPr>
        <w:t>
      до 2050 года:</w:t>
      </w:r>
    </w:p>
    <w:bookmarkEnd w:id="1162"/>
    <w:bookmarkStart w:name="z1169" w:id="1163"/>
    <w:p>
      <w:pPr>
        <w:spacing w:after="0"/>
        <w:ind w:left="0"/>
        <w:jc w:val="both"/>
      </w:pPr>
      <w:r>
        <w:rPr>
          <w:rFonts w:ascii="Times New Roman"/>
          <w:b w:val="false"/>
          <w:i w:val="false"/>
          <w:color w:val="000000"/>
          <w:sz w:val="28"/>
        </w:rPr>
        <w:t>
      поддержка экспорта продукции отрасли;</w:t>
      </w:r>
    </w:p>
    <w:bookmarkEnd w:id="1163"/>
    <w:bookmarkStart w:name="z1170" w:id="1164"/>
    <w:p>
      <w:pPr>
        <w:spacing w:after="0"/>
        <w:ind w:left="0"/>
        <w:jc w:val="both"/>
      </w:pPr>
      <w:r>
        <w:rPr>
          <w:rFonts w:ascii="Times New Roman"/>
          <w:b w:val="false"/>
          <w:i w:val="false"/>
          <w:color w:val="000000"/>
          <w:sz w:val="28"/>
        </w:rPr>
        <w:t>
      стимулирование производства экологически чистых строительных материалов;</w:t>
      </w:r>
    </w:p>
    <w:bookmarkEnd w:id="1164"/>
    <w:bookmarkStart w:name="z1171" w:id="1165"/>
    <w:p>
      <w:pPr>
        <w:spacing w:after="0"/>
        <w:ind w:left="0"/>
        <w:jc w:val="both"/>
      </w:pPr>
      <w:r>
        <w:rPr>
          <w:rFonts w:ascii="Times New Roman"/>
          <w:b w:val="false"/>
          <w:i w:val="false"/>
          <w:color w:val="000000"/>
          <w:sz w:val="28"/>
        </w:rPr>
        <w:t>
      повышение глубины переработки в области промышленности строительных материалов, ориентация на производство продуктов с высокой добавленной стоимостью.</w:t>
      </w:r>
    </w:p>
    <w:bookmarkEnd w:id="1165"/>
    <w:bookmarkStart w:name="z1172" w:id="1166"/>
    <w:p>
      <w:pPr>
        <w:spacing w:after="0"/>
        <w:ind w:left="0"/>
        <w:jc w:val="both"/>
      </w:pPr>
      <w:r>
        <w:rPr>
          <w:rFonts w:ascii="Times New Roman"/>
          <w:b w:val="false"/>
          <w:i w:val="false"/>
          <w:color w:val="000000"/>
          <w:sz w:val="28"/>
        </w:rPr>
        <w:t>
      44. Развитие сельского хозяйства</w:t>
      </w:r>
    </w:p>
    <w:bookmarkEnd w:id="1166"/>
    <w:bookmarkStart w:name="z1173" w:id="1167"/>
    <w:p>
      <w:pPr>
        <w:spacing w:after="0"/>
        <w:ind w:left="0"/>
        <w:jc w:val="both"/>
      </w:pPr>
      <w:r>
        <w:rPr>
          <w:rFonts w:ascii="Times New Roman"/>
          <w:b w:val="false"/>
          <w:i w:val="false"/>
          <w:color w:val="000000"/>
          <w:sz w:val="28"/>
        </w:rPr>
        <w:t xml:space="preserve">
      Сельское хозяйство является сектором с доминирующей занятостью в большинстве северных областей страны. Создание качественной инфраструктуры является критически важным для стимулирования роста доходов населения сельской местности. </w:t>
      </w:r>
    </w:p>
    <w:bookmarkEnd w:id="1167"/>
    <w:bookmarkStart w:name="z1174" w:id="1168"/>
    <w:p>
      <w:pPr>
        <w:spacing w:after="0"/>
        <w:ind w:left="0"/>
        <w:jc w:val="both"/>
      </w:pPr>
      <w:r>
        <w:rPr>
          <w:rFonts w:ascii="Times New Roman"/>
          <w:b w:val="false"/>
          <w:i w:val="false"/>
          <w:color w:val="000000"/>
          <w:sz w:val="28"/>
        </w:rPr>
        <w:t>
      Развитие сельского хозяйства связано с расширением пастбищ, посевных площадей, строительством крупных молочно-товарных ферм, животноводческих комплексов, созданием откормочных площадок, тепличных комплексов, овощехранилищ внедрением влаго-, ресурсосберегающих технологий, обновлением машинно-тракторного парка, улучшением кормовой базы и племенного стада, модернизацией основных средств на предприятиях переработки сельскохозяйственного сырья.</w:t>
      </w:r>
    </w:p>
    <w:bookmarkEnd w:id="1168"/>
    <w:bookmarkStart w:name="z1175" w:id="1169"/>
    <w:p>
      <w:pPr>
        <w:spacing w:after="0"/>
        <w:ind w:left="0"/>
        <w:jc w:val="both"/>
      </w:pPr>
      <w:r>
        <w:rPr>
          <w:rFonts w:ascii="Times New Roman"/>
          <w:b w:val="false"/>
          <w:i w:val="false"/>
          <w:color w:val="000000"/>
          <w:sz w:val="28"/>
        </w:rPr>
        <w:t xml:space="preserve">
      В перспективе будут внедряться инновационные технологии ("точное земледелие", "умные животноводческие фермы", возможности применения дронов, робототехники и других мировых достижений науки и техники) и новые формы организации и оплаты труда. </w:t>
      </w:r>
    </w:p>
    <w:bookmarkEnd w:id="1169"/>
    <w:bookmarkStart w:name="z1176" w:id="1170"/>
    <w:p>
      <w:pPr>
        <w:spacing w:after="0"/>
        <w:ind w:left="0"/>
        <w:jc w:val="both"/>
      </w:pPr>
      <w:r>
        <w:rPr>
          <w:rFonts w:ascii="Times New Roman"/>
          <w:b w:val="false"/>
          <w:i w:val="false"/>
          <w:color w:val="000000"/>
          <w:sz w:val="28"/>
        </w:rPr>
        <w:t>
      Проектные предложения по развитию отрасли:</w:t>
      </w:r>
    </w:p>
    <w:bookmarkEnd w:id="1170"/>
    <w:bookmarkStart w:name="z1177" w:id="1171"/>
    <w:p>
      <w:pPr>
        <w:spacing w:after="0"/>
        <w:ind w:left="0"/>
        <w:jc w:val="both"/>
      </w:pPr>
      <w:r>
        <w:rPr>
          <w:rFonts w:ascii="Times New Roman"/>
          <w:b w:val="false"/>
          <w:i w:val="false"/>
          <w:color w:val="000000"/>
          <w:sz w:val="28"/>
        </w:rPr>
        <w:t>
      Акмолинская область</w:t>
      </w:r>
    </w:p>
    <w:bookmarkEnd w:id="1171"/>
    <w:bookmarkStart w:name="z1178" w:id="1172"/>
    <w:p>
      <w:pPr>
        <w:spacing w:after="0"/>
        <w:ind w:left="0"/>
        <w:jc w:val="both"/>
      </w:pPr>
      <w:r>
        <w:rPr>
          <w:rFonts w:ascii="Times New Roman"/>
          <w:b w:val="false"/>
          <w:i w:val="false"/>
          <w:color w:val="000000"/>
          <w:sz w:val="28"/>
        </w:rPr>
        <w:t>
      до 2030 года:</w:t>
      </w:r>
    </w:p>
    <w:bookmarkEnd w:id="1172"/>
    <w:bookmarkStart w:name="z1179" w:id="1173"/>
    <w:p>
      <w:pPr>
        <w:spacing w:after="0"/>
        <w:ind w:left="0"/>
        <w:jc w:val="both"/>
      </w:pPr>
      <w:r>
        <w:rPr>
          <w:rFonts w:ascii="Times New Roman"/>
          <w:b w:val="false"/>
          <w:i w:val="false"/>
          <w:color w:val="000000"/>
          <w:sz w:val="28"/>
        </w:rPr>
        <w:t>
      строительство комплекса по переработке бобовых, масличных и зерновых культур;</w:t>
      </w:r>
    </w:p>
    <w:bookmarkEnd w:id="1173"/>
    <w:bookmarkStart w:name="z1180" w:id="1174"/>
    <w:p>
      <w:pPr>
        <w:spacing w:after="0"/>
        <w:ind w:left="0"/>
        <w:jc w:val="both"/>
      </w:pPr>
      <w:r>
        <w:rPr>
          <w:rFonts w:ascii="Times New Roman"/>
          <w:b w:val="false"/>
          <w:i w:val="false"/>
          <w:color w:val="000000"/>
          <w:sz w:val="28"/>
        </w:rPr>
        <w:t xml:space="preserve">
      строительство двух крупных откормплощадок в городе Кокшетау и Зерендинском районе; </w:t>
      </w:r>
    </w:p>
    <w:bookmarkEnd w:id="1174"/>
    <w:bookmarkStart w:name="z1181" w:id="1175"/>
    <w:p>
      <w:pPr>
        <w:spacing w:after="0"/>
        <w:ind w:left="0"/>
        <w:jc w:val="both"/>
      </w:pPr>
      <w:r>
        <w:rPr>
          <w:rFonts w:ascii="Times New Roman"/>
          <w:b w:val="false"/>
          <w:i w:val="false"/>
          <w:color w:val="000000"/>
          <w:sz w:val="28"/>
        </w:rPr>
        <w:t xml:space="preserve">
      строительство животноводческого комплекса, включающего свинокомплекс в Астраханском районе; </w:t>
      </w:r>
    </w:p>
    <w:bookmarkEnd w:id="1175"/>
    <w:bookmarkStart w:name="z1182" w:id="1176"/>
    <w:p>
      <w:pPr>
        <w:spacing w:after="0"/>
        <w:ind w:left="0"/>
        <w:jc w:val="both"/>
      </w:pPr>
      <w:r>
        <w:rPr>
          <w:rFonts w:ascii="Times New Roman"/>
          <w:b w:val="false"/>
          <w:i w:val="false"/>
          <w:color w:val="000000"/>
          <w:sz w:val="28"/>
        </w:rPr>
        <w:t>
      строительство автоматической рыбной фермы по технологии замкнутого водоснабжения в Целиноградском районе;</w:t>
      </w:r>
    </w:p>
    <w:bookmarkEnd w:id="1176"/>
    <w:bookmarkStart w:name="z1183" w:id="1177"/>
    <w:p>
      <w:pPr>
        <w:spacing w:after="0"/>
        <w:ind w:left="0"/>
        <w:jc w:val="both"/>
      </w:pPr>
      <w:r>
        <w:rPr>
          <w:rFonts w:ascii="Times New Roman"/>
          <w:b w:val="false"/>
          <w:i w:val="false"/>
          <w:color w:val="000000"/>
          <w:sz w:val="28"/>
        </w:rPr>
        <w:t>
      строительство птицефабрики, свинокомплекса, комбикормового завода в Зерендинском районе;</w:t>
      </w:r>
    </w:p>
    <w:bookmarkEnd w:id="1177"/>
    <w:bookmarkStart w:name="z1184" w:id="1178"/>
    <w:p>
      <w:pPr>
        <w:spacing w:after="0"/>
        <w:ind w:left="0"/>
        <w:jc w:val="both"/>
      </w:pPr>
      <w:r>
        <w:rPr>
          <w:rFonts w:ascii="Times New Roman"/>
          <w:b w:val="false"/>
          <w:i w:val="false"/>
          <w:color w:val="000000"/>
          <w:sz w:val="28"/>
        </w:rPr>
        <w:t>
      строительство птицефабрики в Аршалынском районе;</w:t>
      </w:r>
    </w:p>
    <w:bookmarkEnd w:id="1178"/>
    <w:bookmarkStart w:name="z1185" w:id="1179"/>
    <w:p>
      <w:pPr>
        <w:spacing w:after="0"/>
        <w:ind w:left="0"/>
        <w:jc w:val="both"/>
      </w:pPr>
      <w:r>
        <w:rPr>
          <w:rFonts w:ascii="Times New Roman"/>
          <w:b w:val="false"/>
          <w:i w:val="false"/>
          <w:color w:val="000000"/>
          <w:sz w:val="28"/>
        </w:rPr>
        <w:t>
      чистка и сортировка овощей в вакуумные упаковки, строительство овощехранилища в Целиноградском районе;</w:t>
      </w:r>
    </w:p>
    <w:bookmarkEnd w:id="1179"/>
    <w:bookmarkStart w:name="z1186" w:id="1180"/>
    <w:p>
      <w:pPr>
        <w:spacing w:after="0"/>
        <w:ind w:left="0"/>
        <w:jc w:val="both"/>
      </w:pPr>
      <w:r>
        <w:rPr>
          <w:rFonts w:ascii="Times New Roman"/>
          <w:b w:val="false"/>
          <w:i w:val="false"/>
          <w:color w:val="000000"/>
          <w:sz w:val="28"/>
        </w:rPr>
        <w:t>
      расширение предприятия по хранению и переработке зерновых культур в городе Кокшетау;</w:t>
      </w:r>
    </w:p>
    <w:bookmarkEnd w:id="1180"/>
    <w:bookmarkStart w:name="z1187" w:id="1181"/>
    <w:p>
      <w:pPr>
        <w:spacing w:after="0"/>
        <w:ind w:left="0"/>
        <w:jc w:val="both"/>
      </w:pPr>
      <w:r>
        <w:rPr>
          <w:rFonts w:ascii="Times New Roman"/>
          <w:b w:val="false"/>
          <w:i w:val="false"/>
          <w:color w:val="000000"/>
          <w:sz w:val="28"/>
        </w:rPr>
        <w:t>
      стимулирование развития малых форм хозяйствования и сельскохозяйственной кооперации;</w:t>
      </w:r>
    </w:p>
    <w:bookmarkEnd w:id="1181"/>
    <w:bookmarkStart w:name="z1188" w:id="1182"/>
    <w:p>
      <w:pPr>
        <w:spacing w:after="0"/>
        <w:ind w:left="0"/>
        <w:jc w:val="both"/>
      </w:pPr>
      <w:r>
        <w:rPr>
          <w:rFonts w:ascii="Times New Roman"/>
          <w:b w:val="false"/>
          <w:i w:val="false"/>
          <w:color w:val="000000"/>
          <w:sz w:val="28"/>
        </w:rPr>
        <w:t>
      строительство мясокомбината в Аккольском районе;</w:t>
      </w:r>
    </w:p>
    <w:bookmarkEnd w:id="1182"/>
    <w:bookmarkStart w:name="z1189" w:id="1183"/>
    <w:p>
      <w:pPr>
        <w:spacing w:after="0"/>
        <w:ind w:left="0"/>
        <w:jc w:val="both"/>
      </w:pPr>
      <w:r>
        <w:rPr>
          <w:rFonts w:ascii="Times New Roman"/>
          <w:b w:val="false"/>
          <w:i w:val="false"/>
          <w:color w:val="000000"/>
          <w:sz w:val="28"/>
        </w:rPr>
        <w:t>
      строительство мясокомбината в Зерендинском районе;</w:t>
      </w:r>
    </w:p>
    <w:bookmarkEnd w:id="1183"/>
    <w:bookmarkStart w:name="z1190" w:id="1184"/>
    <w:p>
      <w:pPr>
        <w:spacing w:after="0"/>
        <w:ind w:left="0"/>
        <w:jc w:val="both"/>
      </w:pPr>
      <w:r>
        <w:rPr>
          <w:rFonts w:ascii="Times New Roman"/>
          <w:b w:val="false"/>
          <w:i w:val="false"/>
          <w:color w:val="000000"/>
          <w:sz w:val="28"/>
        </w:rPr>
        <w:t>
      строительство теплицы;</w:t>
      </w:r>
    </w:p>
    <w:bookmarkEnd w:id="1184"/>
    <w:bookmarkStart w:name="z1191" w:id="1185"/>
    <w:p>
      <w:pPr>
        <w:spacing w:after="0"/>
        <w:ind w:left="0"/>
        <w:jc w:val="both"/>
      </w:pPr>
      <w:r>
        <w:rPr>
          <w:rFonts w:ascii="Times New Roman"/>
          <w:b w:val="false"/>
          <w:i w:val="false"/>
          <w:color w:val="000000"/>
          <w:sz w:val="28"/>
        </w:rPr>
        <w:t>
      строительство молочно-товарной фермы в Атбасарском районе;</w:t>
      </w:r>
    </w:p>
    <w:bookmarkEnd w:id="1185"/>
    <w:bookmarkStart w:name="z1192" w:id="1186"/>
    <w:p>
      <w:pPr>
        <w:spacing w:after="0"/>
        <w:ind w:left="0"/>
        <w:jc w:val="both"/>
      </w:pPr>
      <w:r>
        <w:rPr>
          <w:rFonts w:ascii="Times New Roman"/>
          <w:b w:val="false"/>
          <w:i w:val="false"/>
          <w:color w:val="000000"/>
          <w:sz w:val="28"/>
        </w:rPr>
        <w:t>
      повышение доступности финансовых ресурсов для сельскохозяйственных производителей;</w:t>
      </w:r>
    </w:p>
    <w:bookmarkEnd w:id="1186"/>
    <w:bookmarkStart w:name="z1193" w:id="1187"/>
    <w:p>
      <w:pPr>
        <w:spacing w:after="0"/>
        <w:ind w:left="0"/>
        <w:jc w:val="both"/>
      </w:pPr>
      <w:r>
        <w:rPr>
          <w:rFonts w:ascii="Times New Roman"/>
          <w:b w:val="false"/>
          <w:i w:val="false"/>
          <w:color w:val="000000"/>
          <w:sz w:val="28"/>
        </w:rPr>
        <w:t>
      увеличение площади сева семенами не ниже третьей репродукции за счет господдержки развития семеноводства;</w:t>
      </w:r>
    </w:p>
    <w:bookmarkEnd w:id="1187"/>
    <w:bookmarkStart w:name="z1194" w:id="1188"/>
    <w:p>
      <w:pPr>
        <w:spacing w:after="0"/>
        <w:ind w:left="0"/>
        <w:jc w:val="both"/>
      </w:pPr>
      <w:r>
        <w:rPr>
          <w:rFonts w:ascii="Times New Roman"/>
          <w:b w:val="false"/>
          <w:i w:val="false"/>
          <w:color w:val="000000"/>
          <w:sz w:val="28"/>
        </w:rPr>
        <w:t>
      увеличение площадей внесения минеральных удобрений;</w:t>
      </w:r>
    </w:p>
    <w:bookmarkEnd w:id="1188"/>
    <w:bookmarkStart w:name="z1195" w:id="1189"/>
    <w:p>
      <w:pPr>
        <w:spacing w:after="0"/>
        <w:ind w:left="0"/>
        <w:jc w:val="both"/>
      </w:pPr>
      <w:r>
        <w:rPr>
          <w:rFonts w:ascii="Times New Roman"/>
          <w:b w:val="false"/>
          <w:i w:val="false"/>
          <w:color w:val="000000"/>
          <w:sz w:val="28"/>
        </w:rPr>
        <w:t>
      увеличение площади орошаемых земель за счет стимулирования предприятий;</w:t>
      </w:r>
    </w:p>
    <w:bookmarkEnd w:id="1189"/>
    <w:bookmarkStart w:name="z1196" w:id="1190"/>
    <w:p>
      <w:pPr>
        <w:spacing w:after="0"/>
        <w:ind w:left="0"/>
        <w:jc w:val="both"/>
      </w:pPr>
      <w:r>
        <w:rPr>
          <w:rFonts w:ascii="Times New Roman"/>
          <w:b w:val="false"/>
          <w:i w:val="false"/>
          <w:color w:val="000000"/>
          <w:sz w:val="28"/>
        </w:rPr>
        <w:t>
      расширение мер государственной поддержки сельскохозяйственных производителей через льготное кредитование и микрокредитование, лизинг техники, оборудования по переработке сельскохозяйственной продукции;</w:t>
      </w:r>
    </w:p>
    <w:bookmarkEnd w:id="1190"/>
    <w:bookmarkStart w:name="z1197" w:id="1191"/>
    <w:p>
      <w:pPr>
        <w:spacing w:after="0"/>
        <w:ind w:left="0"/>
        <w:jc w:val="both"/>
      </w:pPr>
      <w:r>
        <w:rPr>
          <w:rFonts w:ascii="Times New Roman"/>
          <w:b w:val="false"/>
          <w:i w:val="false"/>
          <w:color w:val="000000"/>
          <w:sz w:val="28"/>
        </w:rPr>
        <w:t>
      до 2040 года:</w:t>
      </w:r>
    </w:p>
    <w:bookmarkEnd w:id="1191"/>
    <w:bookmarkStart w:name="z1198" w:id="1192"/>
    <w:p>
      <w:pPr>
        <w:spacing w:after="0"/>
        <w:ind w:left="0"/>
        <w:jc w:val="both"/>
      </w:pPr>
      <w:r>
        <w:rPr>
          <w:rFonts w:ascii="Times New Roman"/>
          <w:b w:val="false"/>
          <w:i w:val="false"/>
          <w:color w:val="000000"/>
          <w:sz w:val="28"/>
        </w:rPr>
        <w:t>
      сохранение, восстановление и повышение продуктивности используемых в сельскохозяйственном производстве земельных ресурсов через создание, восстановление и модернизацию систем ирригации и мелиорации;</w:t>
      </w:r>
    </w:p>
    <w:bookmarkEnd w:id="1192"/>
    <w:bookmarkStart w:name="z1199" w:id="1193"/>
    <w:p>
      <w:pPr>
        <w:spacing w:after="0"/>
        <w:ind w:left="0"/>
        <w:jc w:val="both"/>
      </w:pPr>
      <w:r>
        <w:rPr>
          <w:rFonts w:ascii="Times New Roman"/>
          <w:b w:val="false"/>
          <w:i w:val="false"/>
          <w:color w:val="000000"/>
          <w:sz w:val="28"/>
        </w:rPr>
        <w:t>
      повышение эффективности технологических факторов через повсеместное внедрение цифровых решений в сельское хозяйство;</w:t>
      </w:r>
    </w:p>
    <w:bookmarkEnd w:id="1193"/>
    <w:bookmarkStart w:name="z1200" w:id="1194"/>
    <w:p>
      <w:pPr>
        <w:spacing w:after="0"/>
        <w:ind w:left="0"/>
        <w:jc w:val="both"/>
      </w:pPr>
      <w:r>
        <w:rPr>
          <w:rFonts w:ascii="Times New Roman"/>
          <w:b w:val="false"/>
          <w:i w:val="false"/>
          <w:color w:val="000000"/>
          <w:sz w:val="28"/>
        </w:rPr>
        <w:t>
      повышение эффективности биологических факторов посредством создания и модернизации систем химизации, развития фитосанитарии и ветеринарии;</w:t>
      </w:r>
    </w:p>
    <w:bookmarkEnd w:id="1194"/>
    <w:bookmarkStart w:name="z1201" w:id="1195"/>
    <w:p>
      <w:pPr>
        <w:spacing w:after="0"/>
        <w:ind w:left="0"/>
        <w:jc w:val="both"/>
      </w:pPr>
      <w:r>
        <w:rPr>
          <w:rFonts w:ascii="Times New Roman"/>
          <w:b w:val="false"/>
          <w:i w:val="false"/>
          <w:color w:val="000000"/>
          <w:sz w:val="28"/>
        </w:rPr>
        <w:t>
      создание устойчивой кормовой базы и обеспечение полноценного и сбалансированного кормления животных;</w:t>
      </w:r>
    </w:p>
    <w:bookmarkEnd w:id="1195"/>
    <w:bookmarkStart w:name="z1202" w:id="1196"/>
    <w:p>
      <w:pPr>
        <w:spacing w:after="0"/>
        <w:ind w:left="0"/>
        <w:jc w:val="both"/>
      </w:pPr>
      <w:r>
        <w:rPr>
          <w:rFonts w:ascii="Times New Roman"/>
          <w:b w:val="false"/>
          <w:i w:val="false"/>
          <w:color w:val="000000"/>
          <w:sz w:val="28"/>
        </w:rPr>
        <w:t>
      формирование средне- и крупнотоварного производства в животноводстве, перевод его на промышленную основу;</w:t>
      </w:r>
    </w:p>
    <w:bookmarkEnd w:id="1196"/>
    <w:bookmarkStart w:name="z1203" w:id="1197"/>
    <w:p>
      <w:pPr>
        <w:spacing w:after="0"/>
        <w:ind w:left="0"/>
        <w:jc w:val="both"/>
      </w:pPr>
      <w:r>
        <w:rPr>
          <w:rFonts w:ascii="Times New Roman"/>
          <w:b w:val="false"/>
          <w:i w:val="false"/>
          <w:color w:val="000000"/>
          <w:sz w:val="28"/>
        </w:rPr>
        <w:t>
      строительство новых и наращивание существующих мощностей животноводческих производств, основанных на современных технологиях;</w:t>
      </w:r>
    </w:p>
    <w:bookmarkEnd w:id="1197"/>
    <w:bookmarkStart w:name="z1204" w:id="1198"/>
    <w:p>
      <w:pPr>
        <w:spacing w:after="0"/>
        <w:ind w:left="0"/>
        <w:jc w:val="both"/>
      </w:pPr>
      <w:r>
        <w:rPr>
          <w:rFonts w:ascii="Times New Roman"/>
          <w:b w:val="false"/>
          <w:i w:val="false"/>
          <w:color w:val="000000"/>
          <w:sz w:val="28"/>
        </w:rPr>
        <w:t>
      модернизация технологических процессов производства животноводческой продукции;</w:t>
      </w:r>
    </w:p>
    <w:bookmarkEnd w:id="1198"/>
    <w:bookmarkStart w:name="z1205" w:id="1199"/>
    <w:p>
      <w:pPr>
        <w:spacing w:after="0"/>
        <w:ind w:left="0"/>
        <w:jc w:val="both"/>
      </w:pPr>
      <w:r>
        <w:rPr>
          <w:rFonts w:ascii="Times New Roman"/>
          <w:b w:val="false"/>
          <w:i w:val="false"/>
          <w:color w:val="000000"/>
          <w:sz w:val="28"/>
        </w:rPr>
        <w:t>
      развитие товаропроводящей сети и содействие в обеспечении сбыта сельскохозяйственной продукции;</w:t>
      </w:r>
    </w:p>
    <w:bookmarkEnd w:id="1199"/>
    <w:bookmarkStart w:name="z1206" w:id="1200"/>
    <w:p>
      <w:pPr>
        <w:spacing w:after="0"/>
        <w:ind w:left="0"/>
        <w:jc w:val="both"/>
      </w:pPr>
      <w:r>
        <w:rPr>
          <w:rFonts w:ascii="Times New Roman"/>
          <w:b w:val="false"/>
          <w:i w:val="false"/>
          <w:color w:val="000000"/>
          <w:sz w:val="28"/>
        </w:rPr>
        <w:t>
      комплексное развитие сельских территорий области в целях обеспечения занятости и повышения доходов сельского населения;</w:t>
      </w:r>
    </w:p>
    <w:bookmarkEnd w:id="1200"/>
    <w:bookmarkStart w:name="z1207" w:id="1201"/>
    <w:p>
      <w:pPr>
        <w:spacing w:after="0"/>
        <w:ind w:left="0"/>
        <w:jc w:val="both"/>
      </w:pPr>
      <w:r>
        <w:rPr>
          <w:rFonts w:ascii="Times New Roman"/>
          <w:b w:val="false"/>
          <w:i w:val="false"/>
          <w:color w:val="000000"/>
          <w:sz w:val="28"/>
        </w:rPr>
        <w:t>
      до 2050 года:</w:t>
      </w:r>
    </w:p>
    <w:bookmarkEnd w:id="1201"/>
    <w:bookmarkStart w:name="z1208" w:id="1202"/>
    <w:p>
      <w:pPr>
        <w:spacing w:after="0"/>
        <w:ind w:left="0"/>
        <w:jc w:val="both"/>
      </w:pPr>
      <w:r>
        <w:rPr>
          <w:rFonts w:ascii="Times New Roman"/>
          <w:b w:val="false"/>
          <w:i w:val="false"/>
          <w:color w:val="000000"/>
          <w:sz w:val="28"/>
        </w:rPr>
        <w:t>
      дальнейшее развитие специализированной инфраструктуры в агропромышленном комплексе;</w:t>
      </w:r>
    </w:p>
    <w:bookmarkEnd w:id="1202"/>
    <w:bookmarkStart w:name="z1209" w:id="1203"/>
    <w:p>
      <w:pPr>
        <w:spacing w:after="0"/>
        <w:ind w:left="0"/>
        <w:jc w:val="both"/>
      </w:pPr>
      <w:r>
        <w:rPr>
          <w:rFonts w:ascii="Times New Roman"/>
          <w:b w:val="false"/>
          <w:i w:val="false"/>
          <w:color w:val="000000"/>
          <w:sz w:val="28"/>
        </w:rPr>
        <w:t>
      создание и продвижение регионального бренда;</w:t>
      </w:r>
    </w:p>
    <w:bookmarkEnd w:id="1203"/>
    <w:bookmarkStart w:name="z1210" w:id="1204"/>
    <w:p>
      <w:pPr>
        <w:spacing w:after="0"/>
        <w:ind w:left="0"/>
        <w:jc w:val="both"/>
      </w:pPr>
      <w:r>
        <w:rPr>
          <w:rFonts w:ascii="Times New Roman"/>
          <w:b w:val="false"/>
          <w:i w:val="false"/>
          <w:color w:val="000000"/>
          <w:sz w:val="28"/>
        </w:rPr>
        <w:t>
      дальнейшее развитие внешнеторговых связей и международного сотрудничества;</w:t>
      </w:r>
    </w:p>
    <w:bookmarkEnd w:id="1204"/>
    <w:bookmarkStart w:name="z1211" w:id="1205"/>
    <w:p>
      <w:pPr>
        <w:spacing w:after="0"/>
        <w:ind w:left="0"/>
        <w:jc w:val="both"/>
      </w:pPr>
      <w:r>
        <w:rPr>
          <w:rFonts w:ascii="Times New Roman"/>
          <w:b w:val="false"/>
          <w:i w:val="false"/>
          <w:color w:val="000000"/>
          <w:sz w:val="28"/>
        </w:rPr>
        <w:t>
      привлечение крупных транснациональных компаний в сельскохозяйственный сектор региона;</w:t>
      </w:r>
    </w:p>
    <w:bookmarkEnd w:id="1205"/>
    <w:bookmarkStart w:name="z1212" w:id="1206"/>
    <w:p>
      <w:pPr>
        <w:spacing w:after="0"/>
        <w:ind w:left="0"/>
        <w:jc w:val="both"/>
      </w:pPr>
      <w:r>
        <w:rPr>
          <w:rFonts w:ascii="Times New Roman"/>
          <w:b w:val="false"/>
          <w:i w:val="false"/>
          <w:color w:val="000000"/>
          <w:sz w:val="28"/>
        </w:rPr>
        <w:t>
      обеспечение эффективного и бережливого использования природных ресурсов в сельском хозяйстве, создание условий для устойчивого развития сельских территорий;</w:t>
      </w:r>
    </w:p>
    <w:bookmarkEnd w:id="1206"/>
    <w:bookmarkStart w:name="z1213" w:id="1207"/>
    <w:p>
      <w:pPr>
        <w:spacing w:after="0"/>
        <w:ind w:left="0"/>
        <w:jc w:val="both"/>
      </w:pPr>
      <w:r>
        <w:rPr>
          <w:rFonts w:ascii="Times New Roman"/>
          <w:b w:val="false"/>
          <w:i w:val="false"/>
          <w:color w:val="000000"/>
          <w:sz w:val="28"/>
        </w:rPr>
        <w:t>
      продвижение сельскохозяйственной продукции региона на зарубежные рынки.</w:t>
      </w:r>
    </w:p>
    <w:bookmarkEnd w:id="1207"/>
    <w:bookmarkStart w:name="z1214" w:id="1208"/>
    <w:p>
      <w:pPr>
        <w:spacing w:after="0"/>
        <w:ind w:left="0"/>
        <w:jc w:val="both"/>
      </w:pPr>
      <w:r>
        <w:rPr>
          <w:rFonts w:ascii="Times New Roman"/>
          <w:b w:val="false"/>
          <w:i w:val="false"/>
          <w:color w:val="000000"/>
          <w:sz w:val="28"/>
        </w:rPr>
        <w:t>
      Восточно-Казахстанская область</w:t>
      </w:r>
    </w:p>
    <w:bookmarkEnd w:id="1208"/>
    <w:bookmarkStart w:name="z1215" w:id="1209"/>
    <w:p>
      <w:pPr>
        <w:spacing w:after="0"/>
        <w:ind w:left="0"/>
        <w:jc w:val="both"/>
      </w:pPr>
      <w:r>
        <w:rPr>
          <w:rFonts w:ascii="Times New Roman"/>
          <w:b w:val="false"/>
          <w:i w:val="false"/>
          <w:color w:val="000000"/>
          <w:sz w:val="28"/>
        </w:rPr>
        <w:t>
      до 2030 года:</w:t>
      </w:r>
    </w:p>
    <w:bookmarkEnd w:id="1209"/>
    <w:bookmarkStart w:name="z1216" w:id="1210"/>
    <w:p>
      <w:pPr>
        <w:spacing w:after="0"/>
        <w:ind w:left="0"/>
        <w:jc w:val="both"/>
      </w:pPr>
      <w:r>
        <w:rPr>
          <w:rFonts w:ascii="Times New Roman"/>
          <w:b w:val="false"/>
          <w:i w:val="false"/>
          <w:color w:val="000000"/>
          <w:sz w:val="28"/>
        </w:rPr>
        <w:t>
      расширение бройлерного производства в Уланском районе;</w:t>
      </w:r>
    </w:p>
    <w:bookmarkEnd w:id="1210"/>
    <w:bookmarkStart w:name="z1217" w:id="1211"/>
    <w:p>
      <w:pPr>
        <w:spacing w:after="0"/>
        <w:ind w:left="0"/>
        <w:jc w:val="both"/>
      </w:pPr>
      <w:r>
        <w:rPr>
          <w:rFonts w:ascii="Times New Roman"/>
          <w:b w:val="false"/>
          <w:i w:val="false"/>
          <w:color w:val="000000"/>
          <w:sz w:val="28"/>
        </w:rPr>
        <w:t>
      строительство молочно-товарной фермы в Уланском районе;</w:t>
      </w:r>
    </w:p>
    <w:bookmarkEnd w:id="1211"/>
    <w:bookmarkStart w:name="z1218" w:id="1212"/>
    <w:p>
      <w:pPr>
        <w:spacing w:after="0"/>
        <w:ind w:left="0"/>
        <w:jc w:val="both"/>
      </w:pPr>
      <w:r>
        <w:rPr>
          <w:rFonts w:ascii="Times New Roman"/>
          <w:b w:val="false"/>
          <w:i w:val="false"/>
          <w:color w:val="000000"/>
          <w:sz w:val="28"/>
        </w:rPr>
        <w:t>
      модернизация зерносушильного комплекса с хранением в Глубоковском районе;</w:t>
      </w:r>
    </w:p>
    <w:bookmarkEnd w:id="1212"/>
    <w:bookmarkStart w:name="z1219" w:id="1213"/>
    <w:p>
      <w:pPr>
        <w:spacing w:after="0"/>
        <w:ind w:left="0"/>
        <w:jc w:val="both"/>
      </w:pPr>
      <w:r>
        <w:rPr>
          <w:rFonts w:ascii="Times New Roman"/>
          <w:b w:val="false"/>
          <w:i w:val="false"/>
          <w:color w:val="000000"/>
          <w:sz w:val="28"/>
        </w:rPr>
        <w:t>
      строительство племенного репродуктора в Тарбагатайском районе;</w:t>
      </w:r>
    </w:p>
    <w:bookmarkEnd w:id="1213"/>
    <w:bookmarkStart w:name="z1220" w:id="1214"/>
    <w:p>
      <w:pPr>
        <w:spacing w:after="0"/>
        <w:ind w:left="0"/>
        <w:jc w:val="both"/>
      </w:pPr>
      <w:r>
        <w:rPr>
          <w:rFonts w:ascii="Times New Roman"/>
          <w:b w:val="false"/>
          <w:i w:val="false"/>
          <w:color w:val="000000"/>
          <w:sz w:val="28"/>
        </w:rPr>
        <w:t>
      расширение молочно-товарных ферм в Шемонаихинском районе;</w:t>
      </w:r>
    </w:p>
    <w:bookmarkEnd w:id="1214"/>
    <w:bookmarkStart w:name="z1221" w:id="1215"/>
    <w:p>
      <w:pPr>
        <w:spacing w:after="0"/>
        <w:ind w:left="0"/>
        <w:jc w:val="both"/>
      </w:pPr>
      <w:r>
        <w:rPr>
          <w:rFonts w:ascii="Times New Roman"/>
          <w:b w:val="false"/>
          <w:i w:val="false"/>
          <w:color w:val="000000"/>
          <w:sz w:val="28"/>
        </w:rPr>
        <w:t>
      создание теплицы в городе Усть-Каменогорске;</w:t>
      </w:r>
    </w:p>
    <w:bookmarkEnd w:id="1215"/>
    <w:bookmarkStart w:name="z1222" w:id="1216"/>
    <w:p>
      <w:pPr>
        <w:spacing w:after="0"/>
        <w:ind w:left="0"/>
        <w:jc w:val="both"/>
      </w:pPr>
      <w:r>
        <w:rPr>
          <w:rFonts w:ascii="Times New Roman"/>
          <w:b w:val="false"/>
          <w:i w:val="false"/>
          <w:color w:val="000000"/>
          <w:sz w:val="28"/>
        </w:rPr>
        <w:t>
      строительство молочно-товарной фермы в районе Алтай;</w:t>
      </w:r>
    </w:p>
    <w:bookmarkEnd w:id="1216"/>
    <w:bookmarkStart w:name="z1223" w:id="1217"/>
    <w:p>
      <w:pPr>
        <w:spacing w:after="0"/>
        <w:ind w:left="0"/>
        <w:jc w:val="both"/>
      </w:pPr>
      <w:r>
        <w:rPr>
          <w:rFonts w:ascii="Times New Roman"/>
          <w:b w:val="false"/>
          <w:i w:val="false"/>
          <w:color w:val="000000"/>
          <w:sz w:val="28"/>
        </w:rPr>
        <w:t>
      строительство племенного репродуктора в Катон-Карагайском районе;</w:t>
      </w:r>
    </w:p>
    <w:bookmarkEnd w:id="1217"/>
    <w:bookmarkStart w:name="z1224" w:id="1218"/>
    <w:p>
      <w:pPr>
        <w:spacing w:after="0"/>
        <w:ind w:left="0"/>
        <w:jc w:val="both"/>
      </w:pPr>
      <w:r>
        <w:rPr>
          <w:rFonts w:ascii="Times New Roman"/>
          <w:b w:val="false"/>
          <w:i w:val="false"/>
          <w:color w:val="000000"/>
          <w:sz w:val="28"/>
        </w:rPr>
        <w:t>
      строительство оросительной системы в Шемонаихинском районе;</w:t>
      </w:r>
    </w:p>
    <w:bookmarkEnd w:id="1218"/>
    <w:bookmarkStart w:name="z1225" w:id="1219"/>
    <w:p>
      <w:pPr>
        <w:spacing w:after="0"/>
        <w:ind w:left="0"/>
        <w:jc w:val="both"/>
      </w:pPr>
      <w:r>
        <w:rPr>
          <w:rFonts w:ascii="Times New Roman"/>
          <w:b w:val="false"/>
          <w:i w:val="false"/>
          <w:color w:val="000000"/>
          <w:sz w:val="28"/>
        </w:rPr>
        <w:t>
      расширение молочно-товарной фермы в Глубоковском районе;</w:t>
      </w:r>
    </w:p>
    <w:bookmarkEnd w:id="1219"/>
    <w:bookmarkStart w:name="z1226" w:id="1220"/>
    <w:p>
      <w:pPr>
        <w:spacing w:after="0"/>
        <w:ind w:left="0"/>
        <w:jc w:val="both"/>
      </w:pPr>
      <w:r>
        <w:rPr>
          <w:rFonts w:ascii="Times New Roman"/>
          <w:b w:val="false"/>
          <w:i w:val="false"/>
          <w:color w:val="000000"/>
          <w:sz w:val="28"/>
        </w:rPr>
        <w:t>
      строительство птицефабрики в Глубоковском районе;</w:t>
      </w:r>
    </w:p>
    <w:bookmarkEnd w:id="1220"/>
    <w:bookmarkStart w:name="z1227" w:id="1221"/>
    <w:p>
      <w:pPr>
        <w:spacing w:after="0"/>
        <w:ind w:left="0"/>
        <w:jc w:val="both"/>
      </w:pPr>
      <w:r>
        <w:rPr>
          <w:rFonts w:ascii="Times New Roman"/>
          <w:b w:val="false"/>
          <w:i w:val="false"/>
          <w:color w:val="000000"/>
          <w:sz w:val="28"/>
        </w:rPr>
        <w:t>
      расширение и модернизация молочно-товарных ферм в городе Риддере;</w:t>
      </w:r>
    </w:p>
    <w:bookmarkEnd w:id="1221"/>
    <w:bookmarkStart w:name="z1228" w:id="1222"/>
    <w:p>
      <w:pPr>
        <w:spacing w:after="0"/>
        <w:ind w:left="0"/>
        <w:jc w:val="both"/>
      </w:pPr>
      <w:r>
        <w:rPr>
          <w:rFonts w:ascii="Times New Roman"/>
          <w:b w:val="false"/>
          <w:i w:val="false"/>
          <w:color w:val="000000"/>
          <w:sz w:val="28"/>
        </w:rPr>
        <w:t>
      создание молочно-товарной фермы с полным циклом содержания крупного рогатого скота в Уланском районе;</w:t>
      </w:r>
    </w:p>
    <w:bookmarkEnd w:id="1222"/>
    <w:bookmarkStart w:name="z1229" w:id="1223"/>
    <w:p>
      <w:pPr>
        <w:spacing w:after="0"/>
        <w:ind w:left="0"/>
        <w:jc w:val="both"/>
      </w:pPr>
      <w:r>
        <w:rPr>
          <w:rFonts w:ascii="Times New Roman"/>
          <w:b w:val="false"/>
          <w:i w:val="false"/>
          <w:color w:val="000000"/>
          <w:sz w:val="28"/>
        </w:rPr>
        <w:t>
      строительство молочно-товарной фермы в Курчумском районе;</w:t>
      </w:r>
    </w:p>
    <w:bookmarkEnd w:id="1223"/>
    <w:bookmarkStart w:name="z1230" w:id="1224"/>
    <w:p>
      <w:pPr>
        <w:spacing w:after="0"/>
        <w:ind w:left="0"/>
        <w:jc w:val="both"/>
      </w:pPr>
      <w:r>
        <w:rPr>
          <w:rFonts w:ascii="Times New Roman"/>
          <w:b w:val="false"/>
          <w:i w:val="false"/>
          <w:color w:val="000000"/>
          <w:sz w:val="28"/>
        </w:rPr>
        <w:t>
      строительство птицефабрики по производству яиц в городе Усть-Каменогорске;</w:t>
      </w:r>
    </w:p>
    <w:bookmarkEnd w:id="1224"/>
    <w:bookmarkStart w:name="z1231" w:id="1225"/>
    <w:p>
      <w:pPr>
        <w:spacing w:after="0"/>
        <w:ind w:left="0"/>
        <w:jc w:val="both"/>
      </w:pPr>
      <w:r>
        <w:rPr>
          <w:rFonts w:ascii="Times New Roman"/>
          <w:b w:val="false"/>
          <w:i w:val="false"/>
          <w:color w:val="000000"/>
          <w:sz w:val="28"/>
        </w:rPr>
        <w:t>
      в животноводстве – внедрение цифровых программ, системы датчиков, базы данных и прочих цифровых инструментов, используемых в молочно-товарных фермах с автоматизацией процесса доения, чипирования скота с возможностью наблюдения через спутник, создание двух цифровых ферм в Глубоковском и Шемонаихинском районах;</w:t>
      </w:r>
    </w:p>
    <w:bookmarkEnd w:id="1225"/>
    <w:bookmarkStart w:name="z1232" w:id="1226"/>
    <w:p>
      <w:pPr>
        <w:spacing w:after="0"/>
        <w:ind w:left="0"/>
        <w:jc w:val="both"/>
      </w:pPr>
      <w:r>
        <w:rPr>
          <w:rFonts w:ascii="Times New Roman"/>
          <w:b w:val="false"/>
          <w:i w:val="false"/>
          <w:color w:val="000000"/>
          <w:sz w:val="28"/>
        </w:rPr>
        <w:t>
      дальнейшая диверсификация структуры посевных площадей, предусматривающая переход на высокорентабельные сельхозкультуры, посредством подписания соглашения (меморандума) по вопросу диверсификации структуры посевных площадей сельхозкультур;</w:t>
      </w:r>
    </w:p>
    <w:bookmarkEnd w:id="1226"/>
    <w:bookmarkStart w:name="z1233" w:id="1227"/>
    <w:p>
      <w:pPr>
        <w:spacing w:after="0"/>
        <w:ind w:left="0"/>
        <w:jc w:val="both"/>
      </w:pPr>
      <w:r>
        <w:rPr>
          <w:rFonts w:ascii="Times New Roman"/>
          <w:b w:val="false"/>
          <w:i w:val="false"/>
          <w:color w:val="000000"/>
          <w:sz w:val="28"/>
        </w:rPr>
        <w:t>
      оптимальное использование сельскохозяйственных угодий для производства конкретных видов сельхозпродукции с учетом природно-климатических факторов и других условий;</w:t>
      </w:r>
    </w:p>
    <w:bookmarkEnd w:id="1227"/>
    <w:bookmarkStart w:name="z1234" w:id="1228"/>
    <w:p>
      <w:pPr>
        <w:spacing w:after="0"/>
        <w:ind w:left="0"/>
        <w:jc w:val="both"/>
      </w:pPr>
      <w:r>
        <w:rPr>
          <w:rFonts w:ascii="Times New Roman"/>
          <w:b w:val="false"/>
          <w:i w:val="false"/>
          <w:color w:val="000000"/>
          <w:sz w:val="28"/>
        </w:rPr>
        <w:t>
      стимулирование передовых технологий, в том числе капельного орошения и усиление ответственности акиматов за выполнение установленных заданий;</w:t>
      </w:r>
    </w:p>
    <w:bookmarkEnd w:id="1228"/>
    <w:bookmarkStart w:name="z1235" w:id="1229"/>
    <w:p>
      <w:pPr>
        <w:spacing w:after="0"/>
        <w:ind w:left="0"/>
        <w:jc w:val="both"/>
      </w:pPr>
      <w:r>
        <w:rPr>
          <w:rFonts w:ascii="Times New Roman"/>
          <w:b w:val="false"/>
          <w:i w:val="false"/>
          <w:color w:val="000000"/>
          <w:sz w:val="28"/>
        </w:rPr>
        <w:t>
      повышение доступности минеральных удобрений и гербицидов за счет выделения в полном объеме предусмотренных средств на их удешевление, а также доступности техники через снижение стоимости лизинговых платежей;</w:t>
      </w:r>
    </w:p>
    <w:bookmarkEnd w:id="1229"/>
    <w:bookmarkStart w:name="z1236" w:id="1230"/>
    <w:p>
      <w:pPr>
        <w:spacing w:after="0"/>
        <w:ind w:left="0"/>
        <w:jc w:val="both"/>
      </w:pPr>
      <w:r>
        <w:rPr>
          <w:rFonts w:ascii="Times New Roman"/>
          <w:b w:val="false"/>
          <w:i w:val="false"/>
          <w:color w:val="000000"/>
          <w:sz w:val="28"/>
        </w:rPr>
        <w:t>
      стимулирование развития семеноводства с целью обеспечения хозяйств семенами высокоурожайных сортов сельскохозяйственных культур;</w:t>
      </w:r>
    </w:p>
    <w:bookmarkEnd w:id="1230"/>
    <w:bookmarkStart w:name="z1237" w:id="1231"/>
    <w:p>
      <w:pPr>
        <w:spacing w:after="0"/>
        <w:ind w:left="0"/>
        <w:jc w:val="both"/>
      </w:pPr>
      <w:r>
        <w:rPr>
          <w:rFonts w:ascii="Times New Roman"/>
          <w:b w:val="false"/>
          <w:i w:val="false"/>
          <w:color w:val="000000"/>
          <w:sz w:val="28"/>
        </w:rPr>
        <w:t>
      реализация комплекса мероприятий по снижению стоимости затрат на развитие племенного животноводства и повышение продуктивности и качества продукции животноводства;</w:t>
      </w:r>
    </w:p>
    <w:bookmarkEnd w:id="1231"/>
    <w:bookmarkStart w:name="z1238" w:id="1232"/>
    <w:p>
      <w:pPr>
        <w:spacing w:after="0"/>
        <w:ind w:left="0"/>
        <w:jc w:val="both"/>
      </w:pPr>
      <w:r>
        <w:rPr>
          <w:rFonts w:ascii="Times New Roman"/>
          <w:b w:val="false"/>
          <w:i w:val="false"/>
          <w:color w:val="000000"/>
          <w:sz w:val="28"/>
        </w:rPr>
        <w:t>
      до 2040 года:</w:t>
      </w:r>
    </w:p>
    <w:bookmarkEnd w:id="1232"/>
    <w:bookmarkStart w:name="z1239" w:id="1233"/>
    <w:p>
      <w:pPr>
        <w:spacing w:after="0"/>
        <w:ind w:left="0"/>
        <w:jc w:val="both"/>
      </w:pPr>
      <w:r>
        <w:rPr>
          <w:rFonts w:ascii="Times New Roman"/>
          <w:b w:val="false"/>
          <w:i w:val="false"/>
          <w:color w:val="000000"/>
          <w:sz w:val="28"/>
        </w:rPr>
        <w:t>
      цифровизация производственных процессов в отрасли, а также техническое перевооружение предприятий;</w:t>
      </w:r>
    </w:p>
    <w:bookmarkEnd w:id="1233"/>
    <w:bookmarkStart w:name="z1240" w:id="1234"/>
    <w:p>
      <w:pPr>
        <w:spacing w:after="0"/>
        <w:ind w:left="0"/>
        <w:jc w:val="both"/>
      </w:pPr>
      <w:r>
        <w:rPr>
          <w:rFonts w:ascii="Times New Roman"/>
          <w:b w:val="false"/>
          <w:i w:val="false"/>
          <w:color w:val="000000"/>
          <w:sz w:val="28"/>
        </w:rPr>
        <w:t>
      содействие в стимулировании кооперации и создания совместных предприятий по производству, переработке и реализации продукции агропромышленного комплекса;</w:t>
      </w:r>
    </w:p>
    <w:bookmarkEnd w:id="1234"/>
    <w:bookmarkStart w:name="z1241" w:id="1235"/>
    <w:p>
      <w:pPr>
        <w:spacing w:after="0"/>
        <w:ind w:left="0"/>
        <w:jc w:val="both"/>
      </w:pPr>
      <w:r>
        <w:rPr>
          <w:rFonts w:ascii="Times New Roman"/>
          <w:b w:val="false"/>
          <w:i w:val="false"/>
          <w:color w:val="000000"/>
          <w:sz w:val="28"/>
        </w:rPr>
        <w:t>
      стимулирование агротехнологий, а также технологий в сфере управления сельхозяйственным производством;</w:t>
      </w:r>
    </w:p>
    <w:bookmarkEnd w:id="1235"/>
    <w:bookmarkStart w:name="z1242" w:id="1236"/>
    <w:p>
      <w:pPr>
        <w:spacing w:after="0"/>
        <w:ind w:left="0"/>
        <w:jc w:val="both"/>
      </w:pPr>
      <w:r>
        <w:rPr>
          <w:rFonts w:ascii="Times New Roman"/>
          <w:b w:val="false"/>
          <w:i w:val="false"/>
          <w:color w:val="000000"/>
          <w:sz w:val="28"/>
        </w:rPr>
        <w:t>
      поддержка развития малого и среднего предпринимательства в сфере агропромышленного комплекса;</w:t>
      </w:r>
    </w:p>
    <w:bookmarkEnd w:id="1236"/>
    <w:bookmarkStart w:name="z1243" w:id="1237"/>
    <w:p>
      <w:pPr>
        <w:spacing w:after="0"/>
        <w:ind w:left="0"/>
        <w:jc w:val="both"/>
      </w:pPr>
      <w:r>
        <w:rPr>
          <w:rFonts w:ascii="Times New Roman"/>
          <w:b w:val="false"/>
          <w:i w:val="false"/>
          <w:color w:val="000000"/>
          <w:sz w:val="28"/>
        </w:rPr>
        <w:t>
      содействие в обеспечении доступа малого бизнеса к новым технологиям;</w:t>
      </w:r>
    </w:p>
    <w:bookmarkEnd w:id="1237"/>
    <w:bookmarkStart w:name="z1244" w:id="1238"/>
    <w:p>
      <w:pPr>
        <w:spacing w:after="0"/>
        <w:ind w:left="0"/>
        <w:jc w:val="both"/>
      </w:pPr>
      <w:r>
        <w:rPr>
          <w:rFonts w:ascii="Times New Roman"/>
          <w:b w:val="false"/>
          <w:i w:val="false"/>
          <w:color w:val="000000"/>
          <w:sz w:val="28"/>
        </w:rPr>
        <w:t>
      содействие в подготовке, переподготовке и обеспечении кадрами отрасли производства продуктов питания и агропромышленного комплекса;</w:t>
      </w:r>
    </w:p>
    <w:bookmarkEnd w:id="1238"/>
    <w:bookmarkStart w:name="z1245" w:id="1239"/>
    <w:p>
      <w:pPr>
        <w:spacing w:after="0"/>
        <w:ind w:left="0"/>
        <w:jc w:val="both"/>
      </w:pPr>
      <w:r>
        <w:rPr>
          <w:rFonts w:ascii="Times New Roman"/>
          <w:b w:val="false"/>
          <w:i w:val="false"/>
          <w:color w:val="000000"/>
          <w:sz w:val="28"/>
        </w:rPr>
        <w:t>
      реализация мероприятий по повышению производительности труда в отрасли;</w:t>
      </w:r>
    </w:p>
    <w:bookmarkEnd w:id="1239"/>
    <w:bookmarkStart w:name="z1246" w:id="1240"/>
    <w:p>
      <w:pPr>
        <w:spacing w:after="0"/>
        <w:ind w:left="0"/>
        <w:jc w:val="both"/>
      </w:pPr>
      <w:r>
        <w:rPr>
          <w:rFonts w:ascii="Times New Roman"/>
          <w:b w:val="false"/>
          <w:i w:val="false"/>
          <w:color w:val="000000"/>
          <w:sz w:val="28"/>
        </w:rPr>
        <w:t>
      реализация мер по повышению инвестиционной привлекательности сельского хозяйства;</w:t>
      </w:r>
    </w:p>
    <w:bookmarkEnd w:id="1240"/>
    <w:bookmarkStart w:name="z1247" w:id="1241"/>
    <w:p>
      <w:pPr>
        <w:spacing w:after="0"/>
        <w:ind w:left="0"/>
        <w:jc w:val="both"/>
      </w:pPr>
      <w:r>
        <w:rPr>
          <w:rFonts w:ascii="Times New Roman"/>
          <w:b w:val="false"/>
          <w:i w:val="false"/>
          <w:color w:val="000000"/>
          <w:sz w:val="28"/>
        </w:rPr>
        <w:t>
      создание условий для внедрения инновационных технологий в агропромышленном комплексе;</w:t>
      </w:r>
    </w:p>
    <w:bookmarkEnd w:id="1241"/>
    <w:bookmarkStart w:name="z1248" w:id="1242"/>
    <w:p>
      <w:pPr>
        <w:spacing w:after="0"/>
        <w:ind w:left="0"/>
        <w:jc w:val="both"/>
      </w:pPr>
      <w:r>
        <w:rPr>
          <w:rFonts w:ascii="Times New Roman"/>
          <w:b w:val="false"/>
          <w:i w:val="false"/>
          <w:color w:val="000000"/>
          <w:sz w:val="28"/>
        </w:rPr>
        <w:t>
      до 2050 года:</w:t>
      </w:r>
    </w:p>
    <w:bookmarkEnd w:id="1242"/>
    <w:bookmarkStart w:name="z1249" w:id="1243"/>
    <w:p>
      <w:pPr>
        <w:spacing w:after="0"/>
        <w:ind w:left="0"/>
        <w:jc w:val="both"/>
      </w:pPr>
      <w:r>
        <w:rPr>
          <w:rFonts w:ascii="Times New Roman"/>
          <w:b w:val="false"/>
          <w:i w:val="false"/>
          <w:color w:val="000000"/>
          <w:sz w:val="28"/>
        </w:rPr>
        <w:t>
      содействие формированию на территории области крупных сельскохозяйственных комплексов, осуществляющих весь комплекс работ по выращиванию, сбору и переработке продукции с внедрением самых современных технологий в сельском хозяйстве;</w:t>
      </w:r>
    </w:p>
    <w:bookmarkEnd w:id="1243"/>
    <w:bookmarkStart w:name="z1250" w:id="1244"/>
    <w:p>
      <w:pPr>
        <w:spacing w:after="0"/>
        <w:ind w:left="0"/>
        <w:jc w:val="both"/>
      </w:pPr>
      <w:r>
        <w:rPr>
          <w:rFonts w:ascii="Times New Roman"/>
          <w:b w:val="false"/>
          <w:i w:val="false"/>
          <w:color w:val="000000"/>
          <w:sz w:val="28"/>
        </w:rPr>
        <w:t>
      развитие сельскохозяйственной кооперации в сферах производства и реализации продукции, стимулирование интеграционных связей в сельском хозяйстве области;</w:t>
      </w:r>
    </w:p>
    <w:bookmarkEnd w:id="1244"/>
    <w:bookmarkStart w:name="z1251" w:id="1245"/>
    <w:p>
      <w:pPr>
        <w:spacing w:after="0"/>
        <w:ind w:left="0"/>
        <w:jc w:val="both"/>
      </w:pPr>
      <w:r>
        <w:rPr>
          <w:rFonts w:ascii="Times New Roman"/>
          <w:b w:val="false"/>
          <w:i w:val="false"/>
          <w:color w:val="000000"/>
          <w:sz w:val="28"/>
        </w:rPr>
        <w:t>
      формирование инновационной инфраструктуры, направленной на поддержку высокотехнологичного и эффективного развития отрасли.</w:t>
      </w:r>
    </w:p>
    <w:bookmarkEnd w:id="1245"/>
    <w:bookmarkStart w:name="z1252" w:id="1246"/>
    <w:p>
      <w:pPr>
        <w:spacing w:after="0"/>
        <w:ind w:left="0"/>
        <w:jc w:val="both"/>
      </w:pPr>
      <w:r>
        <w:rPr>
          <w:rFonts w:ascii="Times New Roman"/>
          <w:b w:val="false"/>
          <w:i w:val="false"/>
          <w:color w:val="000000"/>
          <w:sz w:val="28"/>
        </w:rPr>
        <w:t>
      Область Абай</w:t>
      </w:r>
    </w:p>
    <w:bookmarkEnd w:id="1246"/>
    <w:bookmarkStart w:name="z1253" w:id="1247"/>
    <w:p>
      <w:pPr>
        <w:spacing w:after="0"/>
        <w:ind w:left="0"/>
        <w:jc w:val="both"/>
      </w:pPr>
      <w:r>
        <w:rPr>
          <w:rFonts w:ascii="Times New Roman"/>
          <w:b w:val="false"/>
          <w:i w:val="false"/>
          <w:color w:val="000000"/>
          <w:sz w:val="28"/>
        </w:rPr>
        <w:t>
      до 2030 года:</w:t>
      </w:r>
    </w:p>
    <w:bookmarkEnd w:id="1247"/>
    <w:bookmarkStart w:name="z1254" w:id="1248"/>
    <w:p>
      <w:pPr>
        <w:spacing w:after="0"/>
        <w:ind w:left="0"/>
        <w:jc w:val="both"/>
      </w:pPr>
      <w:r>
        <w:rPr>
          <w:rFonts w:ascii="Times New Roman"/>
          <w:b w:val="false"/>
          <w:i w:val="false"/>
          <w:color w:val="000000"/>
          <w:sz w:val="28"/>
        </w:rPr>
        <w:t>
      строительство агропромышленного комплекса по производству и переработке сельскохозяйственной продукции в Бескарагайском районе;</w:t>
      </w:r>
    </w:p>
    <w:bookmarkEnd w:id="1248"/>
    <w:bookmarkStart w:name="z1255" w:id="1249"/>
    <w:p>
      <w:pPr>
        <w:spacing w:after="0"/>
        <w:ind w:left="0"/>
        <w:jc w:val="both"/>
      </w:pPr>
      <w:r>
        <w:rPr>
          <w:rFonts w:ascii="Times New Roman"/>
          <w:b w:val="false"/>
          <w:i w:val="false"/>
          <w:color w:val="000000"/>
          <w:sz w:val="28"/>
        </w:rPr>
        <w:t>
      создание и развитие животноводческого комплекса в городе Семее;</w:t>
      </w:r>
    </w:p>
    <w:bookmarkEnd w:id="1249"/>
    <w:bookmarkStart w:name="z1256" w:id="1250"/>
    <w:p>
      <w:pPr>
        <w:spacing w:after="0"/>
        <w:ind w:left="0"/>
        <w:jc w:val="both"/>
      </w:pPr>
      <w:r>
        <w:rPr>
          <w:rFonts w:ascii="Times New Roman"/>
          <w:b w:val="false"/>
          <w:i w:val="false"/>
          <w:color w:val="000000"/>
          <w:sz w:val="28"/>
        </w:rPr>
        <w:t>
      внедрение дождевальной системы кругового полива в Урджарском районе;</w:t>
      </w:r>
    </w:p>
    <w:bookmarkEnd w:id="1250"/>
    <w:bookmarkStart w:name="z1257" w:id="1251"/>
    <w:p>
      <w:pPr>
        <w:spacing w:after="0"/>
        <w:ind w:left="0"/>
        <w:jc w:val="both"/>
      </w:pPr>
      <w:r>
        <w:rPr>
          <w:rFonts w:ascii="Times New Roman"/>
          <w:b w:val="false"/>
          <w:i w:val="false"/>
          <w:color w:val="000000"/>
          <w:sz w:val="28"/>
        </w:rPr>
        <w:t>
      перевод растениеводства на экспортоориентированную продукцию (соя, кукуруза) за счет увеличения площади посевов сои, кукурузы;</w:t>
      </w:r>
    </w:p>
    <w:bookmarkEnd w:id="1251"/>
    <w:bookmarkStart w:name="z1258" w:id="1252"/>
    <w:p>
      <w:pPr>
        <w:spacing w:after="0"/>
        <w:ind w:left="0"/>
        <w:jc w:val="both"/>
      </w:pPr>
      <w:r>
        <w:rPr>
          <w:rFonts w:ascii="Times New Roman"/>
          <w:b w:val="false"/>
          <w:i w:val="false"/>
          <w:color w:val="000000"/>
          <w:sz w:val="28"/>
        </w:rPr>
        <w:t>
      реконструкция лаборатории осеменения в Жарминском районе;</w:t>
      </w:r>
    </w:p>
    <w:bookmarkEnd w:id="1252"/>
    <w:bookmarkStart w:name="z1259" w:id="1253"/>
    <w:p>
      <w:pPr>
        <w:spacing w:after="0"/>
        <w:ind w:left="0"/>
        <w:jc w:val="both"/>
      </w:pPr>
      <w:r>
        <w:rPr>
          <w:rFonts w:ascii="Times New Roman"/>
          <w:b w:val="false"/>
          <w:i w:val="false"/>
          <w:color w:val="000000"/>
          <w:sz w:val="28"/>
        </w:rPr>
        <w:t xml:space="preserve">
      строительство откормочной площадки в Жарминском районе; </w:t>
      </w:r>
    </w:p>
    <w:bookmarkEnd w:id="1253"/>
    <w:bookmarkStart w:name="z1260" w:id="1254"/>
    <w:p>
      <w:pPr>
        <w:spacing w:after="0"/>
        <w:ind w:left="0"/>
        <w:jc w:val="both"/>
      </w:pPr>
      <w:r>
        <w:rPr>
          <w:rFonts w:ascii="Times New Roman"/>
          <w:b w:val="false"/>
          <w:i w:val="false"/>
          <w:color w:val="000000"/>
          <w:sz w:val="28"/>
        </w:rPr>
        <w:t>
      строительство оросительных систем в Кокпектинском районе;</w:t>
      </w:r>
    </w:p>
    <w:bookmarkEnd w:id="1254"/>
    <w:bookmarkStart w:name="z1261" w:id="1255"/>
    <w:p>
      <w:pPr>
        <w:spacing w:after="0"/>
        <w:ind w:left="0"/>
        <w:jc w:val="both"/>
      </w:pPr>
      <w:r>
        <w:rPr>
          <w:rFonts w:ascii="Times New Roman"/>
          <w:b w:val="false"/>
          <w:i w:val="false"/>
          <w:color w:val="000000"/>
          <w:sz w:val="28"/>
        </w:rPr>
        <w:t>
      строительство откормочной площадки в Аксуатском районе;</w:t>
      </w:r>
    </w:p>
    <w:bookmarkEnd w:id="1255"/>
    <w:bookmarkStart w:name="z1262" w:id="1256"/>
    <w:p>
      <w:pPr>
        <w:spacing w:after="0"/>
        <w:ind w:left="0"/>
        <w:jc w:val="both"/>
      </w:pPr>
      <w:r>
        <w:rPr>
          <w:rFonts w:ascii="Times New Roman"/>
          <w:b w:val="false"/>
          <w:i w:val="false"/>
          <w:color w:val="000000"/>
          <w:sz w:val="28"/>
        </w:rPr>
        <w:t>
      строительство откормочной площадки в Бескарагайском районе;</w:t>
      </w:r>
    </w:p>
    <w:bookmarkEnd w:id="1256"/>
    <w:bookmarkStart w:name="z1263" w:id="1257"/>
    <w:p>
      <w:pPr>
        <w:spacing w:after="0"/>
        <w:ind w:left="0"/>
        <w:jc w:val="both"/>
      </w:pPr>
      <w:r>
        <w:rPr>
          <w:rFonts w:ascii="Times New Roman"/>
          <w:b w:val="false"/>
          <w:i w:val="false"/>
          <w:color w:val="000000"/>
          <w:sz w:val="28"/>
        </w:rPr>
        <w:t>
      строительство молочно-товарной фермы в городской администрации Семея;</w:t>
      </w:r>
    </w:p>
    <w:bookmarkEnd w:id="1257"/>
    <w:bookmarkStart w:name="z1264" w:id="1258"/>
    <w:p>
      <w:pPr>
        <w:spacing w:after="0"/>
        <w:ind w:left="0"/>
        <w:jc w:val="both"/>
      </w:pPr>
      <w:r>
        <w:rPr>
          <w:rFonts w:ascii="Times New Roman"/>
          <w:b w:val="false"/>
          <w:i w:val="false"/>
          <w:color w:val="000000"/>
          <w:sz w:val="28"/>
        </w:rPr>
        <w:t>
      строительство оросительных систем в городской администрации Семея;</w:t>
      </w:r>
    </w:p>
    <w:bookmarkEnd w:id="1258"/>
    <w:bookmarkStart w:name="z1265" w:id="1259"/>
    <w:p>
      <w:pPr>
        <w:spacing w:after="0"/>
        <w:ind w:left="0"/>
        <w:jc w:val="both"/>
      </w:pPr>
      <w:r>
        <w:rPr>
          <w:rFonts w:ascii="Times New Roman"/>
          <w:b w:val="false"/>
          <w:i w:val="false"/>
          <w:color w:val="000000"/>
          <w:sz w:val="28"/>
        </w:rPr>
        <w:t>
      расширение птицефабрики по производству яиц в городской администрации Семея;</w:t>
      </w:r>
    </w:p>
    <w:bookmarkEnd w:id="1259"/>
    <w:bookmarkStart w:name="z1266" w:id="1260"/>
    <w:p>
      <w:pPr>
        <w:spacing w:after="0"/>
        <w:ind w:left="0"/>
        <w:jc w:val="both"/>
      </w:pPr>
      <w:r>
        <w:rPr>
          <w:rFonts w:ascii="Times New Roman"/>
          <w:b w:val="false"/>
          <w:i w:val="false"/>
          <w:color w:val="000000"/>
          <w:sz w:val="28"/>
        </w:rPr>
        <w:t>
      строительство молочно-товарной фермы в Бескарагайском районе;</w:t>
      </w:r>
    </w:p>
    <w:bookmarkEnd w:id="1260"/>
    <w:bookmarkStart w:name="z1267" w:id="1261"/>
    <w:p>
      <w:pPr>
        <w:spacing w:after="0"/>
        <w:ind w:left="0"/>
        <w:jc w:val="both"/>
      </w:pPr>
      <w:r>
        <w:rPr>
          <w:rFonts w:ascii="Times New Roman"/>
          <w:b w:val="false"/>
          <w:i w:val="false"/>
          <w:color w:val="000000"/>
          <w:sz w:val="28"/>
        </w:rPr>
        <w:t>
      строительство оросительных систем в городе Семее;</w:t>
      </w:r>
    </w:p>
    <w:bookmarkEnd w:id="1261"/>
    <w:bookmarkStart w:name="z1268" w:id="1262"/>
    <w:p>
      <w:pPr>
        <w:spacing w:after="0"/>
        <w:ind w:left="0"/>
        <w:jc w:val="both"/>
      </w:pPr>
      <w:r>
        <w:rPr>
          <w:rFonts w:ascii="Times New Roman"/>
          <w:b w:val="false"/>
          <w:i w:val="false"/>
          <w:color w:val="000000"/>
          <w:sz w:val="28"/>
        </w:rPr>
        <w:t>
      строительство племенного репродуктора в Жарминском районе;</w:t>
      </w:r>
    </w:p>
    <w:bookmarkEnd w:id="1262"/>
    <w:bookmarkStart w:name="z1269" w:id="1263"/>
    <w:p>
      <w:pPr>
        <w:spacing w:after="0"/>
        <w:ind w:left="0"/>
        <w:jc w:val="both"/>
      </w:pPr>
      <w:r>
        <w:rPr>
          <w:rFonts w:ascii="Times New Roman"/>
          <w:b w:val="false"/>
          <w:i w:val="false"/>
          <w:color w:val="000000"/>
          <w:sz w:val="28"/>
        </w:rPr>
        <w:t>
      строительство оросительных систем в Кокпектинском районе;</w:t>
      </w:r>
    </w:p>
    <w:bookmarkEnd w:id="1263"/>
    <w:bookmarkStart w:name="z1270" w:id="1264"/>
    <w:p>
      <w:pPr>
        <w:spacing w:after="0"/>
        <w:ind w:left="0"/>
        <w:jc w:val="both"/>
      </w:pPr>
      <w:r>
        <w:rPr>
          <w:rFonts w:ascii="Times New Roman"/>
          <w:b w:val="false"/>
          <w:i w:val="false"/>
          <w:color w:val="000000"/>
          <w:sz w:val="28"/>
        </w:rPr>
        <w:t>
      строительство молочно-товарной фермы в Бородулихинском районе;</w:t>
      </w:r>
    </w:p>
    <w:bookmarkEnd w:id="1264"/>
    <w:bookmarkStart w:name="z1271" w:id="1265"/>
    <w:p>
      <w:pPr>
        <w:spacing w:after="0"/>
        <w:ind w:left="0"/>
        <w:jc w:val="both"/>
      </w:pPr>
      <w:r>
        <w:rPr>
          <w:rFonts w:ascii="Times New Roman"/>
          <w:b w:val="false"/>
          <w:i w:val="false"/>
          <w:color w:val="000000"/>
          <w:sz w:val="28"/>
        </w:rPr>
        <w:t>
      строительство молочно-товарной фермы в Кокпектинском районе;</w:t>
      </w:r>
    </w:p>
    <w:bookmarkEnd w:id="1265"/>
    <w:bookmarkStart w:name="z1272" w:id="1266"/>
    <w:p>
      <w:pPr>
        <w:spacing w:after="0"/>
        <w:ind w:left="0"/>
        <w:jc w:val="both"/>
      </w:pPr>
      <w:r>
        <w:rPr>
          <w:rFonts w:ascii="Times New Roman"/>
          <w:b w:val="false"/>
          <w:i w:val="false"/>
          <w:color w:val="000000"/>
          <w:sz w:val="28"/>
        </w:rPr>
        <w:t>
      строительство комплекса по производству и переработке гранулированных кормов в Жарминском районе;</w:t>
      </w:r>
    </w:p>
    <w:bookmarkEnd w:id="1266"/>
    <w:bookmarkStart w:name="z1273" w:id="1267"/>
    <w:p>
      <w:pPr>
        <w:spacing w:after="0"/>
        <w:ind w:left="0"/>
        <w:jc w:val="both"/>
      </w:pPr>
      <w:r>
        <w:rPr>
          <w:rFonts w:ascii="Times New Roman"/>
          <w:b w:val="false"/>
          <w:i w:val="false"/>
          <w:color w:val="000000"/>
          <w:sz w:val="28"/>
        </w:rPr>
        <w:t>
      строительство цеха по производству продуктов мукомольно-крупяной промышленности в Кокпектинском районе;</w:t>
      </w:r>
    </w:p>
    <w:bookmarkEnd w:id="1267"/>
    <w:bookmarkStart w:name="z1274" w:id="1268"/>
    <w:p>
      <w:pPr>
        <w:spacing w:after="0"/>
        <w:ind w:left="0"/>
        <w:jc w:val="both"/>
      </w:pPr>
      <w:r>
        <w:rPr>
          <w:rFonts w:ascii="Times New Roman"/>
          <w:b w:val="false"/>
          <w:i w:val="false"/>
          <w:color w:val="000000"/>
          <w:sz w:val="28"/>
        </w:rPr>
        <w:t>
      строительство откормочной площадки в Аягозском районе;</w:t>
      </w:r>
    </w:p>
    <w:bookmarkEnd w:id="1268"/>
    <w:bookmarkStart w:name="z1275" w:id="1269"/>
    <w:p>
      <w:pPr>
        <w:spacing w:after="0"/>
        <w:ind w:left="0"/>
        <w:jc w:val="both"/>
      </w:pPr>
      <w:r>
        <w:rPr>
          <w:rFonts w:ascii="Times New Roman"/>
          <w:b w:val="false"/>
          <w:i w:val="false"/>
          <w:color w:val="000000"/>
          <w:sz w:val="28"/>
        </w:rPr>
        <w:t>
      строительство молочно-товарной фермы в Жарминском районе;</w:t>
      </w:r>
    </w:p>
    <w:bookmarkEnd w:id="1269"/>
    <w:bookmarkStart w:name="z1276" w:id="1270"/>
    <w:p>
      <w:pPr>
        <w:spacing w:after="0"/>
        <w:ind w:left="0"/>
        <w:jc w:val="both"/>
      </w:pPr>
      <w:r>
        <w:rPr>
          <w:rFonts w:ascii="Times New Roman"/>
          <w:b w:val="false"/>
          <w:i w:val="false"/>
          <w:color w:val="000000"/>
          <w:sz w:val="28"/>
        </w:rPr>
        <w:t>
      строительство убойной площадки, холодильной установки и цеха по переработке шкуры в Кокпектинском районе;</w:t>
      </w:r>
    </w:p>
    <w:bookmarkEnd w:id="1270"/>
    <w:bookmarkStart w:name="z1277" w:id="1271"/>
    <w:p>
      <w:pPr>
        <w:spacing w:after="0"/>
        <w:ind w:left="0"/>
        <w:jc w:val="both"/>
      </w:pPr>
      <w:r>
        <w:rPr>
          <w:rFonts w:ascii="Times New Roman"/>
          <w:b w:val="false"/>
          <w:i w:val="false"/>
          <w:color w:val="000000"/>
          <w:sz w:val="28"/>
        </w:rPr>
        <w:t>
      строительство птицефабрики по производству яиц в городе Усть-Каменогорске;</w:t>
      </w:r>
    </w:p>
    <w:bookmarkEnd w:id="1271"/>
    <w:bookmarkStart w:name="z1278" w:id="1272"/>
    <w:p>
      <w:pPr>
        <w:spacing w:after="0"/>
        <w:ind w:left="0"/>
        <w:jc w:val="both"/>
      </w:pPr>
      <w:r>
        <w:rPr>
          <w:rFonts w:ascii="Times New Roman"/>
          <w:b w:val="false"/>
          <w:i w:val="false"/>
          <w:color w:val="000000"/>
          <w:sz w:val="28"/>
        </w:rPr>
        <w:t>
      расширение племенных репродукторов в городе Семее;</w:t>
      </w:r>
    </w:p>
    <w:bookmarkEnd w:id="1272"/>
    <w:bookmarkStart w:name="z1279" w:id="1273"/>
    <w:p>
      <w:pPr>
        <w:spacing w:after="0"/>
        <w:ind w:left="0"/>
        <w:jc w:val="both"/>
      </w:pPr>
      <w:r>
        <w:rPr>
          <w:rFonts w:ascii="Times New Roman"/>
          <w:b w:val="false"/>
          <w:i w:val="false"/>
          <w:color w:val="000000"/>
          <w:sz w:val="28"/>
        </w:rPr>
        <w:t>
      строительство откормочной площадки в Урджарском районе;</w:t>
      </w:r>
    </w:p>
    <w:bookmarkEnd w:id="1273"/>
    <w:bookmarkStart w:name="z1280" w:id="1274"/>
    <w:p>
      <w:pPr>
        <w:spacing w:after="0"/>
        <w:ind w:left="0"/>
        <w:jc w:val="both"/>
      </w:pPr>
      <w:r>
        <w:rPr>
          <w:rFonts w:ascii="Times New Roman"/>
          <w:b w:val="false"/>
          <w:i w:val="false"/>
          <w:color w:val="000000"/>
          <w:sz w:val="28"/>
        </w:rPr>
        <w:t>
      дальнейшая диверсификация структуры посевных площадей, предусматривающая переход на высокорентабельные сельскохозяйственные культуры посредством подписания соглашения (меморандума) по вопросу диверсификации структуры посевных площадей сельскохозяйственных культур;</w:t>
      </w:r>
    </w:p>
    <w:bookmarkEnd w:id="1274"/>
    <w:bookmarkStart w:name="z1281" w:id="1275"/>
    <w:p>
      <w:pPr>
        <w:spacing w:after="0"/>
        <w:ind w:left="0"/>
        <w:jc w:val="both"/>
      </w:pPr>
      <w:r>
        <w:rPr>
          <w:rFonts w:ascii="Times New Roman"/>
          <w:b w:val="false"/>
          <w:i w:val="false"/>
          <w:color w:val="000000"/>
          <w:sz w:val="28"/>
        </w:rPr>
        <w:t>
      оптимальное использование сельскохозяйственных угодий для производства конкретных видов сельскохозяйственной продукции с учетом природно-климатических факторов и других условий;</w:t>
      </w:r>
    </w:p>
    <w:bookmarkEnd w:id="1275"/>
    <w:bookmarkStart w:name="z1282" w:id="1276"/>
    <w:p>
      <w:pPr>
        <w:spacing w:after="0"/>
        <w:ind w:left="0"/>
        <w:jc w:val="both"/>
      </w:pPr>
      <w:r>
        <w:rPr>
          <w:rFonts w:ascii="Times New Roman"/>
          <w:b w:val="false"/>
          <w:i w:val="false"/>
          <w:color w:val="000000"/>
          <w:sz w:val="28"/>
        </w:rPr>
        <w:t>
      стимулирование передовых технологий, в том числе капельного орошения;</w:t>
      </w:r>
    </w:p>
    <w:bookmarkEnd w:id="1276"/>
    <w:bookmarkStart w:name="z1283" w:id="1277"/>
    <w:p>
      <w:pPr>
        <w:spacing w:after="0"/>
        <w:ind w:left="0"/>
        <w:jc w:val="both"/>
      </w:pPr>
      <w:r>
        <w:rPr>
          <w:rFonts w:ascii="Times New Roman"/>
          <w:b w:val="false"/>
          <w:i w:val="false"/>
          <w:color w:val="000000"/>
          <w:sz w:val="28"/>
        </w:rPr>
        <w:t>
      повышение доступности минеральных удобрений и гербицидов за счет выделения в полном объеме предусмотренных средств на их удешевление, а также доступности техники через снижение стоимости лизинговых платежей;</w:t>
      </w:r>
    </w:p>
    <w:bookmarkEnd w:id="1277"/>
    <w:bookmarkStart w:name="z1284" w:id="1278"/>
    <w:p>
      <w:pPr>
        <w:spacing w:after="0"/>
        <w:ind w:left="0"/>
        <w:jc w:val="both"/>
      </w:pPr>
      <w:r>
        <w:rPr>
          <w:rFonts w:ascii="Times New Roman"/>
          <w:b w:val="false"/>
          <w:i w:val="false"/>
          <w:color w:val="000000"/>
          <w:sz w:val="28"/>
        </w:rPr>
        <w:t>
      стимулирование развития семеноводства с целью обеспечения хозяйств семенами высокоурожайных сортов сельскохозяйственных культур;</w:t>
      </w:r>
    </w:p>
    <w:bookmarkEnd w:id="1278"/>
    <w:bookmarkStart w:name="z1285" w:id="1279"/>
    <w:p>
      <w:pPr>
        <w:spacing w:after="0"/>
        <w:ind w:left="0"/>
        <w:jc w:val="both"/>
      </w:pPr>
      <w:r>
        <w:rPr>
          <w:rFonts w:ascii="Times New Roman"/>
          <w:b w:val="false"/>
          <w:i w:val="false"/>
          <w:color w:val="000000"/>
          <w:sz w:val="28"/>
        </w:rPr>
        <w:t>
      реализация комплекса мероприятий по снижению стоимости затрат на развитие племенного животноводства и повышение продуктивности и качества продукции животноводства;</w:t>
      </w:r>
    </w:p>
    <w:bookmarkEnd w:id="1279"/>
    <w:bookmarkStart w:name="z1286" w:id="1280"/>
    <w:p>
      <w:pPr>
        <w:spacing w:after="0"/>
        <w:ind w:left="0"/>
        <w:jc w:val="both"/>
      </w:pPr>
      <w:r>
        <w:rPr>
          <w:rFonts w:ascii="Times New Roman"/>
          <w:b w:val="false"/>
          <w:i w:val="false"/>
          <w:color w:val="000000"/>
          <w:sz w:val="28"/>
        </w:rPr>
        <w:t>
      развитие точного земледелия;</w:t>
      </w:r>
    </w:p>
    <w:bookmarkEnd w:id="1280"/>
    <w:bookmarkStart w:name="z1287" w:id="1281"/>
    <w:p>
      <w:pPr>
        <w:spacing w:after="0"/>
        <w:ind w:left="0"/>
        <w:jc w:val="both"/>
      </w:pPr>
      <w:r>
        <w:rPr>
          <w:rFonts w:ascii="Times New Roman"/>
          <w:b w:val="false"/>
          <w:i w:val="false"/>
          <w:color w:val="000000"/>
          <w:sz w:val="28"/>
        </w:rPr>
        <w:t>
      развитие материально-технической базы;</w:t>
      </w:r>
    </w:p>
    <w:bookmarkEnd w:id="1281"/>
    <w:bookmarkStart w:name="z1288" w:id="1282"/>
    <w:p>
      <w:pPr>
        <w:spacing w:after="0"/>
        <w:ind w:left="0"/>
        <w:jc w:val="both"/>
      </w:pPr>
      <w:r>
        <w:rPr>
          <w:rFonts w:ascii="Times New Roman"/>
          <w:b w:val="false"/>
          <w:i w:val="false"/>
          <w:color w:val="000000"/>
          <w:sz w:val="28"/>
        </w:rPr>
        <w:t>
      до 2040 года:</w:t>
      </w:r>
    </w:p>
    <w:bookmarkEnd w:id="1282"/>
    <w:bookmarkStart w:name="z1289" w:id="1283"/>
    <w:p>
      <w:pPr>
        <w:spacing w:after="0"/>
        <w:ind w:left="0"/>
        <w:jc w:val="both"/>
      </w:pPr>
      <w:r>
        <w:rPr>
          <w:rFonts w:ascii="Times New Roman"/>
          <w:b w:val="false"/>
          <w:i w:val="false"/>
          <w:color w:val="000000"/>
          <w:sz w:val="28"/>
        </w:rPr>
        <w:t>
      создание агропромышленного парка;</w:t>
      </w:r>
    </w:p>
    <w:bookmarkEnd w:id="1283"/>
    <w:bookmarkStart w:name="z1290" w:id="1284"/>
    <w:p>
      <w:pPr>
        <w:spacing w:after="0"/>
        <w:ind w:left="0"/>
        <w:jc w:val="both"/>
      </w:pPr>
      <w:r>
        <w:rPr>
          <w:rFonts w:ascii="Times New Roman"/>
          <w:b w:val="false"/>
          <w:i w:val="false"/>
          <w:color w:val="000000"/>
          <w:sz w:val="28"/>
        </w:rPr>
        <w:t>
      создание условий для повышения инвестиционной привлекательности сельского хозяйства области;</w:t>
      </w:r>
    </w:p>
    <w:bookmarkEnd w:id="1284"/>
    <w:bookmarkStart w:name="z1291" w:id="1285"/>
    <w:p>
      <w:pPr>
        <w:spacing w:after="0"/>
        <w:ind w:left="0"/>
        <w:jc w:val="both"/>
      </w:pPr>
      <w:r>
        <w:rPr>
          <w:rFonts w:ascii="Times New Roman"/>
          <w:b w:val="false"/>
          <w:i w:val="false"/>
          <w:color w:val="000000"/>
          <w:sz w:val="28"/>
        </w:rPr>
        <w:t>
      всестороняя поддержка эффективного землепользования;</w:t>
      </w:r>
    </w:p>
    <w:bookmarkEnd w:id="1285"/>
    <w:bookmarkStart w:name="z1292" w:id="1286"/>
    <w:p>
      <w:pPr>
        <w:spacing w:after="0"/>
        <w:ind w:left="0"/>
        <w:jc w:val="both"/>
      </w:pPr>
      <w:r>
        <w:rPr>
          <w:rFonts w:ascii="Times New Roman"/>
          <w:b w:val="false"/>
          <w:i w:val="false"/>
          <w:color w:val="000000"/>
          <w:sz w:val="28"/>
        </w:rPr>
        <w:t>
      комплексное развитие производственной инфраструктуры;</w:t>
      </w:r>
    </w:p>
    <w:bookmarkEnd w:id="1286"/>
    <w:bookmarkStart w:name="z1293" w:id="1287"/>
    <w:p>
      <w:pPr>
        <w:spacing w:after="0"/>
        <w:ind w:left="0"/>
        <w:jc w:val="both"/>
      </w:pPr>
      <w:r>
        <w:rPr>
          <w:rFonts w:ascii="Times New Roman"/>
          <w:b w:val="false"/>
          <w:i w:val="false"/>
          <w:color w:val="000000"/>
          <w:sz w:val="28"/>
        </w:rPr>
        <w:t>
      поддержка и развитие животноводческих комплексов;</w:t>
      </w:r>
    </w:p>
    <w:bookmarkEnd w:id="1287"/>
    <w:bookmarkStart w:name="z1294" w:id="1288"/>
    <w:p>
      <w:pPr>
        <w:spacing w:after="0"/>
        <w:ind w:left="0"/>
        <w:jc w:val="both"/>
      </w:pPr>
      <w:r>
        <w:rPr>
          <w:rFonts w:ascii="Times New Roman"/>
          <w:b w:val="false"/>
          <w:i w:val="false"/>
          <w:color w:val="000000"/>
          <w:sz w:val="28"/>
        </w:rPr>
        <w:t>
      привлечение крупных транснациональных компаний в сельскохозяйственную отрасль области;</w:t>
      </w:r>
    </w:p>
    <w:bookmarkEnd w:id="1288"/>
    <w:bookmarkStart w:name="z1295" w:id="1289"/>
    <w:p>
      <w:pPr>
        <w:spacing w:after="0"/>
        <w:ind w:left="0"/>
        <w:jc w:val="both"/>
      </w:pPr>
      <w:r>
        <w:rPr>
          <w:rFonts w:ascii="Times New Roman"/>
          <w:b w:val="false"/>
          <w:i w:val="false"/>
          <w:color w:val="000000"/>
          <w:sz w:val="28"/>
        </w:rPr>
        <w:t>
      создание условий для экспорта продукции агропромышленного комплекса;</w:t>
      </w:r>
    </w:p>
    <w:bookmarkEnd w:id="1289"/>
    <w:bookmarkStart w:name="z1296" w:id="1290"/>
    <w:p>
      <w:pPr>
        <w:spacing w:after="0"/>
        <w:ind w:left="0"/>
        <w:jc w:val="both"/>
      </w:pPr>
      <w:r>
        <w:rPr>
          <w:rFonts w:ascii="Times New Roman"/>
          <w:b w:val="false"/>
          <w:i w:val="false"/>
          <w:color w:val="000000"/>
          <w:sz w:val="28"/>
        </w:rPr>
        <w:t>
      создание условий для внедрения инновационных технологий в агропромышленном комплексе;</w:t>
      </w:r>
    </w:p>
    <w:bookmarkEnd w:id="1290"/>
    <w:bookmarkStart w:name="z1297" w:id="1291"/>
    <w:p>
      <w:pPr>
        <w:spacing w:after="0"/>
        <w:ind w:left="0"/>
        <w:jc w:val="both"/>
      </w:pPr>
      <w:r>
        <w:rPr>
          <w:rFonts w:ascii="Times New Roman"/>
          <w:b w:val="false"/>
          <w:i w:val="false"/>
          <w:color w:val="000000"/>
          <w:sz w:val="28"/>
        </w:rPr>
        <w:t>
      развитие кадрового потенциала;</w:t>
      </w:r>
    </w:p>
    <w:bookmarkEnd w:id="1291"/>
    <w:bookmarkStart w:name="z1298" w:id="1292"/>
    <w:p>
      <w:pPr>
        <w:spacing w:after="0"/>
        <w:ind w:left="0"/>
        <w:jc w:val="both"/>
      </w:pPr>
      <w:r>
        <w:rPr>
          <w:rFonts w:ascii="Times New Roman"/>
          <w:b w:val="false"/>
          <w:i w:val="false"/>
          <w:color w:val="000000"/>
          <w:sz w:val="28"/>
        </w:rPr>
        <w:t>
      создание и продвижение регионального бренда;</w:t>
      </w:r>
    </w:p>
    <w:bookmarkEnd w:id="1292"/>
    <w:bookmarkStart w:name="z1299" w:id="1293"/>
    <w:p>
      <w:pPr>
        <w:spacing w:after="0"/>
        <w:ind w:left="0"/>
        <w:jc w:val="both"/>
      </w:pPr>
      <w:r>
        <w:rPr>
          <w:rFonts w:ascii="Times New Roman"/>
          <w:b w:val="false"/>
          <w:i w:val="false"/>
          <w:color w:val="000000"/>
          <w:sz w:val="28"/>
        </w:rPr>
        <w:t>
      до 2050 года:</w:t>
      </w:r>
    </w:p>
    <w:bookmarkEnd w:id="1293"/>
    <w:bookmarkStart w:name="z1300" w:id="1294"/>
    <w:p>
      <w:pPr>
        <w:spacing w:after="0"/>
        <w:ind w:left="0"/>
        <w:jc w:val="both"/>
      </w:pPr>
      <w:r>
        <w:rPr>
          <w:rFonts w:ascii="Times New Roman"/>
          <w:b w:val="false"/>
          <w:i w:val="false"/>
          <w:color w:val="000000"/>
          <w:sz w:val="28"/>
        </w:rPr>
        <w:t>
      содействие формированию на территории области крупных сельскохозяйственных комплексов, осуществляющих весь комплекс работ по выращиванию, сбору и переработке продукции с внедрением самых современных технологий в сельском хозяйстве;</w:t>
      </w:r>
    </w:p>
    <w:bookmarkEnd w:id="1294"/>
    <w:bookmarkStart w:name="z1301" w:id="1295"/>
    <w:p>
      <w:pPr>
        <w:spacing w:after="0"/>
        <w:ind w:left="0"/>
        <w:jc w:val="both"/>
      </w:pPr>
      <w:r>
        <w:rPr>
          <w:rFonts w:ascii="Times New Roman"/>
          <w:b w:val="false"/>
          <w:i w:val="false"/>
          <w:color w:val="000000"/>
          <w:sz w:val="28"/>
        </w:rPr>
        <w:t>
      развитие сельскохозяйственной кооперации в сферах производства и реализации продукции, стимулирование интеграционных связей в сельском хозяйстве области;</w:t>
      </w:r>
    </w:p>
    <w:bookmarkEnd w:id="1295"/>
    <w:bookmarkStart w:name="z1302" w:id="1296"/>
    <w:p>
      <w:pPr>
        <w:spacing w:after="0"/>
        <w:ind w:left="0"/>
        <w:jc w:val="both"/>
      </w:pPr>
      <w:r>
        <w:rPr>
          <w:rFonts w:ascii="Times New Roman"/>
          <w:b w:val="false"/>
          <w:i w:val="false"/>
          <w:color w:val="000000"/>
          <w:sz w:val="28"/>
        </w:rPr>
        <w:t>
      формирование инновационной инфраструктуры, направленной на поддержку высокотехнологичного и эффективного развития отрасли.</w:t>
      </w:r>
    </w:p>
    <w:bookmarkEnd w:id="1296"/>
    <w:bookmarkStart w:name="z1303" w:id="1297"/>
    <w:p>
      <w:pPr>
        <w:spacing w:after="0"/>
        <w:ind w:left="0"/>
        <w:jc w:val="both"/>
      </w:pPr>
      <w:r>
        <w:rPr>
          <w:rFonts w:ascii="Times New Roman"/>
          <w:b w:val="false"/>
          <w:i w:val="false"/>
          <w:color w:val="000000"/>
          <w:sz w:val="28"/>
        </w:rPr>
        <w:t xml:space="preserve">
      Карагандинская область </w:t>
      </w:r>
    </w:p>
    <w:bookmarkEnd w:id="1297"/>
    <w:bookmarkStart w:name="z1304" w:id="1298"/>
    <w:p>
      <w:pPr>
        <w:spacing w:after="0"/>
        <w:ind w:left="0"/>
        <w:jc w:val="both"/>
      </w:pPr>
      <w:r>
        <w:rPr>
          <w:rFonts w:ascii="Times New Roman"/>
          <w:b w:val="false"/>
          <w:i w:val="false"/>
          <w:color w:val="000000"/>
          <w:sz w:val="28"/>
        </w:rPr>
        <w:t>
      до 2030 года:</w:t>
      </w:r>
    </w:p>
    <w:bookmarkEnd w:id="1298"/>
    <w:bookmarkStart w:name="z1305" w:id="1299"/>
    <w:p>
      <w:pPr>
        <w:spacing w:after="0"/>
        <w:ind w:left="0"/>
        <w:jc w:val="both"/>
      </w:pPr>
      <w:r>
        <w:rPr>
          <w:rFonts w:ascii="Times New Roman"/>
          <w:b w:val="false"/>
          <w:i w:val="false"/>
          <w:color w:val="000000"/>
          <w:sz w:val="28"/>
        </w:rPr>
        <w:t>
      строительство животноводческого комплекса для племенного хозяйства в Осакаровском районе;</w:t>
      </w:r>
    </w:p>
    <w:bookmarkEnd w:id="1299"/>
    <w:bookmarkStart w:name="z1306" w:id="1300"/>
    <w:p>
      <w:pPr>
        <w:spacing w:after="0"/>
        <w:ind w:left="0"/>
        <w:jc w:val="both"/>
      </w:pPr>
      <w:r>
        <w:rPr>
          <w:rFonts w:ascii="Times New Roman"/>
          <w:b w:val="false"/>
          <w:i w:val="false"/>
          <w:color w:val="000000"/>
          <w:sz w:val="28"/>
        </w:rPr>
        <w:t>
      создание свиноводческого комплекса в Бухар-Жирауском районе;</w:t>
      </w:r>
    </w:p>
    <w:bookmarkEnd w:id="1300"/>
    <w:bookmarkStart w:name="z1307" w:id="1301"/>
    <w:p>
      <w:pPr>
        <w:spacing w:after="0"/>
        <w:ind w:left="0"/>
        <w:jc w:val="both"/>
      </w:pPr>
      <w:r>
        <w:rPr>
          <w:rFonts w:ascii="Times New Roman"/>
          <w:b w:val="false"/>
          <w:i w:val="false"/>
          <w:color w:val="000000"/>
          <w:sz w:val="28"/>
        </w:rPr>
        <w:t>
      строительство молочно-товарной фермы в Бухар-Жырауском районе;</w:t>
      </w:r>
    </w:p>
    <w:bookmarkEnd w:id="1301"/>
    <w:bookmarkStart w:name="z1308" w:id="1302"/>
    <w:p>
      <w:pPr>
        <w:spacing w:after="0"/>
        <w:ind w:left="0"/>
        <w:jc w:val="both"/>
      </w:pPr>
      <w:r>
        <w:rPr>
          <w:rFonts w:ascii="Times New Roman"/>
          <w:b w:val="false"/>
          <w:i w:val="false"/>
          <w:color w:val="000000"/>
          <w:sz w:val="28"/>
        </w:rPr>
        <w:t xml:space="preserve">
      строительство двух молочно-товарных ферм в Осакаровском районе; </w:t>
      </w:r>
    </w:p>
    <w:bookmarkEnd w:id="1302"/>
    <w:bookmarkStart w:name="z1309" w:id="1303"/>
    <w:p>
      <w:pPr>
        <w:spacing w:after="0"/>
        <w:ind w:left="0"/>
        <w:jc w:val="both"/>
      </w:pPr>
      <w:r>
        <w:rPr>
          <w:rFonts w:ascii="Times New Roman"/>
          <w:b w:val="false"/>
          <w:i w:val="false"/>
          <w:color w:val="000000"/>
          <w:sz w:val="28"/>
        </w:rPr>
        <w:t xml:space="preserve">
      строительство двух молочно-товарных ферм в Абайском районе; </w:t>
      </w:r>
    </w:p>
    <w:bookmarkEnd w:id="1303"/>
    <w:bookmarkStart w:name="z1310" w:id="1304"/>
    <w:p>
      <w:pPr>
        <w:spacing w:after="0"/>
        <w:ind w:left="0"/>
        <w:jc w:val="both"/>
      </w:pPr>
      <w:r>
        <w:rPr>
          <w:rFonts w:ascii="Times New Roman"/>
          <w:b w:val="false"/>
          <w:i w:val="false"/>
          <w:color w:val="000000"/>
          <w:sz w:val="28"/>
        </w:rPr>
        <w:t xml:space="preserve">
      строительство откормочной площадки в Бухар-Жырауском районе; </w:t>
      </w:r>
    </w:p>
    <w:bookmarkEnd w:id="1304"/>
    <w:bookmarkStart w:name="z1311" w:id="1305"/>
    <w:p>
      <w:pPr>
        <w:spacing w:after="0"/>
        <w:ind w:left="0"/>
        <w:jc w:val="both"/>
      </w:pPr>
      <w:r>
        <w:rPr>
          <w:rFonts w:ascii="Times New Roman"/>
          <w:b w:val="false"/>
          <w:i w:val="false"/>
          <w:color w:val="000000"/>
          <w:sz w:val="28"/>
        </w:rPr>
        <w:t>
      строительство овцеводческой мегафермы в Актогайском и Шетском районах;</w:t>
      </w:r>
    </w:p>
    <w:bookmarkEnd w:id="1305"/>
    <w:bookmarkStart w:name="z1312" w:id="1306"/>
    <w:p>
      <w:pPr>
        <w:spacing w:after="0"/>
        <w:ind w:left="0"/>
        <w:jc w:val="both"/>
      </w:pPr>
      <w:r>
        <w:rPr>
          <w:rFonts w:ascii="Times New Roman"/>
          <w:b w:val="false"/>
          <w:i w:val="false"/>
          <w:color w:val="000000"/>
          <w:sz w:val="28"/>
        </w:rPr>
        <w:t xml:space="preserve">
      строительство молочно-товарной фермы в Бухар-Жырауском районе; </w:t>
      </w:r>
    </w:p>
    <w:bookmarkEnd w:id="1306"/>
    <w:bookmarkStart w:name="z1313" w:id="1307"/>
    <w:p>
      <w:pPr>
        <w:spacing w:after="0"/>
        <w:ind w:left="0"/>
        <w:jc w:val="both"/>
      </w:pPr>
      <w:r>
        <w:rPr>
          <w:rFonts w:ascii="Times New Roman"/>
          <w:b w:val="false"/>
          <w:i w:val="false"/>
          <w:color w:val="000000"/>
          <w:sz w:val="28"/>
        </w:rPr>
        <w:t xml:space="preserve">
      строительство комбикормового завода в Бухар-Жырауском районе; </w:t>
      </w:r>
    </w:p>
    <w:bookmarkEnd w:id="1307"/>
    <w:bookmarkStart w:name="z1314" w:id="1308"/>
    <w:p>
      <w:pPr>
        <w:spacing w:after="0"/>
        <w:ind w:left="0"/>
        <w:jc w:val="both"/>
      </w:pPr>
      <w:r>
        <w:rPr>
          <w:rFonts w:ascii="Times New Roman"/>
          <w:b w:val="false"/>
          <w:i w:val="false"/>
          <w:color w:val="000000"/>
          <w:sz w:val="28"/>
        </w:rPr>
        <w:t xml:space="preserve">
      строительство теплицы в Осакаровском районе; </w:t>
      </w:r>
    </w:p>
    <w:bookmarkEnd w:id="1308"/>
    <w:bookmarkStart w:name="z1315" w:id="1309"/>
    <w:p>
      <w:pPr>
        <w:spacing w:after="0"/>
        <w:ind w:left="0"/>
        <w:jc w:val="both"/>
      </w:pPr>
      <w:r>
        <w:rPr>
          <w:rFonts w:ascii="Times New Roman"/>
          <w:b w:val="false"/>
          <w:i w:val="false"/>
          <w:color w:val="000000"/>
          <w:sz w:val="28"/>
        </w:rPr>
        <w:t xml:space="preserve">
      строительство современного рыбоводного комплекса лососевых, сиговых и карповых видов рыб в Каркаралинском районе; </w:t>
      </w:r>
    </w:p>
    <w:bookmarkEnd w:id="1309"/>
    <w:bookmarkStart w:name="z1316" w:id="1310"/>
    <w:p>
      <w:pPr>
        <w:spacing w:after="0"/>
        <w:ind w:left="0"/>
        <w:jc w:val="both"/>
      </w:pPr>
      <w:r>
        <w:rPr>
          <w:rFonts w:ascii="Times New Roman"/>
          <w:b w:val="false"/>
          <w:i w:val="false"/>
          <w:color w:val="000000"/>
          <w:sz w:val="28"/>
        </w:rPr>
        <w:t xml:space="preserve">
      строительство теплиц по выращиванию ягод в городе Караганде; </w:t>
      </w:r>
    </w:p>
    <w:bookmarkEnd w:id="1310"/>
    <w:bookmarkStart w:name="z1317" w:id="1311"/>
    <w:p>
      <w:pPr>
        <w:spacing w:after="0"/>
        <w:ind w:left="0"/>
        <w:jc w:val="both"/>
      </w:pPr>
      <w:r>
        <w:rPr>
          <w:rFonts w:ascii="Times New Roman"/>
          <w:b w:val="false"/>
          <w:i w:val="false"/>
          <w:color w:val="000000"/>
          <w:sz w:val="28"/>
        </w:rPr>
        <w:t>
      разработка и реализация дорожных карт по повышению плодородия пахотных угодий и обводнению пастбищ на основе инвентаризации земель; по восстановлению и модернизации ирригационных и мелиоративных систем;</w:t>
      </w:r>
    </w:p>
    <w:bookmarkEnd w:id="1311"/>
    <w:bookmarkStart w:name="z1318" w:id="1312"/>
    <w:p>
      <w:pPr>
        <w:spacing w:after="0"/>
        <w:ind w:left="0"/>
        <w:jc w:val="both"/>
      </w:pPr>
      <w:r>
        <w:rPr>
          <w:rFonts w:ascii="Times New Roman"/>
          <w:b w:val="false"/>
          <w:i w:val="false"/>
          <w:color w:val="000000"/>
          <w:sz w:val="28"/>
        </w:rPr>
        <w:t>
      стимулирование использования земель сельскохозяйственного назначения посредством механизмов контроля и изъятия неиспользуемых пахотных земель, и перераспределение возвращенных в государственную собственность пахотных земель между агроформированиями области;</w:t>
      </w:r>
    </w:p>
    <w:bookmarkEnd w:id="1312"/>
    <w:bookmarkStart w:name="z1319" w:id="1313"/>
    <w:p>
      <w:pPr>
        <w:spacing w:after="0"/>
        <w:ind w:left="0"/>
        <w:jc w:val="both"/>
      </w:pPr>
      <w:r>
        <w:rPr>
          <w:rFonts w:ascii="Times New Roman"/>
          <w:b w:val="false"/>
          <w:i w:val="false"/>
          <w:color w:val="000000"/>
          <w:sz w:val="28"/>
        </w:rPr>
        <w:t xml:space="preserve">
      увеличение общей площади сельскохозяйственных культур; </w:t>
      </w:r>
    </w:p>
    <w:bookmarkEnd w:id="1313"/>
    <w:bookmarkStart w:name="z1320" w:id="1314"/>
    <w:p>
      <w:pPr>
        <w:spacing w:after="0"/>
        <w:ind w:left="0"/>
        <w:jc w:val="both"/>
      </w:pPr>
      <w:r>
        <w:rPr>
          <w:rFonts w:ascii="Times New Roman"/>
          <w:b w:val="false"/>
          <w:i w:val="false"/>
          <w:color w:val="000000"/>
          <w:sz w:val="28"/>
        </w:rPr>
        <w:t xml:space="preserve">
      увеличение площадей, засеянных высокорепродуктивными семенами; </w:t>
      </w:r>
    </w:p>
    <w:bookmarkEnd w:id="1314"/>
    <w:bookmarkStart w:name="z1321" w:id="1315"/>
    <w:p>
      <w:pPr>
        <w:spacing w:after="0"/>
        <w:ind w:left="0"/>
        <w:jc w:val="both"/>
      </w:pPr>
      <w:r>
        <w:rPr>
          <w:rFonts w:ascii="Times New Roman"/>
          <w:b w:val="false"/>
          <w:i w:val="false"/>
          <w:color w:val="000000"/>
          <w:sz w:val="28"/>
        </w:rPr>
        <w:t>
      увеличение площади применения минеральных удобрений в целях повышения плодородия земель;</w:t>
      </w:r>
    </w:p>
    <w:bookmarkEnd w:id="1315"/>
    <w:bookmarkStart w:name="z1322" w:id="1316"/>
    <w:p>
      <w:pPr>
        <w:spacing w:after="0"/>
        <w:ind w:left="0"/>
        <w:jc w:val="both"/>
      </w:pPr>
      <w:r>
        <w:rPr>
          <w:rFonts w:ascii="Times New Roman"/>
          <w:b w:val="false"/>
          <w:i w:val="false"/>
          <w:color w:val="000000"/>
          <w:sz w:val="28"/>
        </w:rPr>
        <w:t xml:space="preserve">
      до 2040 года: </w:t>
      </w:r>
    </w:p>
    <w:bookmarkEnd w:id="1316"/>
    <w:bookmarkStart w:name="z1323" w:id="1317"/>
    <w:p>
      <w:pPr>
        <w:spacing w:after="0"/>
        <w:ind w:left="0"/>
        <w:jc w:val="both"/>
      </w:pPr>
      <w:r>
        <w:rPr>
          <w:rFonts w:ascii="Times New Roman"/>
          <w:b w:val="false"/>
          <w:i w:val="false"/>
          <w:color w:val="000000"/>
          <w:sz w:val="28"/>
        </w:rPr>
        <w:t xml:space="preserve">
      развитие рыбоводства на водоемах области; </w:t>
      </w:r>
    </w:p>
    <w:bookmarkEnd w:id="1317"/>
    <w:bookmarkStart w:name="z1324" w:id="1318"/>
    <w:p>
      <w:pPr>
        <w:spacing w:after="0"/>
        <w:ind w:left="0"/>
        <w:jc w:val="both"/>
      </w:pPr>
      <w:r>
        <w:rPr>
          <w:rFonts w:ascii="Times New Roman"/>
          <w:b w:val="false"/>
          <w:i w:val="false"/>
          <w:color w:val="000000"/>
          <w:sz w:val="28"/>
        </w:rPr>
        <w:t xml:space="preserve">
      развитие животноводческой отрасли за счет восстановления поголовья скота; </w:t>
      </w:r>
    </w:p>
    <w:bookmarkEnd w:id="1318"/>
    <w:bookmarkStart w:name="z1325" w:id="1319"/>
    <w:p>
      <w:pPr>
        <w:spacing w:after="0"/>
        <w:ind w:left="0"/>
        <w:jc w:val="both"/>
      </w:pPr>
      <w:r>
        <w:rPr>
          <w:rFonts w:ascii="Times New Roman"/>
          <w:b w:val="false"/>
          <w:i w:val="false"/>
          <w:color w:val="000000"/>
          <w:sz w:val="28"/>
        </w:rPr>
        <w:t>
      дальнейшее повышение уровня агрокультуры, применения современных технологий возделывания растений, в частности, влагосберегающей технологии;</w:t>
      </w:r>
    </w:p>
    <w:bookmarkEnd w:id="1319"/>
    <w:bookmarkStart w:name="z1326" w:id="1320"/>
    <w:p>
      <w:pPr>
        <w:spacing w:after="0"/>
        <w:ind w:left="0"/>
        <w:jc w:val="both"/>
      </w:pPr>
      <w:r>
        <w:rPr>
          <w:rFonts w:ascii="Times New Roman"/>
          <w:b w:val="false"/>
          <w:i w:val="false"/>
          <w:color w:val="000000"/>
          <w:sz w:val="28"/>
        </w:rPr>
        <w:t>
      развитие экспорта продукции сельского хозяйства области;</w:t>
      </w:r>
    </w:p>
    <w:bookmarkEnd w:id="1320"/>
    <w:bookmarkStart w:name="z1327" w:id="1321"/>
    <w:p>
      <w:pPr>
        <w:spacing w:after="0"/>
        <w:ind w:left="0"/>
        <w:jc w:val="both"/>
      </w:pPr>
      <w:r>
        <w:rPr>
          <w:rFonts w:ascii="Times New Roman"/>
          <w:b w:val="false"/>
          <w:i w:val="false"/>
          <w:color w:val="000000"/>
          <w:sz w:val="28"/>
        </w:rPr>
        <w:t>
      создание производства сельскохозяйственного сырья и пищевой продукции с высокой добавленной стоимостью;</w:t>
      </w:r>
    </w:p>
    <w:bookmarkEnd w:id="1321"/>
    <w:bookmarkStart w:name="z1328" w:id="1322"/>
    <w:p>
      <w:pPr>
        <w:spacing w:after="0"/>
        <w:ind w:left="0"/>
        <w:jc w:val="both"/>
      </w:pPr>
      <w:r>
        <w:rPr>
          <w:rFonts w:ascii="Times New Roman"/>
          <w:b w:val="false"/>
          <w:i w:val="false"/>
          <w:color w:val="000000"/>
          <w:sz w:val="28"/>
        </w:rPr>
        <w:t>
      стимулирование роста объемов перерабатываемого сырья;</w:t>
      </w:r>
    </w:p>
    <w:bookmarkEnd w:id="1322"/>
    <w:bookmarkStart w:name="z1329" w:id="1323"/>
    <w:p>
      <w:pPr>
        <w:spacing w:after="0"/>
        <w:ind w:left="0"/>
        <w:jc w:val="both"/>
      </w:pPr>
      <w:r>
        <w:rPr>
          <w:rFonts w:ascii="Times New Roman"/>
          <w:b w:val="false"/>
          <w:i w:val="false"/>
          <w:color w:val="000000"/>
          <w:sz w:val="28"/>
        </w:rPr>
        <w:t xml:space="preserve">
      до 2050 года: </w:t>
      </w:r>
    </w:p>
    <w:bookmarkEnd w:id="1323"/>
    <w:bookmarkStart w:name="z1330" w:id="1324"/>
    <w:p>
      <w:pPr>
        <w:spacing w:after="0"/>
        <w:ind w:left="0"/>
        <w:jc w:val="both"/>
      </w:pPr>
      <w:r>
        <w:rPr>
          <w:rFonts w:ascii="Times New Roman"/>
          <w:b w:val="false"/>
          <w:i w:val="false"/>
          <w:color w:val="000000"/>
          <w:sz w:val="28"/>
        </w:rPr>
        <w:t>
      освоение неиспользуемых земель сельскохозяйственного назначения, рост производства животноводческой продукции;</w:t>
      </w:r>
    </w:p>
    <w:bookmarkEnd w:id="1324"/>
    <w:bookmarkStart w:name="z1331" w:id="1325"/>
    <w:p>
      <w:pPr>
        <w:spacing w:after="0"/>
        <w:ind w:left="0"/>
        <w:jc w:val="both"/>
      </w:pPr>
      <w:r>
        <w:rPr>
          <w:rFonts w:ascii="Times New Roman"/>
          <w:b w:val="false"/>
          <w:i w:val="false"/>
          <w:color w:val="000000"/>
          <w:sz w:val="28"/>
        </w:rPr>
        <w:t>
      создание условий для развития малого и среднего предпринимательства в сельском хозяйстве.</w:t>
      </w:r>
    </w:p>
    <w:bookmarkEnd w:id="1325"/>
    <w:bookmarkStart w:name="z1332" w:id="1326"/>
    <w:p>
      <w:pPr>
        <w:spacing w:after="0"/>
        <w:ind w:left="0"/>
        <w:jc w:val="both"/>
      </w:pPr>
      <w:r>
        <w:rPr>
          <w:rFonts w:ascii="Times New Roman"/>
          <w:b w:val="false"/>
          <w:i w:val="false"/>
          <w:color w:val="000000"/>
          <w:sz w:val="28"/>
        </w:rPr>
        <w:t>
      Область Ұлытау</w:t>
      </w:r>
    </w:p>
    <w:bookmarkEnd w:id="1326"/>
    <w:bookmarkStart w:name="z1333" w:id="1327"/>
    <w:p>
      <w:pPr>
        <w:spacing w:after="0"/>
        <w:ind w:left="0"/>
        <w:jc w:val="both"/>
      </w:pPr>
      <w:r>
        <w:rPr>
          <w:rFonts w:ascii="Times New Roman"/>
          <w:b w:val="false"/>
          <w:i w:val="false"/>
          <w:color w:val="000000"/>
          <w:sz w:val="28"/>
        </w:rPr>
        <w:t xml:space="preserve">
      до 2030 года: </w:t>
      </w:r>
    </w:p>
    <w:bookmarkEnd w:id="1327"/>
    <w:bookmarkStart w:name="z1334" w:id="1328"/>
    <w:p>
      <w:pPr>
        <w:spacing w:after="0"/>
        <w:ind w:left="0"/>
        <w:jc w:val="both"/>
      </w:pPr>
      <w:r>
        <w:rPr>
          <w:rFonts w:ascii="Times New Roman"/>
          <w:b w:val="false"/>
          <w:i w:val="false"/>
          <w:color w:val="000000"/>
          <w:sz w:val="28"/>
        </w:rPr>
        <w:t xml:space="preserve">
      создание животноводческого комплекса по разведению крупного и мелкого рогатого скота, и лошадей с убойным цехом, охлаждаемыми складами, с последующей переработкой мяса и реализацией колбасных изделий в Жанааркинском районе; </w:t>
      </w:r>
    </w:p>
    <w:bookmarkEnd w:id="1328"/>
    <w:bookmarkStart w:name="z1335" w:id="1329"/>
    <w:p>
      <w:pPr>
        <w:spacing w:after="0"/>
        <w:ind w:left="0"/>
        <w:jc w:val="both"/>
      </w:pPr>
      <w:r>
        <w:rPr>
          <w:rFonts w:ascii="Times New Roman"/>
          <w:b w:val="false"/>
          <w:i w:val="false"/>
          <w:color w:val="000000"/>
          <w:sz w:val="28"/>
        </w:rPr>
        <w:t xml:space="preserve">
      строительство молочно-товарной фермы в Жанааркинском районе; </w:t>
      </w:r>
    </w:p>
    <w:bookmarkEnd w:id="1329"/>
    <w:bookmarkStart w:name="z1336" w:id="1330"/>
    <w:p>
      <w:pPr>
        <w:spacing w:after="0"/>
        <w:ind w:left="0"/>
        <w:jc w:val="both"/>
      </w:pPr>
      <w:r>
        <w:rPr>
          <w:rFonts w:ascii="Times New Roman"/>
          <w:b w:val="false"/>
          <w:i w:val="false"/>
          <w:color w:val="000000"/>
          <w:sz w:val="28"/>
        </w:rPr>
        <w:t xml:space="preserve">
      разработка и реализация дорожных карт по повышению плодородия пахотных угодий и обводнению пастбищ на основе инвентаризации земель и по восстановлению и модернизации ирригационных и мелиоративных систем; </w:t>
      </w:r>
    </w:p>
    <w:bookmarkEnd w:id="1330"/>
    <w:bookmarkStart w:name="z1337" w:id="1331"/>
    <w:p>
      <w:pPr>
        <w:spacing w:after="0"/>
        <w:ind w:left="0"/>
        <w:jc w:val="both"/>
      </w:pPr>
      <w:r>
        <w:rPr>
          <w:rFonts w:ascii="Times New Roman"/>
          <w:b w:val="false"/>
          <w:i w:val="false"/>
          <w:color w:val="000000"/>
          <w:sz w:val="28"/>
        </w:rPr>
        <w:t>
      стимулирование использования земель сельскохозяйственного назначения посредством механизмов контроля и изъятия неиспользуемых пахотных земель, и перераспределение возвращенных в государственную собственность пахотных земель между агроформированиями области;</w:t>
      </w:r>
    </w:p>
    <w:bookmarkEnd w:id="1331"/>
    <w:bookmarkStart w:name="z1338" w:id="1332"/>
    <w:p>
      <w:pPr>
        <w:spacing w:after="0"/>
        <w:ind w:left="0"/>
        <w:jc w:val="both"/>
      </w:pPr>
      <w:r>
        <w:rPr>
          <w:rFonts w:ascii="Times New Roman"/>
          <w:b w:val="false"/>
          <w:i w:val="false"/>
          <w:color w:val="000000"/>
          <w:sz w:val="28"/>
        </w:rPr>
        <w:t>
      улучшение племенного качества скота и повышение объемов и качества продукции животноводства;</w:t>
      </w:r>
    </w:p>
    <w:bookmarkEnd w:id="1332"/>
    <w:bookmarkStart w:name="z1339" w:id="1333"/>
    <w:p>
      <w:pPr>
        <w:spacing w:after="0"/>
        <w:ind w:left="0"/>
        <w:jc w:val="both"/>
      </w:pPr>
      <w:r>
        <w:rPr>
          <w:rFonts w:ascii="Times New Roman"/>
          <w:b w:val="false"/>
          <w:i w:val="false"/>
          <w:color w:val="000000"/>
          <w:sz w:val="28"/>
        </w:rPr>
        <w:t>
      восстановление обводнительных сооружений с целью вовлечения в сельскохозяйственный оборот обводненных пастбищ;</w:t>
      </w:r>
    </w:p>
    <w:bookmarkEnd w:id="1333"/>
    <w:bookmarkStart w:name="z1340" w:id="1334"/>
    <w:p>
      <w:pPr>
        <w:spacing w:after="0"/>
        <w:ind w:left="0"/>
        <w:jc w:val="both"/>
      </w:pPr>
      <w:r>
        <w:rPr>
          <w:rFonts w:ascii="Times New Roman"/>
          <w:b w:val="false"/>
          <w:i w:val="false"/>
          <w:color w:val="000000"/>
          <w:sz w:val="28"/>
        </w:rPr>
        <w:t>
      создание устойчивой кормовой базы и обеспечение полноценного и сбалансированного кормления животных;</w:t>
      </w:r>
    </w:p>
    <w:bookmarkEnd w:id="1334"/>
    <w:bookmarkStart w:name="z1341" w:id="1335"/>
    <w:p>
      <w:pPr>
        <w:spacing w:after="0"/>
        <w:ind w:left="0"/>
        <w:jc w:val="both"/>
      </w:pPr>
      <w:r>
        <w:rPr>
          <w:rFonts w:ascii="Times New Roman"/>
          <w:b w:val="false"/>
          <w:i w:val="false"/>
          <w:color w:val="000000"/>
          <w:sz w:val="28"/>
        </w:rPr>
        <w:t>
      формирование средне- и крупнотоварного производства в животноводстве, перевод его на промышленную основу;</w:t>
      </w:r>
    </w:p>
    <w:bookmarkEnd w:id="1335"/>
    <w:bookmarkStart w:name="z1342" w:id="1336"/>
    <w:p>
      <w:pPr>
        <w:spacing w:after="0"/>
        <w:ind w:left="0"/>
        <w:jc w:val="both"/>
      </w:pPr>
      <w:r>
        <w:rPr>
          <w:rFonts w:ascii="Times New Roman"/>
          <w:b w:val="false"/>
          <w:i w:val="false"/>
          <w:color w:val="000000"/>
          <w:sz w:val="28"/>
        </w:rPr>
        <w:t>
      строительство новых и наращивание существующих мощностей животноводческих производств, основанных на современных технологиях,</w:t>
      </w:r>
    </w:p>
    <w:bookmarkEnd w:id="1336"/>
    <w:bookmarkStart w:name="z1343" w:id="1337"/>
    <w:p>
      <w:pPr>
        <w:spacing w:after="0"/>
        <w:ind w:left="0"/>
        <w:jc w:val="both"/>
      </w:pPr>
      <w:r>
        <w:rPr>
          <w:rFonts w:ascii="Times New Roman"/>
          <w:b w:val="false"/>
          <w:i w:val="false"/>
          <w:color w:val="000000"/>
          <w:sz w:val="28"/>
        </w:rPr>
        <w:t xml:space="preserve">
      модернизация технологических процессов производства животноводческой продукции; </w:t>
      </w:r>
    </w:p>
    <w:bookmarkEnd w:id="1337"/>
    <w:bookmarkStart w:name="z1344" w:id="1338"/>
    <w:p>
      <w:pPr>
        <w:spacing w:after="0"/>
        <w:ind w:left="0"/>
        <w:jc w:val="both"/>
      </w:pPr>
      <w:r>
        <w:rPr>
          <w:rFonts w:ascii="Times New Roman"/>
          <w:b w:val="false"/>
          <w:i w:val="false"/>
          <w:color w:val="000000"/>
          <w:sz w:val="28"/>
        </w:rPr>
        <w:t>
      увеличение площадей под сельскохозяйственные культуры;</w:t>
      </w:r>
    </w:p>
    <w:bookmarkEnd w:id="1338"/>
    <w:bookmarkStart w:name="z1345" w:id="1339"/>
    <w:p>
      <w:pPr>
        <w:spacing w:after="0"/>
        <w:ind w:left="0"/>
        <w:jc w:val="both"/>
      </w:pPr>
      <w:r>
        <w:rPr>
          <w:rFonts w:ascii="Times New Roman"/>
          <w:b w:val="false"/>
          <w:i w:val="false"/>
          <w:color w:val="000000"/>
          <w:sz w:val="28"/>
        </w:rPr>
        <w:t xml:space="preserve">
      увеличение площадей, засеянных высокорепродуктивными семенами; </w:t>
      </w:r>
    </w:p>
    <w:bookmarkEnd w:id="1339"/>
    <w:bookmarkStart w:name="z1346" w:id="1340"/>
    <w:p>
      <w:pPr>
        <w:spacing w:after="0"/>
        <w:ind w:left="0"/>
        <w:jc w:val="both"/>
      </w:pPr>
      <w:r>
        <w:rPr>
          <w:rFonts w:ascii="Times New Roman"/>
          <w:b w:val="false"/>
          <w:i w:val="false"/>
          <w:color w:val="000000"/>
          <w:sz w:val="28"/>
        </w:rPr>
        <w:t>
      увеличение площади применения минеральных удобрений в целях повышения плодородия земель;</w:t>
      </w:r>
    </w:p>
    <w:bookmarkEnd w:id="1340"/>
    <w:bookmarkStart w:name="z1347" w:id="1341"/>
    <w:p>
      <w:pPr>
        <w:spacing w:after="0"/>
        <w:ind w:left="0"/>
        <w:jc w:val="both"/>
      </w:pPr>
      <w:r>
        <w:rPr>
          <w:rFonts w:ascii="Times New Roman"/>
          <w:b w:val="false"/>
          <w:i w:val="false"/>
          <w:color w:val="000000"/>
          <w:sz w:val="28"/>
        </w:rPr>
        <w:t xml:space="preserve">
      до 2040 года: </w:t>
      </w:r>
    </w:p>
    <w:bookmarkEnd w:id="1341"/>
    <w:bookmarkStart w:name="z1348" w:id="1342"/>
    <w:p>
      <w:pPr>
        <w:spacing w:after="0"/>
        <w:ind w:left="0"/>
        <w:jc w:val="both"/>
      </w:pPr>
      <w:r>
        <w:rPr>
          <w:rFonts w:ascii="Times New Roman"/>
          <w:b w:val="false"/>
          <w:i w:val="false"/>
          <w:color w:val="000000"/>
          <w:sz w:val="28"/>
        </w:rPr>
        <w:t xml:space="preserve">
      развитие животноводческой отрасли за счет восстановления поголовья скота; </w:t>
      </w:r>
    </w:p>
    <w:bookmarkEnd w:id="1342"/>
    <w:bookmarkStart w:name="z1349" w:id="1343"/>
    <w:p>
      <w:pPr>
        <w:spacing w:after="0"/>
        <w:ind w:left="0"/>
        <w:jc w:val="both"/>
      </w:pPr>
      <w:r>
        <w:rPr>
          <w:rFonts w:ascii="Times New Roman"/>
          <w:b w:val="false"/>
          <w:i w:val="false"/>
          <w:color w:val="000000"/>
          <w:sz w:val="28"/>
        </w:rPr>
        <w:t>
      дальнейшее повышение уровня агрокультуры, применение современных технологий возделывания растений, в частности, влагосберегающей технологии;</w:t>
      </w:r>
    </w:p>
    <w:bookmarkEnd w:id="1343"/>
    <w:bookmarkStart w:name="z1350" w:id="1344"/>
    <w:p>
      <w:pPr>
        <w:spacing w:after="0"/>
        <w:ind w:left="0"/>
        <w:jc w:val="both"/>
      </w:pPr>
      <w:r>
        <w:rPr>
          <w:rFonts w:ascii="Times New Roman"/>
          <w:b w:val="false"/>
          <w:i w:val="false"/>
          <w:color w:val="000000"/>
          <w:sz w:val="28"/>
        </w:rPr>
        <w:t xml:space="preserve">
      привлечение в регион крупных транснациональных компаний и создание совместных производств по выпуску высококачественной и экспортоориентированной животноводческой продукции; </w:t>
      </w:r>
    </w:p>
    <w:bookmarkEnd w:id="1344"/>
    <w:bookmarkStart w:name="z1351" w:id="1345"/>
    <w:p>
      <w:pPr>
        <w:spacing w:after="0"/>
        <w:ind w:left="0"/>
        <w:jc w:val="both"/>
      </w:pPr>
      <w:r>
        <w:rPr>
          <w:rFonts w:ascii="Times New Roman"/>
          <w:b w:val="false"/>
          <w:i w:val="false"/>
          <w:color w:val="000000"/>
          <w:sz w:val="28"/>
        </w:rPr>
        <w:t xml:space="preserve">
      до 2050 года: </w:t>
      </w:r>
    </w:p>
    <w:bookmarkEnd w:id="1345"/>
    <w:bookmarkStart w:name="z1352" w:id="1346"/>
    <w:p>
      <w:pPr>
        <w:spacing w:after="0"/>
        <w:ind w:left="0"/>
        <w:jc w:val="both"/>
      </w:pPr>
      <w:r>
        <w:rPr>
          <w:rFonts w:ascii="Times New Roman"/>
          <w:b w:val="false"/>
          <w:i w:val="false"/>
          <w:color w:val="000000"/>
          <w:sz w:val="28"/>
        </w:rPr>
        <w:t>
      освоение неиспользуемых земель сельхозназначения, рост производства животноводческой продукции;</w:t>
      </w:r>
    </w:p>
    <w:bookmarkEnd w:id="1346"/>
    <w:bookmarkStart w:name="z1353" w:id="1347"/>
    <w:p>
      <w:pPr>
        <w:spacing w:after="0"/>
        <w:ind w:left="0"/>
        <w:jc w:val="both"/>
      </w:pPr>
      <w:r>
        <w:rPr>
          <w:rFonts w:ascii="Times New Roman"/>
          <w:b w:val="false"/>
          <w:i w:val="false"/>
          <w:color w:val="000000"/>
          <w:sz w:val="28"/>
        </w:rPr>
        <w:t>
      создание условий для развития малого и среднего предпринимательства в сельском хозяйстве.</w:t>
      </w:r>
    </w:p>
    <w:bookmarkEnd w:id="1347"/>
    <w:bookmarkStart w:name="z1354" w:id="1348"/>
    <w:p>
      <w:pPr>
        <w:spacing w:after="0"/>
        <w:ind w:left="0"/>
        <w:jc w:val="both"/>
      </w:pPr>
      <w:r>
        <w:rPr>
          <w:rFonts w:ascii="Times New Roman"/>
          <w:b w:val="false"/>
          <w:i w:val="false"/>
          <w:color w:val="000000"/>
          <w:sz w:val="28"/>
        </w:rPr>
        <w:t>
      Костанайская область</w:t>
      </w:r>
    </w:p>
    <w:bookmarkEnd w:id="1348"/>
    <w:bookmarkStart w:name="z1355" w:id="1349"/>
    <w:p>
      <w:pPr>
        <w:spacing w:after="0"/>
        <w:ind w:left="0"/>
        <w:jc w:val="both"/>
      </w:pPr>
      <w:r>
        <w:rPr>
          <w:rFonts w:ascii="Times New Roman"/>
          <w:b w:val="false"/>
          <w:i w:val="false"/>
          <w:color w:val="000000"/>
          <w:sz w:val="28"/>
        </w:rPr>
        <w:t>
      до 2030 года:</w:t>
      </w:r>
    </w:p>
    <w:bookmarkEnd w:id="1349"/>
    <w:bookmarkStart w:name="z1356" w:id="1350"/>
    <w:p>
      <w:pPr>
        <w:spacing w:after="0"/>
        <w:ind w:left="0"/>
        <w:jc w:val="both"/>
      </w:pPr>
      <w:r>
        <w:rPr>
          <w:rFonts w:ascii="Times New Roman"/>
          <w:b w:val="false"/>
          <w:i w:val="false"/>
          <w:color w:val="000000"/>
          <w:sz w:val="28"/>
        </w:rPr>
        <w:t>
      расширение откормочной площадки и племенного репродуктора в городской администрации Аркалыка;</w:t>
      </w:r>
    </w:p>
    <w:bookmarkEnd w:id="1350"/>
    <w:bookmarkStart w:name="z1357" w:id="1351"/>
    <w:p>
      <w:pPr>
        <w:spacing w:after="0"/>
        <w:ind w:left="0"/>
        <w:jc w:val="both"/>
      </w:pPr>
      <w:r>
        <w:rPr>
          <w:rFonts w:ascii="Times New Roman"/>
          <w:b w:val="false"/>
          <w:i w:val="false"/>
          <w:color w:val="000000"/>
          <w:sz w:val="28"/>
        </w:rPr>
        <w:t>
      строительство бройлерной птицефабрики в городе Аркалык;</w:t>
      </w:r>
    </w:p>
    <w:bookmarkEnd w:id="1351"/>
    <w:bookmarkStart w:name="z1358" w:id="1352"/>
    <w:p>
      <w:pPr>
        <w:spacing w:after="0"/>
        <w:ind w:left="0"/>
        <w:jc w:val="both"/>
      </w:pPr>
      <w:r>
        <w:rPr>
          <w:rFonts w:ascii="Times New Roman"/>
          <w:b w:val="false"/>
          <w:i w:val="false"/>
          <w:color w:val="000000"/>
          <w:sz w:val="28"/>
        </w:rPr>
        <w:t>
      модернизация и расширение действующего свиноводческого комплекса под селекционно-генетический центр с дальнейшей переработкой собственного сырья района имени Б. Майлина;</w:t>
      </w:r>
    </w:p>
    <w:bookmarkEnd w:id="1352"/>
    <w:bookmarkStart w:name="z1359" w:id="1353"/>
    <w:p>
      <w:pPr>
        <w:spacing w:after="0"/>
        <w:ind w:left="0"/>
        <w:jc w:val="both"/>
      </w:pPr>
      <w:r>
        <w:rPr>
          <w:rFonts w:ascii="Times New Roman"/>
          <w:b w:val="false"/>
          <w:i w:val="false"/>
          <w:color w:val="000000"/>
          <w:sz w:val="28"/>
        </w:rPr>
        <w:t>
      строительство инкубатора для производства суточного цыпленка бройлера в Карабалыкском районе;</w:t>
      </w:r>
    </w:p>
    <w:bookmarkEnd w:id="1353"/>
    <w:bookmarkStart w:name="z1360" w:id="1354"/>
    <w:p>
      <w:pPr>
        <w:spacing w:after="0"/>
        <w:ind w:left="0"/>
        <w:jc w:val="both"/>
      </w:pPr>
      <w:r>
        <w:rPr>
          <w:rFonts w:ascii="Times New Roman"/>
          <w:b w:val="false"/>
          <w:i w:val="false"/>
          <w:color w:val="000000"/>
          <w:sz w:val="28"/>
        </w:rPr>
        <w:t>
      организация предприятия по созданию племенного репродуктора по племенному животноводству и переработке молочной продукции в Костанайском районе;</w:t>
      </w:r>
    </w:p>
    <w:bookmarkEnd w:id="1354"/>
    <w:bookmarkStart w:name="z1361" w:id="1355"/>
    <w:p>
      <w:pPr>
        <w:spacing w:after="0"/>
        <w:ind w:left="0"/>
        <w:jc w:val="both"/>
      </w:pPr>
      <w:r>
        <w:rPr>
          <w:rFonts w:ascii="Times New Roman"/>
          <w:b w:val="false"/>
          <w:i w:val="false"/>
          <w:color w:val="000000"/>
          <w:sz w:val="28"/>
        </w:rPr>
        <w:t>
      строительство племенного репродуктора второго порядка с переработкой мяса в Костанайском районе;</w:t>
      </w:r>
    </w:p>
    <w:bookmarkEnd w:id="1355"/>
    <w:bookmarkStart w:name="z1362" w:id="1356"/>
    <w:p>
      <w:pPr>
        <w:spacing w:after="0"/>
        <w:ind w:left="0"/>
        <w:jc w:val="both"/>
      </w:pPr>
      <w:r>
        <w:rPr>
          <w:rFonts w:ascii="Times New Roman"/>
          <w:b w:val="false"/>
          <w:i w:val="false"/>
          <w:color w:val="000000"/>
          <w:sz w:val="28"/>
        </w:rPr>
        <w:t>
      диверсификация структуры посевных площадей с увеличением посевов высокодоходных масличных культур;</w:t>
      </w:r>
    </w:p>
    <w:bookmarkEnd w:id="1356"/>
    <w:bookmarkStart w:name="z1363" w:id="1357"/>
    <w:p>
      <w:pPr>
        <w:spacing w:after="0"/>
        <w:ind w:left="0"/>
        <w:jc w:val="both"/>
      </w:pPr>
      <w:r>
        <w:rPr>
          <w:rFonts w:ascii="Times New Roman"/>
          <w:b w:val="false"/>
          <w:i w:val="false"/>
          <w:color w:val="000000"/>
          <w:sz w:val="28"/>
        </w:rPr>
        <w:t>
      введение новых орошаемых земель;</w:t>
      </w:r>
    </w:p>
    <w:bookmarkEnd w:id="1357"/>
    <w:bookmarkStart w:name="z1364" w:id="1358"/>
    <w:p>
      <w:pPr>
        <w:spacing w:after="0"/>
        <w:ind w:left="0"/>
        <w:jc w:val="both"/>
      </w:pPr>
      <w:r>
        <w:rPr>
          <w:rFonts w:ascii="Times New Roman"/>
          <w:b w:val="false"/>
          <w:i w:val="false"/>
          <w:color w:val="000000"/>
          <w:sz w:val="28"/>
        </w:rPr>
        <w:t>
      обновление машинно-тракторного парка;</w:t>
      </w:r>
    </w:p>
    <w:bookmarkEnd w:id="1358"/>
    <w:bookmarkStart w:name="z1365" w:id="1359"/>
    <w:p>
      <w:pPr>
        <w:spacing w:after="0"/>
        <w:ind w:left="0"/>
        <w:jc w:val="both"/>
      </w:pPr>
      <w:r>
        <w:rPr>
          <w:rFonts w:ascii="Times New Roman"/>
          <w:b w:val="false"/>
          <w:i w:val="false"/>
          <w:color w:val="000000"/>
          <w:sz w:val="28"/>
        </w:rPr>
        <w:t>
      цифровизация агропромышленного комплекса (внедрение датчиков расхода горюче-смазочного материала, дифференцированное внесение семян и минеральных удобрений, система параллельного вождения, автоматизация производства и прочее);</w:t>
      </w:r>
    </w:p>
    <w:bookmarkEnd w:id="1359"/>
    <w:bookmarkStart w:name="z1366" w:id="1360"/>
    <w:p>
      <w:pPr>
        <w:spacing w:after="0"/>
        <w:ind w:left="0"/>
        <w:jc w:val="both"/>
      </w:pPr>
      <w:r>
        <w:rPr>
          <w:rFonts w:ascii="Times New Roman"/>
          <w:b w:val="false"/>
          <w:i w:val="false"/>
          <w:color w:val="000000"/>
          <w:sz w:val="28"/>
        </w:rPr>
        <w:t>
      увеличение применения минеральных удобрений;</w:t>
      </w:r>
    </w:p>
    <w:bookmarkEnd w:id="1360"/>
    <w:bookmarkStart w:name="z1367" w:id="1361"/>
    <w:p>
      <w:pPr>
        <w:spacing w:after="0"/>
        <w:ind w:left="0"/>
        <w:jc w:val="both"/>
      </w:pPr>
      <w:r>
        <w:rPr>
          <w:rFonts w:ascii="Times New Roman"/>
          <w:b w:val="false"/>
          <w:i w:val="false"/>
          <w:color w:val="000000"/>
          <w:sz w:val="28"/>
        </w:rPr>
        <w:t>
      государственная поддержка финансирования субъектов малого и среднего предпринимательства в сельском хозяйстве;</w:t>
      </w:r>
    </w:p>
    <w:bookmarkEnd w:id="1361"/>
    <w:bookmarkStart w:name="z1368" w:id="1362"/>
    <w:p>
      <w:pPr>
        <w:spacing w:after="0"/>
        <w:ind w:left="0"/>
        <w:jc w:val="both"/>
      </w:pPr>
      <w:r>
        <w:rPr>
          <w:rFonts w:ascii="Times New Roman"/>
          <w:b w:val="false"/>
          <w:i w:val="false"/>
          <w:color w:val="000000"/>
          <w:sz w:val="28"/>
        </w:rPr>
        <w:t>
      расширение кормовой базы для развития животноводства;</w:t>
      </w:r>
    </w:p>
    <w:bookmarkEnd w:id="1362"/>
    <w:bookmarkStart w:name="z1369" w:id="1363"/>
    <w:p>
      <w:pPr>
        <w:spacing w:after="0"/>
        <w:ind w:left="0"/>
        <w:jc w:val="both"/>
      </w:pPr>
      <w:r>
        <w:rPr>
          <w:rFonts w:ascii="Times New Roman"/>
          <w:b w:val="false"/>
          <w:i w:val="false"/>
          <w:color w:val="000000"/>
          <w:sz w:val="28"/>
        </w:rPr>
        <w:t>
      содействие экспорту сельскохозяйственной продукции;</w:t>
      </w:r>
    </w:p>
    <w:bookmarkEnd w:id="1363"/>
    <w:bookmarkStart w:name="z1370" w:id="1364"/>
    <w:p>
      <w:pPr>
        <w:spacing w:after="0"/>
        <w:ind w:left="0"/>
        <w:jc w:val="both"/>
      </w:pPr>
      <w:r>
        <w:rPr>
          <w:rFonts w:ascii="Times New Roman"/>
          <w:b w:val="false"/>
          <w:i w:val="false"/>
          <w:color w:val="000000"/>
          <w:sz w:val="28"/>
        </w:rPr>
        <w:t>
      создание цифровых ферм по точному земледелию и в животноводстве;</w:t>
      </w:r>
    </w:p>
    <w:bookmarkEnd w:id="1364"/>
    <w:bookmarkStart w:name="z1371" w:id="1365"/>
    <w:p>
      <w:pPr>
        <w:spacing w:after="0"/>
        <w:ind w:left="0"/>
        <w:jc w:val="both"/>
      </w:pPr>
      <w:r>
        <w:rPr>
          <w:rFonts w:ascii="Times New Roman"/>
          <w:b w:val="false"/>
          <w:i w:val="false"/>
          <w:color w:val="000000"/>
          <w:sz w:val="28"/>
        </w:rPr>
        <w:t>
      увеличение приобретения сельскохозяйственной техники и оборудования в рамках, лизинга техники;</w:t>
      </w:r>
    </w:p>
    <w:bookmarkEnd w:id="1365"/>
    <w:bookmarkStart w:name="z1372" w:id="1366"/>
    <w:p>
      <w:pPr>
        <w:spacing w:after="0"/>
        <w:ind w:left="0"/>
        <w:jc w:val="both"/>
      </w:pPr>
      <w:r>
        <w:rPr>
          <w:rFonts w:ascii="Times New Roman"/>
          <w:b w:val="false"/>
          <w:i w:val="false"/>
          <w:color w:val="000000"/>
          <w:sz w:val="28"/>
        </w:rPr>
        <w:t>
      реализация комплекса мероприятий по снижению затрат перерабатывающих предприятий на закуп сырья для производства сливочного масла, сухого молока и твердого сыра;</w:t>
      </w:r>
    </w:p>
    <w:bookmarkEnd w:id="1366"/>
    <w:bookmarkStart w:name="z1373" w:id="1367"/>
    <w:p>
      <w:pPr>
        <w:spacing w:after="0"/>
        <w:ind w:left="0"/>
        <w:jc w:val="both"/>
      </w:pPr>
      <w:r>
        <w:rPr>
          <w:rFonts w:ascii="Times New Roman"/>
          <w:b w:val="false"/>
          <w:i w:val="false"/>
          <w:color w:val="000000"/>
          <w:sz w:val="28"/>
        </w:rPr>
        <w:t>
      возмещение части затрат перерабатывающих предприятий при инвестиционных вложениях на модернизацию действующих и строительство новых заводов;</w:t>
      </w:r>
    </w:p>
    <w:bookmarkEnd w:id="1367"/>
    <w:bookmarkStart w:name="z1374" w:id="1368"/>
    <w:p>
      <w:pPr>
        <w:spacing w:after="0"/>
        <w:ind w:left="0"/>
        <w:jc w:val="both"/>
      </w:pPr>
      <w:r>
        <w:rPr>
          <w:rFonts w:ascii="Times New Roman"/>
          <w:b w:val="false"/>
          <w:i w:val="false"/>
          <w:color w:val="000000"/>
          <w:sz w:val="28"/>
        </w:rPr>
        <w:t>
      увеличение покупки средств защиты растений, удобрений, лизинга техники и кредитования товаропроизводителей;</w:t>
      </w:r>
    </w:p>
    <w:bookmarkEnd w:id="1368"/>
    <w:bookmarkStart w:name="z1375" w:id="1369"/>
    <w:p>
      <w:pPr>
        <w:spacing w:after="0"/>
        <w:ind w:left="0"/>
        <w:jc w:val="both"/>
      </w:pPr>
      <w:r>
        <w:rPr>
          <w:rFonts w:ascii="Times New Roman"/>
          <w:b w:val="false"/>
          <w:i w:val="false"/>
          <w:color w:val="000000"/>
          <w:sz w:val="28"/>
        </w:rPr>
        <w:t>
      реализация комплекса мероприятий по развитию семеноводства;</w:t>
      </w:r>
    </w:p>
    <w:bookmarkEnd w:id="1369"/>
    <w:bookmarkStart w:name="z1376" w:id="1370"/>
    <w:p>
      <w:pPr>
        <w:spacing w:after="0"/>
        <w:ind w:left="0"/>
        <w:jc w:val="both"/>
      </w:pPr>
      <w:r>
        <w:rPr>
          <w:rFonts w:ascii="Times New Roman"/>
          <w:b w:val="false"/>
          <w:i w:val="false"/>
          <w:color w:val="000000"/>
          <w:sz w:val="28"/>
        </w:rPr>
        <w:t>
      реализация комплекса мероприятий по снижению стоимости пестицидов, биоагентов (энтомофагов) и биоагентов, предназначенных для проведения обработки сельскохозяйственных культур в целях защиты растений.</w:t>
      </w:r>
    </w:p>
    <w:bookmarkEnd w:id="1370"/>
    <w:bookmarkStart w:name="z1377" w:id="1371"/>
    <w:p>
      <w:pPr>
        <w:spacing w:after="0"/>
        <w:ind w:left="0"/>
        <w:jc w:val="both"/>
      </w:pPr>
      <w:r>
        <w:rPr>
          <w:rFonts w:ascii="Times New Roman"/>
          <w:b w:val="false"/>
          <w:i w:val="false"/>
          <w:color w:val="000000"/>
          <w:sz w:val="28"/>
        </w:rPr>
        <w:t>
      строительство фермы по выращиванию осетровых видов рыб в городе Тобыл;</w:t>
      </w:r>
    </w:p>
    <w:bookmarkEnd w:id="1371"/>
    <w:bookmarkStart w:name="z1378" w:id="1372"/>
    <w:p>
      <w:pPr>
        <w:spacing w:after="0"/>
        <w:ind w:left="0"/>
        <w:jc w:val="both"/>
      </w:pPr>
      <w:r>
        <w:rPr>
          <w:rFonts w:ascii="Times New Roman"/>
          <w:b w:val="false"/>
          <w:i w:val="false"/>
          <w:color w:val="000000"/>
          <w:sz w:val="28"/>
        </w:rPr>
        <w:t>
      строительство семенной линии в Камыстинском районе;</w:t>
      </w:r>
    </w:p>
    <w:bookmarkEnd w:id="1372"/>
    <w:bookmarkStart w:name="z1379" w:id="1373"/>
    <w:p>
      <w:pPr>
        <w:spacing w:after="0"/>
        <w:ind w:left="0"/>
        <w:jc w:val="both"/>
      </w:pPr>
      <w:r>
        <w:rPr>
          <w:rFonts w:ascii="Times New Roman"/>
          <w:b w:val="false"/>
          <w:i w:val="false"/>
          <w:color w:val="000000"/>
          <w:sz w:val="28"/>
        </w:rPr>
        <w:t>
      привлечение инвестиций для загрузки существующих мощностей;</w:t>
      </w:r>
    </w:p>
    <w:bookmarkEnd w:id="1373"/>
    <w:bookmarkStart w:name="z1380" w:id="1374"/>
    <w:p>
      <w:pPr>
        <w:spacing w:after="0"/>
        <w:ind w:left="0"/>
        <w:jc w:val="both"/>
      </w:pPr>
      <w:r>
        <w:rPr>
          <w:rFonts w:ascii="Times New Roman"/>
          <w:b w:val="false"/>
          <w:i w:val="false"/>
          <w:color w:val="000000"/>
          <w:sz w:val="28"/>
        </w:rPr>
        <w:t>
      развитие системы подготовки кадров для отрасли в соответствии с современными требованиями;</w:t>
      </w:r>
    </w:p>
    <w:bookmarkEnd w:id="1374"/>
    <w:bookmarkStart w:name="z1381" w:id="1375"/>
    <w:p>
      <w:pPr>
        <w:spacing w:after="0"/>
        <w:ind w:left="0"/>
        <w:jc w:val="both"/>
      </w:pPr>
      <w:r>
        <w:rPr>
          <w:rFonts w:ascii="Times New Roman"/>
          <w:b w:val="false"/>
          <w:i w:val="false"/>
          <w:color w:val="000000"/>
          <w:sz w:val="28"/>
        </w:rPr>
        <w:t>
      до 2040 года:</w:t>
      </w:r>
    </w:p>
    <w:bookmarkEnd w:id="1375"/>
    <w:bookmarkStart w:name="z1382" w:id="1376"/>
    <w:p>
      <w:pPr>
        <w:spacing w:after="0"/>
        <w:ind w:left="0"/>
        <w:jc w:val="both"/>
      </w:pPr>
      <w:r>
        <w:rPr>
          <w:rFonts w:ascii="Times New Roman"/>
          <w:b w:val="false"/>
          <w:i w:val="false"/>
          <w:color w:val="000000"/>
          <w:sz w:val="28"/>
        </w:rPr>
        <w:t>
      внедрение в производство современных технологий и прогрессивных методов земледелия, способствующих устойчивому росту производства;</w:t>
      </w:r>
    </w:p>
    <w:bookmarkEnd w:id="1376"/>
    <w:bookmarkStart w:name="z1383" w:id="1377"/>
    <w:p>
      <w:pPr>
        <w:spacing w:after="0"/>
        <w:ind w:left="0"/>
        <w:jc w:val="both"/>
      </w:pPr>
      <w:r>
        <w:rPr>
          <w:rFonts w:ascii="Times New Roman"/>
          <w:b w:val="false"/>
          <w:i w:val="false"/>
          <w:color w:val="000000"/>
          <w:sz w:val="28"/>
        </w:rPr>
        <w:t>
      оптимизация структуры посевных площадей и севооборотов с целью повышения продуктивности сельскохозяйственных угодий;</w:t>
      </w:r>
    </w:p>
    <w:bookmarkEnd w:id="1377"/>
    <w:bookmarkStart w:name="z1384" w:id="1378"/>
    <w:p>
      <w:pPr>
        <w:spacing w:after="0"/>
        <w:ind w:left="0"/>
        <w:jc w:val="both"/>
      </w:pPr>
      <w:r>
        <w:rPr>
          <w:rFonts w:ascii="Times New Roman"/>
          <w:b w:val="false"/>
          <w:i w:val="false"/>
          <w:color w:val="000000"/>
          <w:sz w:val="28"/>
        </w:rPr>
        <w:t>
      обеспечение доступности племенной продукции для сельскохозяйственных товаропроизводителей;</w:t>
      </w:r>
    </w:p>
    <w:bookmarkEnd w:id="1378"/>
    <w:bookmarkStart w:name="z1385" w:id="1379"/>
    <w:p>
      <w:pPr>
        <w:spacing w:after="0"/>
        <w:ind w:left="0"/>
        <w:jc w:val="both"/>
      </w:pPr>
      <w:r>
        <w:rPr>
          <w:rFonts w:ascii="Times New Roman"/>
          <w:b w:val="false"/>
          <w:i w:val="false"/>
          <w:color w:val="000000"/>
          <w:sz w:val="28"/>
        </w:rPr>
        <w:t xml:space="preserve">
      организация средне- и крупнотоварных производств в животноводстве; </w:t>
      </w:r>
    </w:p>
    <w:bookmarkEnd w:id="1379"/>
    <w:bookmarkStart w:name="z1386" w:id="1380"/>
    <w:p>
      <w:pPr>
        <w:spacing w:after="0"/>
        <w:ind w:left="0"/>
        <w:jc w:val="both"/>
      </w:pPr>
      <w:r>
        <w:rPr>
          <w:rFonts w:ascii="Times New Roman"/>
          <w:b w:val="false"/>
          <w:i w:val="false"/>
          <w:color w:val="000000"/>
          <w:sz w:val="28"/>
        </w:rPr>
        <w:t>
      внедрение цифровизации сельского хозяйства;</w:t>
      </w:r>
    </w:p>
    <w:bookmarkEnd w:id="1380"/>
    <w:bookmarkStart w:name="z1387" w:id="1381"/>
    <w:p>
      <w:pPr>
        <w:spacing w:after="0"/>
        <w:ind w:left="0"/>
        <w:jc w:val="both"/>
      </w:pPr>
      <w:r>
        <w:rPr>
          <w:rFonts w:ascii="Times New Roman"/>
          <w:b w:val="false"/>
          <w:i w:val="false"/>
          <w:color w:val="000000"/>
          <w:sz w:val="28"/>
        </w:rPr>
        <w:t>
      повышение производительности в сельском хозяйстве;</w:t>
      </w:r>
    </w:p>
    <w:bookmarkEnd w:id="1381"/>
    <w:bookmarkStart w:name="z1388" w:id="1382"/>
    <w:p>
      <w:pPr>
        <w:spacing w:after="0"/>
        <w:ind w:left="0"/>
        <w:jc w:val="both"/>
      </w:pPr>
      <w:r>
        <w:rPr>
          <w:rFonts w:ascii="Times New Roman"/>
          <w:b w:val="false"/>
          <w:i w:val="false"/>
          <w:color w:val="000000"/>
          <w:sz w:val="28"/>
        </w:rPr>
        <w:t>
      поддержка развития науки, научно-исследовательских и опытно-конструкторских работ в сельском хозяйстве;</w:t>
      </w:r>
    </w:p>
    <w:bookmarkEnd w:id="1382"/>
    <w:bookmarkStart w:name="z1389" w:id="1383"/>
    <w:p>
      <w:pPr>
        <w:spacing w:after="0"/>
        <w:ind w:left="0"/>
        <w:jc w:val="both"/>
      </w:pPr>
      <w:r>
        <w:rPr>
          <w:rFonts w:ascii="Times New Roman"/>
          <w:b w:val="false"/>
          <w:i w:val="false"/>
          <w:color w:val="000000"/>
          <w:sz w:val="28"/>
        </w:rPr>
        <w:t>
      стимулирование внедрения новых инновационных технологий в отрасли;</w:t>
      </w:r>
    </w:p>
    <w:bookmarkEnd w:id="1383"/>
    <w:bookmarkStart w:name="z1390" w:id="1384"/>
    <w:p>
      <w:pPr>
        <w:spacing w:after="0"/>
        <w:ind w:left="0"/>
        <w:jc w:val="both"/>
      </w:pPr>
      <w:r>
        <w:rPr>
          <w:rFonts w:ascii="Times New Roman"/>
          <w:b w:val="false"/>
          <w:i w:val="false"/>
          <w:color w:val="000000"/>
          <w:sz w:val="28"/>
        </w:rPr>
        <w:t>
      привлечение инвестиций на создание новых современных производств по глубокой переработке сельскохозяйственной продукции;</w:t>
      </w:r>
    </w:p>
    <w:bookmarkEnd w:id="1384"/>
    <w:bookmarkStart w:name="z1391" w:id="1385"/>
    <w:p>
      <w:pPr>
        <w:spacing w:after="0"/>
        <w:ind w:left="0"/>
        <w:jc w:val="both"/>
      </w:pPr>
      <w:r>
        <w:rPr>
          <w:rFonts w:ascii="Times New Roman"/>
          <w:b w:val="false"/>
          <w:i w:val="false"/>
          <w:color w:val="000000"/>
          <w:sz w:val="28"/>
        </w:rPr>
        <w:t>
      до 2050 года:</w:t>
      </w:r>
    </w:p>
    <w:bookmarkEnd w:id="1385"/>
    <w:bookmarkStart w:name="z1392" w:id="1386"/>
    <w:p>
      <w:pPr>
        <w:spacing w:after="0"/>
        <w:ind w:left="0"/>
        <w:jc w:val="both"/>
      </w:pPr>
      <w:r>
        <w:rPr>
          <w:rFonts w:ascii="Times New Roman"/>
          <w:b w:val="false"/>
          <w:i w:val="false"/>
          <w:color w:val="000000"/>
          <w:sz w:val="28"/>
        </w:rPr>
        <w:t>
      продвижение местной продукции на внутренних и внешних рынках;</w:t>
      </w:r>
    </w:p>
    <w:bookmarkEnd w:id="1386"/>
    <w:bookmarkStart w:name="z1393" w:id="1387"/>
    <w:p>
      <w:pPr>
        <w:spacing w:after="0"/>
        <w:ind w:left="0"/>
        <w:jc w:val="both"/>
      </w:pPr>
      <w:r>
        <w:rPr>
          <w:rFonts w:ascii="Times New Roman"/>
          <w:b w:val="false"/>
          <w:i w:val="false"/>
          <w:color w:val="000000"/>
          <w:sz w:val="28"/>
        </w:rPr>
        <w:t>
      привлечение в регион крупных агрохолдингов.</w:t>
      </w:r>
    </w:p>
    <w:bookmarkEnd w:id="1387"/>
    <w:bookmarkStart w:name="z1394" w:id="1388"/>
    <w:p>
      <w:pPr>
        <w:spacing w:after="0"/>
        <w:ind w:left="0"/>
        <w:jc w:val="both"/>
      </w:pPr>
      <w:r>
        <w:rPr>
          <w:rFonts w:ascii="Times New Roman"/>
          <w:b w:val="false"/>
          <w:i w:val="false"/>
          <w:color w:val="000000"/>
          <w:sz w:val="28"/>
        </w:rPr>
        <w:t>
      Павлодарская область</w:t>
      </w:r>
    </w:p>
    <w:bookmarkEnd w:id="1388"/>
    <w:bookmarkStart w:name="z1395" w:id="1389"/>
    <w:p>
      <w:pPr>
        <w:spacing w:after="0"/>
        <w:ind w:left="0"/>
        <w:jc w:val="both"/>
      </w:pPr>
      <w:r>
        <w:rPr>
          <w:rFonts w:ascii="Times New Roman"/>
          <w:b w:val="false"/>
          <w:i w:val="false"/>
          <w:color w:val="000000"/>
          <w:sz w:val="28"/>
        </w:rPr>
        <w:t>
      до 2030 года:</w:t>
      </w:r>
    </w:p>
    <w:bookmarkEnd w:id="1389"/>
    <w:bookmarkStart w:name="z1396" w:id="1390"/>
    <w:p>
      <w:pPr>
        <w:spacing w:after="0"/>
        <w:ind w:left="0"/>
        <w:jc w:val="both"/>
      </w:pPr>
      <w:r>
        <w:rPr>
          <w:rFonts w:ascii="Times New Roman"/>
          <w:b w:val="false"/>
          <w:i w:val="false"/>
          <w:color w:val="000000"/>
          <w:sz w:val="28"/>
        </w:rPr>
        <w:t>
      расширение тепличного комплекса в городе Экибастузе;</w:t>
      </w:r>
    </w:p>
    <w:bookmarkEnd w:id="1390"/>
    <w:bookmarkStart w:name="z1397" w:id="1391"/>
    <w:p>
      <w:pPr>
        <w:spacing w:after="0"/>
        <w:ind w:left="0"/>
        <w:jc w:val="both"/>
      </w:pPr>
      <w:r>
        <w:rPr>
          <w:rFonts w:ascii="Times New Roman"/>
          <w:b w:val="false"/>
          <w:i w:val="false"/>
          <w:color w:val="000000"/>
          <w:sz w:val="28"/>
        </w:rPr>
        <w:t>
      создание садкового рыбоводного хозяйства на водохранилищах-охладителях государственной районной электростанции-1 и государственной районной электростанции-2 в городе Экибастузе;</w:t>
      </w:r>
    </w:p>
    <w:bookmarkEnd w:id="1391"/>
    <w:bookmarkStart w:name="z1398" w:id="1392"/>
    <w:p>
      <w:pPr>
        <w:spacing w:after="0"/>
        <w:ind w:left="0"/>
        <w:jc w:val="both"/>
      </w:pPr>
      <w:r>
        <w:rPr>
          <w:rFonts w:ascii="Times New Roman"/>
          <w:b w:val="false"/>
          <w:i w:val="false"/>
          <w:color w:val="000000"/>
          <w:sz w:val="28"/>
        </w:rPr>
        <w:t>
      строительство молочно-товарных ферм в Иртышском, Павлодарском, Успенском, Теренкольском районах;</w:t>
      </w:r>
    </w:p>
    <w:bookmarkEnd w:id="1392"/>
    <w:bookmarkStart w:name="z1399" w:id="1393"/>
    <w:p>
      <w:pPr>
        <w:spacing w:after="0"/>
        <w:ind w:left="0"/>
        <w:jc w:val="both"/>
      </w:pPr>
      <w:r>
        <w:rPr>
          <w:rFonts w:ascii="Times New Roman"/>
          <w:b w:val="false"/>
          <w:i w:val="false"/>
          <w:color w:val="000000"/>
          <w:sz w:val="28"/>
        </w:rPr>
        <w:t>
      строительство овощехранилищ в городской администрации Аксу и Теренкольском районе;</w:t>
      </w:r>
    </w:p>
    <w:bookmarkEnd w:id="1393"/>
    <w:bookmarkStart w:name="z1400" w:id="1394"/>
    <w:p>
      <w:pPr>
        <w:spacing w:after="0"/>
        <w:ind w:left="0"/>
        <w:jc w:val="both"/>
      </w:pPr>
      <w:r>
        <w:rPr>
          <w:rFonts w:ascii="Times New Roman"/>
          <w:b w:val="false"/>
          <w:i w:val="false"/>
          <w:color w:val="000000"/>
          <w:sz w:val="28"/>
        </w:rPr>
        <w:t>
      строительство зернохранилища в Щербактинском районе;</w:t>
      </w:r>
    </w:p>
    <w:bookmarkEnd w:id="1394"/>
    <w:bookmarkStart w:name="z1401" w:id="1395"/>
    <w:p>
      <w:pPr>
        <w:spacing w:after="0"/>
        <w:ind w:left="0"/>
        <w:jc w:val="both"/>
      </w:pPr>
      <w:r>
        <w:rPr>
          <w:rFonts w:ascii="Times New Roman"/>
          <w:b w:val="false"/>
          <w:i w:val="false"/>
          <w:color w:val="000000"/>
          <w:sz w:val="28"/>
        </w:rPr>
        <w:t xml:space="preserve">
      строительство свинокомплекса в Павлодарском районе; </w:t>
      </w:r>
    </w:p>
    <w:bookmarkEnd w:id="1395"/>
    <w:bookmarkStart w:name="z1402" w:id="1396"/>
    <w:p>
      <w:pPr>
        <w:spacing w:after="0"/>
        <w:ind w:left="0"/>
        <w:jc w:val="both"/>
      </w:pPr>
      <w:r>
        <w:rPr>
          <w:rFonts w:ascii="Times New Roman"/>
          <w:b w:val="false"/>
          <w:i w:val="false"/>
          <w:color w:val="000000"/>
          <w:sz w:val="28"/>
        </w:rPr>
        <w:t xml:space="preserve">
      строительство племенного репродуктора в Железинском районе; </w:t>
      </w:r>
    </w:p>
    <w:bookmarkEnd w:id="1396"/>
    <w:bookmarkStart w:name="z1403" w:id="1397"/>
    <w:p>
      <w:pPr>
        <w:spacing w:after="0"/>
        <w:ind w:left="0"/>
        <w:jc w:val="both"/>
      </w:pPr>
      <w:r>
        <w:rPr>
          <w:rFonts w:ascii="Times New Roman"/>
          <w:b w:val="false"/>
          <w:i w:val="false"/>
          <w:color w:val="000000"/>
          <w:sz w:val="28"/>
        </w:rPr>
        <w:t xml:space="preserve">
      внедрение новых прогрессивных технологий, диверсификация производства, оснащение производства современным оборудованием и высокопроизводительной сельскохозяйственной техникой; </w:t>
      </w:r>
    </w:p>
    <w:bookmarkEnd w:id="1397"/>
    <w:bookmarkStart w:name="z1404" w:id="1398"/>
    <w:p>
      <w:pPr>
        <w:spacing w:after="0"/>
        <w:ind w:left="0"/>
        <w:jc w:val="both"/>
      </w:pPr>
      <w:r>
        <w:rPr>
          <w:rFonts w:ascii="Times New Roman"/>
          <w:b w:val="false"/>
          <w:i w:val="false"/>
          <w:color w:val="000000"/>
          <w:sz w:val="28"/>
        </w:rPr>
        <w:t>
      оказание государственной поддержки сельхозтоваропроизводителей;</w:t>
      </w:r>
    </w:p>
    <w:bookmarkEnd w:id="1398"/>
    <w:bookmarkStart w:name="z1405" w:id="1399"/>
    <w:p>
      <w:pPr>
        <w:spacing w:after="0"/>
        <w:ind w:left="0"/>
        <w:jc w:val="both"/>
      </w:pPr>
      <w:r>
        <w:rPr>
          <w:rFonts w:ascii="Times New Roman"/>
          <w:b w:val="false"/>
          <w:i w:val="false"/>
          <w:color w:val="000000"/>
          <w:sz w:val="28"/>
        </w:rPr>
        <w:t>
      реализация инвестиционных проектов по хранению картофеля и овощей;</w:t>
      </w:r>
    </w:p>
    <w:bookmarkEnd w:id="1399"/>
    <w:bookmarkStart w:name="z1406" w:id="1400"/>
    <w:p>
      <w:pPr>
        <w:spacing w:after="0"/>
        <w:ind w:left="0"/>
        <w:jc w:val="both"/>
      </w:pPr>
      <w:r>
        <w:rPr>
          <w:rFonts w:ascii="Times New Roman"/>
          <w:b w:val="false"/>
          <w:i w:val="false"/>
          <w:color w:val="000000"/>
          <w:sz w:val="28"/>
        </w:rPr>
        <w:t>
      создание специализированных проектов в агропромышленном комплексе;</w:t>
      </w:r>
    </w:p>
    <w:bookmarkEnd w:id="1400"/>
    <w:bookmarkStart w:name="z1407" w:id="1401"/>
    <w:p>
      <w:pPr>
        <w:spacing w:after="0"/>
        <w:ind w:left="0"/>
        <w:jc w:val="both"/>
      </w:pPr>
      <w:r>
        <w:rPr>
          <w:rFonts w:ascii="Times New Roman"/>
          <w:b w:val="false"/>
          <w:i w:val="false"/>
          <w:color w:val="000000"/>
          <w:sz w:val="28"/>
        </w:rPr>
        <w:t>
      реализация комплекса мероприятий по снижению ставок вознаграждения при кредитовании субъектов агропромышленного комплекса, а также лизинге на приобретение сельскохозяйственных животных, техники и технологического оборудования;</w:t>
      </w:r>
    </w:p>
    <w:bookmarkEnd w:id="1401"/>
    <w:bookmarkStart w:name="z1408" w:id="1402"/>
    <w:p>
      <w:pPr>
        <w:spacing w:after="0"/>
        <w:ind w:left="0"/>
        <w:jc w:val="both"/>
      </w:pPr>
      <w:r>
        <w:rPr>
          <w:rFonts w:ascii="Times New Roman"/>
          <w:b w:val="false"/>
          <w:i w:val="false"/>
          <w:color w:val="000000"/>
          <w:sz w:val="28"/>
        </w:rPr>
        <w:t>
      гарантирование займов субъектов агропромышленного комплекса;</w:t>
      </w:r>
    </w:p>
    <w:bookmarkEnd w:id="1402"/>
    <w:bookmarkStart w:name="z1409" w:id="1403"/>
    <w:p>
      <w:pPr>
        <w:spacing w:after="0"/>
        <w:ind w:left="0"/>
        <w:jc w:val="both"/>
      </w:pPr>
      <w:r>
        <w:rPr>
          <w:rFonts w:ascii="Times New Roman"/>
          <w:b w:val="false"/>
          <w:i w:val="false"/>
          <w:color w:val="000000"/>
          <w:sz w:val="28"/>
        </w:rPr>
        <w:t>
      модернизация предприятий по производству колбасных изделий и мясных полуфабрикатов;</w:t>
      </w:r>
    </w:p>
    <w:bookmarkEnd w:id="1403"/>
    <w:bookmarkStart w:name="z1410" w:id="1404"/>
    <w:p>
      <w:pPr>
        <w:spacing w:after="0"/>
        <w:ind w:left="0"/>
        <w:jc w:val="both"/>
      </w:pPr>
      <w:r>
        <w:rPr>
          <w:rFonts w:ascii="Times New Roman"/>
          <w:b w:val="false"/>
          <w:i w:val="false"/>
          <w:color w:val="000000"/>
          <w:sz w:val="28"/>
        </w:rPr>
        <w:t>
      формирование системы повышения продуктивности и качества продукции аквакультуры (рыбоводства);</w:t>
      </w:r>
    </w:p>
    <w:bookmarkEnd w:id="1404"/>
    <w:bookmarkStart w:name="z1411" w:id="1405"/>
    <w:p>
      <w:pPr>
        <w:spacing w:after="0"/>
        <w:ind w:left="0"/>
        <w:jc w:val="both"/>
      </w:pPr>
      <w:r>
        <w:rPr>
          <w:rFonts w:ascii="Times New Roman"/>
          <w:b w:val="false"/>
          <w:i w:val="false"/>
          <w:color w:val="000000"/>
          <w:sz w:val="28"/>
        </w:rPr>
        <w:t>
      зарыбление реки Ертис на территории Павлодарской области;</w:t>
      </w:r>
    </w:p>
    <w:bookmarkEnd w:id="1405"/>
    <w:bookmarkStart w:name="z1412" w:id="1406"/>
    <w:p>
      <w:pPr>
        <w:spacing w:after="0"/>
        <w:ind w:left="0"/>
        <w:jc w:val="both"/>
      </w:pPr>
      <w:r>
        <w:rPr>
          <w:rFonts w:ascii="Times New Roman"/>
          <w:b w:val="false"/>
          <w:i w:val="false"/>
          <w:color w:val="000000"/>
          <w:sz w:val="28"/>
        </w:rPr>
        <w:t>
      организация противозаморных мероприятий по недопущению гибели рыбных ресурсов;</w:t>
      </w:r>
    </w:p>
    <w:bookmarkEnd w:id="1406"/>
    <w:bookmarkStart w:name="z1413" w:id="1407"/>
    <w:p>
      <w:pPr>
        <w:spacing w:after="0"/>
        <w:ind w:left="0"/>
        <w:jc w:val="both"/>
      </w:pPr>
      <w:r>
        <w:rPr>
          <w:rFonts w:ascii="Times New Roman"/>
          <w:b w:val="false"/>
          <w:i w:val="false"/>
          <w:color w:val="000000"/>
          <w:sz w:val="28"/>
        </w:rPr>
        <w:t>
      реализация инвестиционных проектов с участием сельскохозяйственных кооперативов, направленных на создание новых производств и модернизацию действующих предприятий в целях развития глубокой переработки;</w:t>
      </w:r>
    </w:p>
    <w:bookmarkEnd w:id="1407"/>
    <w:bookmarkStart w:name="z1414" w:id="1408"/>
    <w:p>
      <w:pPr>
        <w:spacing w:after="0"/>
        <w:ind w:left="0"/>
        <w:jc w:val="both"/>
      </w:pPr>
      <w:r>
        <w:rPr>
          <w:rFonts w:ascii="Times New Roman"/>
          <w:b w:val="false"/>
          <w:i w:val="false"/>
          <w:color w:val="000000"/>
          <w:sz w:val="28"/>
        </w:rPr>
        <w:t>
      стимулирование создания семейных хозяйств;</w:t>
      </w:r>
    </w:p>
    <w:bookmarkEnd w:id="1408"/>
    <w:bookmarkStart w:name="z1415" w:id="1409"/>
    <w:p>
      <w:pPr>
        <w:spacing w:after="0"/>
        <w:ind w:left="0"/>
        <w:jc w:val="both"/>
      </w:pPr>
      <w:r>
        <w:rPr>
          <w:rFonts w:ascii="Times New Roman"/>
          <w:b w:val="false"/>
          <w:i w:val="false"/>
          <w:color w:val="000000"/>
          <w:sz w:val="28"/>
        </w:rPr>
        <w:t>
      до 2040 года:</w:t>
      </w:r>
    </w:p>
    <w:bookmarkEnd w:id="1409"/>
    <w:bookmarkStart w:name="z1416" w:id="1410"/>
    <w:p>
      <w:pPr>
        <w:spacing w:after="0"/>
        <w:ind w:left="0"/>
        <w:jc w:val="both"/>
      </w:pPr>
      <w:r>
        <w:rPr>
          <w:rFonts w:ascii="Times New Roman"/>
          <w:b w:val="false"/>
          <w:i w:val="false"/>
          <w:color w:val="000000"/>
          <w:sz w:val="28"/>
        </w:rPr>
        <w:t>
      создание устойчивой кормовой базы и обеспечение полноценного и сбалансированного кормления животных;</w:t>
      </w:r>
    </w:p>
    <w:bookmarkEnd w:id="1410"/>
    <w:bookmarkStart w:name="z1417" w:id="1411"/>
    <w:p>
      <w:pPr>
        <w:spacing w:after="0"/>
        <w:ind w:left="0"/>
        <w:jc w:val="both"/>
      </w:pPr>
      <w:r>
        <w:rPr>
          <w:rFonts w:ascii="Times New Roman"/>
          <w:b w:val="false"/>
          <w:i w:val="false"/>
          <w:color w:val="000000"/>
          <w:sz w:val="28"/>
        </w:rPr>
        <w:t>
      формирование средне- и крупнотоварного производства в животноводстве, перевод его на промышленную основу;</w:t>
      </w:r>
    </w:p>
    <w:bookmarkEnd w:id="1411"/>
    <w:bookmarkStart w:name="z1418" w:id="1412"/>
    <w:p>
      <w:pPr>
        <w:spacing w:after="0"/>
        <w:ind w:left="0"/>
        <w:jc w:val="both"/>
      </w:pPr>
      <w:r>
        <w:rPr>
          <w:rFonts w:ascii="Times New Roman"/>
          <w:b w:val="false"/>
          <w:i w:val="false"/>
          <w:color w:val="000000"/>
          <w:sz w:val="28"/>
        </w:rPr>
        <w:t>
      строительство новых и наращивание существующих мощностей животноводческих производств, основанных на современных технологиях,</w:t>
      </w:r>
    </w:p>
    <w:bookmarkEnd w:id="1412"/>
    <w:bookmarkStart w:name="z1419" w:id="1413"/>
    <w:p>
      <w:pPr>
        <w:spacing w:after="0"/>
        <w:ind w:left="0"/>
        <w:jc w:val="both"/>
      </w:pPr>
      <w:r>
        <w:rPr>
          <w:rFonts w:ascii="Times New Roman"/>
          <w:b w:val="false"/>
          <w:i w:val="false"/>
          <w:color w:val="000000"/>
          <w:sz w:val="28"/>
        </w:rPr>
        <w:t>
      модернизация технологических процессов производства животноводческой продукции;</w:t>
      </w:r>
    </w:p>
    <w:bookmarkEnd w:id="1413"/>
    <w:bookmarkStart w:name="z1420" w:id="1414"/>
    <w:p>
      <w:pPr>
        <w:spacing w:after="0"/>
        <w:ind w:left="0"/>
        <w:jc w:val="both"/>
      </w:pPr>
      <w:r>
        <w:rPr>
          <w:rFonts w:ascii="Times New Roman"/>
          <w:b w:val="false"/>
          <w:i w:val="false"/>
          <w:color w:val="000000"/>
          <w:sz w:val="28"/>
        </w:rPr>
        <w:t>
      до 2050 года:</w:t>
      </w:r>
    </w:p>
    <w:bookmarkEnd w:id="1414"/>
    <w:bookmarkStart w:name="z1421" w:id="1415"/>
    <w:p>
      <w:pPr>
        <w:spacing w:after="0"/>
        <w:ind w:left="0"/>
        <w:jc w:val="both"/>
      </w:pPr>
      <w:r>
        <w:rPr>
          <w:rFonts w:ascii="Times New Roman"/>
          <w:b w:val="false"/>
          <w:i w:val="false"/>
          <w:color w:val="000000"/>
          <w:sz w:val="28"/>
        </w:rPr>
        <w:t xml:space="preserve">
      поддержка внедрения новых современных технологий в сельском хозяйстве; </w:t>
      </w:r>
    </w:p>
    <w:bookmarkEnd w:id="1415"/>
    <w:bookmarkStart w:name="z1422" w:id="1416"/>
    <w:p>
      <w:pPr>
        <w:spacing w:after="0"/>
        <w:ind w:left="0"/>
        <w:jc w:val="both"/>
      </w:pPr>
      <w:r>
        <w:rPr>
          <w:rFonts w:ascii="Times New Roman"/>
          <w:b w:val="false"/>
          <w:i w:val="false"/>
          <w:color w:val="000000"/>
          <w:sz w:val="28"/>
        </w:rPr>
        <w:t>
      поддержка экспорта сельскохозяйственной продукции области.</w:t>
      </w:r>
    </w:p>
    <w:bookmarkEnd w:id="1416"/>
    <w:bookmarkStart w:name="z1423" w:id="1417"/>
    <w:p>
      <w:pPr>
        <w:spacing w:after="0"/>
        <w:ind w:left="0"/>
        <w:jc w:val="both"/>
      </w:pPr>
      <w:r>
        <w:rPr>
          <w:rFonts w:ascii="Times New Roman"/>
          <w:b w:val="false"/>
          <w:i w:val="false"/>
          <w:color w:val="000000"/>
          <w:sz w:val="28"/>
        </w:rPr>
        <w:t>
      Северо-Казахстанская область</w:t>
      </w:r>
    </w:p>
    <w:bookmarkEnd w:id="1417"/>
    <w:bookmarkStart w:name="z1424" w:id="1418"/>
    <w:p>
      <w:pPr>
        <w:spacing w:after="0"/>
        <w:ind w:left="0"/>
        <w:jc w:val="both"/>
      </w:pPr>
      <w:r>
        <w:rPr>
          <w:rFonts w:ascii="Times New Roman"/>
          <w:b w:val="false"/>
          <w:i w:val="false"/>
          <w:color w:val="000000"/>
          <w:sz w:val="28"/>
        </w:rPr>
        <w:t>
      до 2030 года:</w:t>
      </w:r>
    </w:p>
    <w:bookmarkEnd w:id="1418"/>
    <w:bookmarkStart w:name="z1425" w:id="1419"/>
    <w:p>
      <w:pPr>
        <w:spacing w:after="0"/>
        <w:ind w:left="0"/>
        <w:jc w:val="both"/>
      </w:pPr>
      <w:r>
        <w:rPr>
          <w:rFonts w:ascii="Times New Roman"/>
          <w:b w:val="false"/>
          <w:i w:val="false"/>
          <w:color w:val="000000"/>
          <w:sz w:val="28"/>
        </w:rPr>
        <w:t>
      модернизация действующего Петропавловского рыбопитомника в городе Петропавловске;</w:t>
      </w:r>
    </w:p>
    <w:bookmarkEnd w:id="1419"/>
    <w:bookmarkStart w:name="z1426" w:id="1420"/>
    <w:p>
      <w:pPr>
        <w:spacing w:after="0"/>
        <w:ind w:left="0"/>
        <w:jc w:val="both"/>
      </w:pPr>
      <w:r>
        <w:rPr>
          <w:rFonts w:ascii="Times New Roman"/>
          <w:b w:val="false"/>
          <w:i w:val="false"/>
          <w:color w:val="000000"/>
          <w:sz w:val="28"/>
        </w:rPr>
        <w:t>
      увеличение производства мяса за счет расширения мощности предприятий в Тайыншинском районе;</w:t>
      </w:r>
    </w:p>
    <w:bookmarkEnd w:id="1420"/>
    <w:bookmarkStart w:name="z1427" w:id="1421"/>
    <w:p>
      <w:pPr>
        <w:spacing w:after="0"/>
        <w:ind w:left="0"/>
        <w:jc w:val="both"/>
      </w:pPr>
      <w:r>
        <w:rPr>
          <w:rFonts w:ascii="Times New Roman"/>
          <w:b w:val="false"/>
          <w:i w:val="false"/>
          <w:color w:val="000000"/>
          <w:sz w:val="28"/>
        </w:rPr>
        <w:t>
      строительство бройлерной птицефабрики в городе Петропавловске;</w:t>
      </w:r>
    </w:p>
    <w:bookmarkEnd w:id="1421"/>
    <w:bookmarkStart w:name="z1428" w:id="1422"/>
    <w:p>
      <w:pPr>
        <w:spacing w:after="0"/>
        <w:ind w:left="0"/>
        <w:jc w:val="both"/>
      </w:pPr>
      <w:r>
        <w:rPr>
          <w:rFonts w:ascii="Times New Roman"/>
          <w:b w:val="false"/>
          <w:i w:val="false"/>
          <w:color w:val="000000"/>
          <w:sz w:val="28"/>
        </w:rPr>
        <w:t>
      строительство откормочных площадок в Акжарском, Айыртауском, Уалихановском районах;</w:t>
      </w:r>
    </w:p>
    <w:bookmarkEnd w:id="1422"/>
    <w:bookmarkStart w:name="z1429" w:id="1423"/>
    <w:p>
      <w:pPr>
        <w:spacing w:after="0"/>
        <w:ind w:left="0"/>
        <w:jc w:val="both"/>
      </w:pPr>
      <w:r>
        <w:rPr>
          <w:rFonts w:ascii="Times New Roman"/>
          <w:b w:val="false"/>
          <w:i w:val="false"/>
          <w:color w:val="000000"/>
          <w:sz w:val="28"/>
        </w:rPr>
        <w:t>
      строительство молочных комплексов в Айыртауском, Акжарском, Кызылжарском, Мамлютском, Тимирязевском районах и в районах имени Магжана Жумабаева и имени Габита Мусрепова;</w:t>
      </w:r>
    </w:p>
    <w:bookmarkEnd w:id="1423"/>
    <w:bookmarkStart w:name="z1430" w:id="1424"/>
    <w:p>
      <w:pPr>
        <w:spacing w:after="0"/>
        <w:ind w:left="0"/>
        <w:jc w:val="both"/>
      </w:pPr>
      <w:r>
        <w:rPr>
          <w:rFonts w:ascii="Times New Roman"/>
          <w:b w:val="false"/>
          <w:i w:val="false"/>
          <w:color w:val="000000"/>
          <w:sz w:val="28"/>
        </w:rPr>
        <w:t>
      создание овцефермы в Есильском районе;</w:t>
      </w:r>
    </w:p>
    <w:bookmarkEnd w:id="1424"/>
    <w:bookmarkStart w:name="z1431" w:id="1425"/>
    <w:p>
      <w:pPr>
        <w:spacing w:after="0"/>
        <w:ind w:left="0"/>
        <w:jc w:val="both"/>
      </w:pPr>
      <w:r>
        <w:rPr>
          <w:rFonts w:ascii="Times New Roman"/>
          <w:b w:val="false"/>
          <w:i w:val="false"/>
          <w:color w:val="000000"/>
          <w:sz w:val="28"/>
        </w:rPr>
        <w:t>
      строительство птицефабрики в Аккайынском районе;</w:t>
      </w:r>
    </w:p>
    <w:bookmarkEnd w:id="1425"/>
    <w:bookmarkStart w:name="z1432" w:id="1426"/>
    <w:p>
      <w:pPr>
        <w:spacing w:after="0"/>
        <w:ind w:left="0"/>
        <w:jc w:val="both"/>
      </w:pPr>
      <w:r>
        <w:rPr>
          <w:rFonts w:ascii="Times New Roman"/>
          <w:b w:val="false"/>
          <w:i w:val="false"/>
          <w:color w:val="000000"/>
          <w:sz w:val="28"/>
        </w:rPr>
        <w:t>
      строительство зернохранилищ в районах Шал акына и имени Магжана Жумабаева;</w:t>
      </w:r>
    </w:p>
    <w:bookmarkEnd w:id="1426"/>
    <w:bookmarkStart w:name="z1433" w:id="1427"/>
    <w:p>
      <w:pPr>
        <w:spacing w:after="0"/>
        <w:ind w:left="0"/>
        <w:jc w:val="both"/>
      </w:pPr>
      <w:r>
        <w:rPr>
          <w:rFonts w:ascii="Times New Roman"/>
          <w:b w:val="false"/>
          <w:i w:val="false"/>
          <w:color w:val="000000"/>
          <w:sz w:val="28"/>
        </w:rPr>
        <w:t>
      строительство теплицы в городе Петропавловске;</w:t>
      </w:r>
    </w:p>
    <w:bookmarkEnd w:id="1427"/>
    <w:bookmarkStart w:name="z1434" w:id="1428"/>
    <w:p>
      <w:pPr>
        <w:spacing w:after="0"/>
        <w:ind w:left="0"/>
        <w:jc w:val="both"/>
      </w:pPr>
      <w:r>
        <w:rPr>
          <w:rFonts w:ascii="Times New Roman"/>
          <w:b w:val="false"/>
          <w:i w:val="false"/>
          <w:color w:val="000000"/>
          <w:sz w:val="28"/>
        </w:rPr>
        <w:t>
      развитие свиноводческого комплекса в Тайыншинском районе, развитие экспортного потенциала сельскохозяйственной продукции за счет расширения внешних рынков сбыта;</w:t>
      </w:r>
    </w:p>
    <w:bookmarkEnd w:id="1428"/>
    <w:bookmarkStart w:name="z1435" w:id="1429"/>
    <w:p>
      <w:pPr>
        <w:spacing w:after="0"/>
        <w:ind w:left="0"/>
        <w:jc w:val="both"/>
      </w:pPr>
      <w:r>
        <w:rPr>
          <w:rFonts w:ascii="Times New Roman"/>
          <w:b w:val="false"/>
          <w:i w:val="false"/>
          <w:color w:val="000000"/>
          <w:sz w:val="28"/>
        </w:rPr>
        <w:t>
      увеличение производительности труда планируется за счет создания высокотехнологического агропромышленного комплекса, эффективного вложения инвестиций, внедрения новых прогрессивных технологий, диверсификации производства, оснащения производства современным оборудованием, увеличения урожайности сельскохозяйственных культур;</w:t>
      </w:r>
    </w:p>
    <w:bookmarkEnd w:id="1429"/>
    <w:bookmarkStart w:name="z1436" w:id="1430"/>
    <w:p>
      <w:pPr>
        <w:spacing w:after="0"/>
        <w:ind w:left="0"/>
        <w:jc w:val="both"/>
      </w:pPr>
      <w:r>
        <w:rPr>
          <w:rFonts w:ascii="Times New Roman"/>
          <w:b w:val="false"/>
          <w:i w:val="false"/>
          <w:color w:val="000000"/>
          <w:sz w:val="28"/>
        </w:rPr>
        <w:t>
      расширение мер государственной поддержки сельхозтоваропроизводителей через финансовые и административные меры (льготное кредитование, микрокредитование, лизинг техники, оборудования по переработке сельхозпродукции);</w:t>
      </w:r>
    </w:p>
    <w:bookmarkEnd w:id="1430"/>
    <w:bookmarkStart w:name="z1437" w:id="1431"/>
    <w:p>
      <w:pPr>
        <w:spacing w:after="0"/>
        <w:ind w:left="0"/>
        <w:jc w:val="both"/>
      </w:pPr>
      <w:r>
        <w:rPr>
          <w:rFonts w:ascii="Times New Roman"/>
          <w:b w:val="false"/>
          <w:i w:val="false"/>
          <w:color w:val="000000"/>
          <w:sz w:val="28"/>
        </w:rPr>
        <w:t>
      до 2040 года:</w:t>
      </w:r>
    </w:p>
    <w:bookmarkEnd w:id="1431"/>
    <w:bookmarkStart w:name="z1438" w:id="1432"/>
    <w:p>
      <w:pPr>
        <w:spacing w:after="0"/>
        <w:ind w:left="0"/>
        <w:jc w:val="both"/>
      </w:pPr>
      <w:r>
        <w:rPr>
          <w:rFonts w:ascii="Times New Roman"/>
          <w:b w:val="false"/>
          <w:i w:val="false"/>
          <w:color w:val="000000"/>
          <w:sz w:val="28"/>
        </w:rPr>
        <w:t>
      техническое и технологическое перевооружение действующих производств;</w:t>
      </w:r>
    </w:p>
    <w:bookmarkEnd w:id="1432"/>
    <w:bookmarkStart w:name="z1439" w:id="1433"/>
    <w:p>
      <w:pPr>
        <w:spacing w:after="0"/>
        <w:ind w:left="0"/>
        <w:jc w:val="both"/>
      </w:pPr>
      <w:r>
        <w:rPr>
          <w:rFonts w:ascii="Times New Roman"/>
          <w:b w:val="false"/>
          <w:i w:val="false"/>
          <w:color w:val="000000"/>
          <w:sz w:val="28"/>
        </w:rPr>
        <w:t>
      полное обновление машинно-тракторного парка в отрасли;</w:t>
      </w:r>
    </w:p>
    <w:bookmarkEnd w:id="1433"/>
    <w:bookmarkStart w:name="z1440" w:id="1434"/>
    <w:p>
      <w:pPr>
        <w:spacing w:after="0"/>
        <w:ind w:left="0"/>
        <w:jc w:val="both"/>
      </w:pPr>
      <w:r>
        <w:rPr>
          <w:rFonts w:ascii="Times New Roman"/>
          <w:b w:val="false"/>
          <w:i w:val="false"/>
          <w:color w:val="000000"/>
          <w:sz w:val="28"/>
        </w:rPr>
        <w:t>
      стимулирование применения инновационных технологий;</w:t>
      </w:r>
    </w:p>
    <w:bookmarkEnd w:id="1434"/>
    <w:bookmarkStart w:name="z1441" w:id="1435"/>
    <w:p>
      <w:pPr>
        <w:spacing w:after="0"/>
        <w:ind w:left="0"/>
        <w:jc w:val="both"/>
      </w:pPr>
      <w:r>
        <w:rPr>
          <w:rFonts w:ascii="Times New Roman"/>
          <w:b w:val="false"/>
          <w:i w:val="false"/>
          <w:color w:val="000000"/>
          <w:sz w:val="28"/>
        </w:rPr>
        <w:t>
      развитие горизонтальной диверсификации отраслей агропромышленного комплекса и переработки сельскохозяйственного сырья;</w:t>
      </w:r>
    </w:p>
    <w:bookmarkEnd w:id="1435"/>
    <w:bookmarkStart w:name="z1442" w:id="1436"/>
    <w:p>
      <w:pPr>
        <w:spacing w:after="0"/>
        <w:ind w:left="0"/>
        <w:jc w:val="both"/>
      </w:pPr>
      <w:r>
        <w:rPr>
          <w:rFonts w:ascii="Times New Roman"/>
          <w:b w:val="false"/>
          <w:i w:val="false"/>
          <w:color w:val="000000"/>
          <w:sz w:val="28"/>
        </w:rPr>
        <w:t>
      создание условий для развития рыбоводства за счет использования потенциала водоемов области;</w:t>
      </w:r>
    </w:p>
    <w:bookmarkEnd w:id="1436"/>
    <w:bookmarkStart w:name="z1443" w:id="1437"/>
    <w:p>
      <w:pPr>
        <w:spacing w:after="0"/>
        <w:ind w:left="0"/>
        <w:jc w:val="both"/>
      </w:pPr>
      <w:r>
        <w:rPr>
          <w:rFonts w:ascii="Times New Roman"/>
          <w:b w:val="false"/>
          <w:i w:val="false"/>
          <w:color w:val="000000"/>
          <w:sz w:val="28"/>
        </w:rPr>
        <w:t>
      до 2050 года:</w:t>
      </w:r>
    </w:p>
    <w:bookmarkEnd w:id="1437"/>
    <w:bookmarkStart w:name="z1444" w:id="1438"/>
    <w:p>
      <w:pPr>
        <w:spacing w:after="0"/>
        <w:ind w:left="0"/>
        <w:jc w:val="both"/>
      </w:pPr>
      <w:r>
        <w:rPr>
          <w:rFonts w:ascii="Times New Roman"/>
          <w:b w:val="false"/>
          <w:i w:val="false"/>
          <w:color w:val="000000"/>
          <w:sz w:val="28"/>
        </w:rPr>
        <w:t>
      поддержка экспорта продукции агропромышленного комплекса;</w:t>
      </w:r>
    </w:p>
    <w:bookmarkEnd w:id="1438"/>
    <w:bookmarkStart w:name="z1445" w:id="1439"/>
    <w:p>
      <w:pPr>
        <w:spacing w:after="0"/>
        <w:ind w:left="0"/>
        <w:jc w:val="both"/>
      </w:pPr>
      <w:r>
        <w:rPr>
          <w:rFonts w:ascii="Times New Roman"/>
          <w:b w:val="false"/>
          <w:i w:val="false"/>
          <w:color w:val="000000"/>
          <w:sz w:val="28"/>
        </w:rPr>
        <w:t>
      привлечение крупных агрохолдингов;</w:t>
      </w:r>
    </w:p>
    <w:bookmarkEnd w:id="1439"/>
    <w:bookmarkStart w:name="z1446" w:id="1440"/>
    <w:p>
      <w:pPr>
        <w:spacing w:after="0"/>
        <w:ind w:left="0"/>
        <w:jc w:val="both"/>
      </w:pPr>
      <w:r>
        <w:rPr>
          <w:rFonts w:ascii="Times New Roman"/>
          <w:b w:val="false"/>
          <w:i w:val="false"/>
          <w:color w:val="000000"/>
          <w:sz w:val="28"/>
        </w:rPr>
        <w:t>
      стимулирование и поддержка научно-исследовательских и опытно-конструкторских работ;</w:t>
      </w:r>
    </w:p>
    <w:bookmarkEnd w:id="1440"/>
    <w:bookmarkStart w:name="z1447" w:id="1441"/>
    <w:p>
      <w:pPr>
        <w:spacing w:after="0"/>
        <w:ind w:left="0"/>
        <w:jc w:val="both"/>
      </w:pPr>
      <w:r>
        <w:rPr>
          <w:rFonts w:ascii="Times New Roman"/>
          <w:b w:val="false"/>
          <w:i w:val="false"/>
          <w:color w:val="000000"/>
          <w:sz w:val="28"/>
        </w:rPr>
        <w:t>
      стимулирование внедрения результатов научных исследований в производство;</w:t>
      </w:r>
    </w:p>
    <w:bookmarkEnd w:id="1441"/>
    <w:bookmarkStart w:name="z1448" w:id="1442"/>
    <w:p>
      <w:pPr>
        <w:spacing w:after="0"/>
        <w:ind w:left="0"/>
        <w:jc w:val="both"/>
      </w:pPr>
      <w:r>
        <w:rPr>
          <w:rFonts w:ascii="Times New Roman"/>
          <w:b w:val="false"/>
          <w:i w:val="false"/>
          <w:color w:val="000000"/>
          <w:sz w:val="28"/>
        </w:rPr>
        <w:t xml:space="preserve">
      45. Кластерное развитие </w:t>
      </w:r>
    </w:p>
    <w:bookmarkEnd w:id="1442"/>
    <w:bookmarkStart w:name="z1449" w:id="1443"/>
    <w:p>
      <w:pPr>
        <w:spacing w:after="0"/>
        <w:ind w:left="0"/>
        <w:jc w:val="both"/>
      </w:pPr>
      <w:r>
        <w:rPr>
          <w:rFonts w:ascii="Times New Roman"/>
          <w:b w:val="false"/>
          <w:i w:val="false"/>
          <w:color w:val="000000"/>
          <w:sz w:val="28"/>
        </w:rPr>
        <w:t xml:space="preserve">
      В Акмолинской области перспективно развитие кластеров на базе крупных предприятий области сельскохозяйственной направленности. Перспективно создание пищевых кластеров: мукомольного (Жаксынский район), мясного (Ерейментауский район), молочного направлений (Зерендинский район), а также и плодоовощного направления в Аккольском районе. </w:t>
      </w:r>
    </w:p>
    <w:bookmarkEnd w:id="1443"/>
    <w:bookmarkStart w:name="z1450" w:id="1444"/>
    <w:p>
      <w:pPr>
        <w:spacing w:after="0"/>
        <w:ind w:left="0"/>
        <w:jc w:val="both"/>
      </w:pPr>
      <w:r>
        <w:rPr>
          <w:rFonts w:ascii="Times New Roman"/>
          <w:b w:val="false"/>
          <w:i w:val="false"/>
          <w:color w:val="000000"/>
          <w:sz w:val="28"/>
        </w:rPr>
        <w:t>
      Создание кластера строительных материалов возможно на базе компаний-изготовителей строительных материалов, расположенных в пригородной зоне города Астаны. Перспективно производство цемента, кирпича, строительного песка, строительных материалов с применением глины, облицовочного камня. Данный кластер возможно реализовать в Целиноградском районе.</w:t>
      </w:r>
    </w:p>
    <w:bookmarkEnd w:id="1444"/>
    <w:bookmarkStart w:name="z1451" w:id="1445"/>
    <w:p>
      <w:pPr>
        <w:spacing w:after="0"/>
        <w:ind w:left="0"/>
        <w:jc w:val="both"/>
      </w:pPr>
      <w:r>
        <w:rPr>
          <w:rFonts w:ascii="Times New Roman"/>
          <w:b w:val="false"/>
          <w:i w:val="false"/>
          <w:color w:val="000000"/>
          <w:sz w:val="28"/>
        </w:rPr>
        <w:t>
      На территории Восточно-Казахстанской области наибольшим потенциалом кластерного развития обладает горно-металлургическая отрасль. Ядром кластера станет город Усть-Каменогорск, являющийся крупным центром переработки цветных металлов (свинцово-цинковый, титаномагниевый комбинаты, металлургический завод), производства ядерного топлива.</w:t>
      </w:r>
    </w:p>
    <w:bookmarkEnd w:id="1445"/>
    <w:bookmarkStart w:name="z1452" w:id="1446"/>
    <w:p>
      <w:pPr>
        <w:spacing w:after="0"/>
        <w:ind w:left="0"/>
        <w:jc w:val="both"/>
      </w:pPr>
      <w:r>
        <w:rPr>
          <w:rFonts w:ascii="Times New Roman"/>
          <w:b w:val="false"/>
          <w:i w:val="false"/>
          <w:color w:val="000000"/>
          <w:sz w:val="28"/>
        </w:rPr>
        <w:t xml:space="preserve">
      Молочный кластер перспективно размещать в городе Усть-Каменогорске, который может сформироваться на базе крупных предприятий, к примеру, Усть-Каменогорского молочного комбината. В молочный кластер, помимо предприятий, предполагается участие ферм близлежащих районов. </w:t>
      </w:r>
    </w:p>
    <w:bookmarkEnd w:id="1446"/>
    <w:bookmarkStart w:name="z1453" w:id="1447"/>
    <w:p>
      <w:pPr>
        <w:spacing w:after="0"/>
        <w:ind w:left="0"/>
        <w:jc w:val="both"/>
      </w:pPr>
      <w:r>
        <w:rPr>
          <w:rFonts w:ascii="Times New Roman"/>
          <w:b w:val="false"/>
          <w:i w:val="false"/>
          <w:color w:val="000000"/>
          <w:sz w:val="28"/>
        </w:rPr>
        <w:t>
      Перспективно создание масложирового кластера. Участниками данного кластера будут кластерообразующее предприятие, такие как акционерное общество "Май", товарищество с ограниченной ответственнностью "Опытное хозяйство масличных культур", КазНИИПромзернопроект, научно-исследовательский институт перерабатывающей и пищевой промышленности, элеваторы всех зерносеющих районов, товаропроизводители маслосемян подсолнечника и других масличных культур Шемонаихинского, Уланского, Глубоковского, Алтай, Катон-Карагайского, Урджарского, Кокпектинского и Бородулихинского районов, предприятия сельхозмашиностроения.</w:t>
      </w:r>
    </w:p>
    <w:bookmarkEnd w:id="1447"/>
    <w:bookmarkStart w:name="z1454" w:id="1448"/>
    <w:p>
      <w:pPr>
        <w:spacing w:after="0"/>
        <w:ind w:left="0"/>
        <w:jc w:val="both"/>
      </w:pPr>
      <w:r>
        <w:rPr>
          <w:rFonts w:ascii="Times New Roman"/>
          <w:b w:val="false"/>
          <w:i w:val="false"/>
          <w:color w:val="000000"/>
          <w:sz w:val="28"/>
        </w:rPr>
        <w:t xml:space="preserve">
      Развитие технологического кластера Abai IT-Valley, созданного на базе учебного учреждения "Alikhan Bokeikhan University" в городе Семей. Данный кластер призван консолидировать IT-специалистов региона, оказывать поддержку развитию человеческого капитала в сфере информационно-коммуникационных технологий и создавать условия для разработки и реализации передовых индустриально-инновационных технологий в регионе. </w:t>
      </w:r>
    </w:p>
    <w:bookmarkEnd w:id="1448"/>
    <w:bookmarkStart w:name="z1455" w:id="1449"/>
    <w:p>
      <w:pPr>
        <w:spacing w:after="0"/>
        <w:ind w:left="0"/>
        <w:jc w:val="both"/>
      </w:pPr>
      <w:r>
        <w:rPr>
          <w:rFonts w:ascii="Times New Roman"/>
          <w:b w:val="false"/>
          <w:i w:val="false"/>
          <w:color w:val="000000"/>
          <w:sz w:val="28"/>
        </w:rPr>
        <w:t>
      Перспективно создание пищевого кластера мясного направления с участием перерабатывающих предприятий, а также ферм близлежащих районов. Центром кластера станет город Семей.</w:t>
      </w:r>
    </w:p>
    <w:bookmarkEnd w:id="1449"/>
    <w:bookmarkStart w:name="z1456" w:id="1450"/>
    <w:p>
      <w:pPr>
        <w:spacing w:after="0"/>
        <w:ind w:left="0"/>
        <w:jc w:val="both"/>
      </w:pPr>
      <w:r>
        <w:rPr>
          <w:rFonts w:ascii="Times New Roman"/>
          <w:b w:val="false"/>
          <w:i w:val="false"/>
          <w:color w:val="000000"/>
          <w:sz w:val="28"/>
        </w:rPr>
        <w:t xml:space="preserve">
      Создание горно-металлургического кластера (по направлению переработки металлических руд) в городе Караганде совместно с Абайским районом при реализации проекта по добыче и переработке полиметаллических руд месторождения Алайгыр в Карагандинской области и создании единого комплекса добычи и переработки медных руд Спасской меднорудной зоны. </w:t>
      </w:r>
    </w:p>
    <w:bookmarkEnd w:id="1450"/>
    <w:bookmarkStart w:name="z1457" w:id="1451"/>
    <w:p>
      <w:pPr>
        <w:spacing w:after="0"/>
        <w:ind w:left="0"/>
        <w:jc w:val="both"/>
      </w:pPr>
      <w:r>
        <w:rPr>
          <w:rFonts w:ascii="Times New Roman"/>
          <w:b w:val="false"/>
          <w:i w:val="false"/>
          <w:color w:val="000000"/>
          <w:sz w:val="28"/>
        </w:rPr>
        <w:t>
      Специализацией кластера машиностроения Карагандинской области станут создание новых видов горно-шахтного и обогатительного оборудования, развитие цифровых технологий и высокоточного литья, а также создание сверхтвердых жаропрочных материалов. Центрами машиностроительного кластера станут город Караганда и города Сарань, Темиртау и Шахтинск по производству деталей и оборудования для горнодобывающей промышленности на основе деятельности Карагандинского машиностроительного завода имени Пархоменко, Карагандинского трубомеханического завода, товариществ с ограниченной ответственностью "Кұрылысмет" (объединенных машиностроительных заводов акционерного общества "Qarmet"), "Горные машины", "Корпорация "КазЭнергоМаш", сервисного Центра по обслуживанию тяжелой техники.</w:t>
      </w:r>
    </w:p>
    <w:bookmarkEnd w:id="1451"/>
    <w:bookmarkStart w:name="z1458" w:id="1452"/>
    <w:p>
      <w:pPr>
        <w:spacing w:after="0"/>
        <w:ind w:left="0"/>
        <w:jc w:val="both"/>
      </w:pPr>
      <w:r>
        <w:rPr>
          <w:rFonts w:ascii="Times New Roman"/>
          <w:b w:val="false"/>
          <w:i w:val="false"/>
          <w:color w:val="000000"/>
          <w:sz w:val="28"/>
        </w:rPr>
        <w:t>
      Кластер по производству строительных материалов предлагается расположить на территории городов Караганды и Балхаш, а также близлежащих административно-территориальных единиц, и направлен на производство гипсокартона, бетона, пластиковых изделий, получение безклинкерных вяжущих и сухих смесей из металлургических техногенных отходов и их применении в гражданском и дорожном строительстве.</w:t>
      </w:r>
    </w:p>
    <w:bookmarkEnd w:id="1452"/>
    <w:bookmarkStart w:name="z1459" w:id="1453"/>
    <w:p>
      <w:pPr>
        <w:spacing w:after="0"/>
        <w:ind w:left="0"/>
        <w:jc w:val="both"/>
      </w:pPr>
      <w:r>
        <w:rPr>
          <w:rFonts w:ascii="Times New Roman"/>
          <w:b w:val="false"/>
          <w:i w:val="false"/>
          <w:color w:val="000000"/>
          <w:sz w:val="28"/>
        </w:rPr>
        <w:t>
      Сырьем для обеспечения работы предприятий кластера строительной отрасли будут многочисленные техногенные отходы металлургической отрасли и имеющиеся месторождения строительных материалов.</w:t>
      </w:r>
    </w:p>
    <w:bookmarkEnd w:id="1453"/>
    <w:bookmarkStart w:name="z1460" w:id="1454"/>
    <w:p>
      <w:pPr>
        <w:spacing w:after="0"/>
        <w:ind w:left="0"/>
        <w:jc w:val="both"/>
      </w:pPr>
      <w:r>
        <w:rPr>
          <w:rFonts w:ascii="Times New Roman"/>
          <w:b w:val="false"/>
          <w:i w:val="false"/>
          <w:color w:val="000000"/>
          <w:sz w:val="28"/>
        </w:rPr>
        <w:t>
      Специализацией кластера химической промышленности в перспективе будут химия тонкого органического синтеза и полимеров, промышленная химия и фармация. Центром кластера химической промышленности станет город Караганда ввиду наличия накопленного научного потенциала и относительно развитой производственной инфраструктуры.</w:t>
      </w:r>
    </w:p>
    <w:bookmarkEnd w:id="1454"/>
    <w:bookmarkStart w:name="z1461" w:id="1455"/>
    <w:p>
      <w:pPr>
        <w:spacing w:after="0"/>
        <w:ind w:left="0"/>
        <w:jc w:val="both"/>
      </w:pPr>
      <w:r>
        <w:rPr>
          <w:rFonts w:ascii="Times New Roman"/>
          <w:b w:val="false"/>
          <w:i w:val="false"/>
          <w:color w:val="000000"/>
          <w:sz w:val="28"/>
        </w:rPr>
        <w:t xml:space="preserve">
      Возможно создание фармацевтического кластера на базе Карагандинского фармацевтического комплекса с целью расширения ассортимента фармацевтической продукции. </w:t>
      </w:r>
    </w:p>
    <w:bookmarkEnd w:id="1455"/>
    <w:bookmarkStart w:name="z1462" w:id="1456"/>
    <w:p>
      <w:pPr>
        <w:spacing w:after="0"/>
        <w:ind w:left="0"/>
        <w:jc w:val="both"/>
      </w:pPr>
      <w:r>
        <w:rPr>
          <w:rFonts w:ascii="Times New Roman"/>
          <w:b w:val="false"/>
          <w:i w:val="false"/>
          <w:color w:val="000000"/>
          <w:sz w:val="28"/>
        </w:rPr>
        <w:t>
      Имея сырьевой потенциал в Бухар-Жырауском районе, целесообразно создание кластера по обеспечению фуражными культурами (ячмень, овес) перерабатывающих предприятий (производственного комплекса Майкудукской птицефабрики, птицефабрики "Ushtobe Qus", птицефабрики для производства товарного яйца "Қарағанды-Құс" и прочих). В состав кластера войдут хозяйства, имеющие пашню, и предприятия, оказывающие услуги научного сопровождения производства, а также потребители кормов – птицефабрики, свинокомплексы.</w:t>
      </w:r>
    </w:p>
    <w:bookmarkEnd w:id="1456"/>
    <w:bookmarkStart w:name="z1463" w:id="1457"/>
    <w:p>
      <w:pPr>
        <w:spacing w:after="0"/>
        <w:ind w:left="0"/>
        <w:jc w:val="both"/>
      </w:pPr>
      <w:r>
        <w:rPr>
          <w:rFonts w:ascii="Times New Roman"/>
          <w:b w:val="false"/>
          <w:i w:val="false"/>
          <w:color w:val="000000"/>
          <w:sz w:val="28"/>
        </w:rPr>
        <w:t>
      Горно-металлургический кластер в области Ұлытау предлагается разместить на территории Улытауского района, городов Жезказгана и Сатпаева, основываясь на руде, поставляемой горнодобывающими производствами Жезказганского месторождения (Северный, Южный, Степной, Восточный, Западный и Анненский рудники) (город Жезказган), обогащенной на Сатпаевской обогатительной фабрике и руде из рудников Конырат, Саяк-I, Саяк-II и участка Тастау рудника Саяк-III. Данный кластер предполагается развивать в направлении синерго-активационного измельчения и обогащения металлосодержащих руд и техногенных минеральных образований.</w:t>
      </w:r>
    </w:p>
    <w:bookmarkEnd w:id="1457"/>
    <w:bookmarkStart w:name="z1464" w:id="1458"/>
    <w:p>
      <w:pPr>
        <w:spacing w:after="0"/>
        <w:ind w:left="0"/>
        <w:jc w:val="both"/>
      </w:pPr>
      <w:r>
        <w:rPr>
          <w:rFonts w:ascii="Times New Roman"/>
          <w:b w:val="false"/>
          <w:i w:val="false"/>
          <w:color w:val="000000"/>
          <w:sz w:val="28"/>
        </w:rPr>
        <w:t>
      До 2030 года предполагается создание геологического кластера в городе Жезказгане на базе бывшего акционерного общества "Жезказгангеология". На его территории предполагается строительство кернохранилища и лаборатории нового формата, создание обучающих центров.</w:t>
      </w:r>
    </w:p>
    <w:bookmarkEnd w:id="1458"/>
    <w:bookmarkStart w:name="z1465" w:id="1459"/>
    <w:p>
      <w:pPr>
        <w:spacing w:after="0"/>
        <w:ind w:left="0"/>
        <w:jc w:val="both"/>
      </w:pPr>
      <w:r>
        <w:rPr>
          <w:rFonts w:ascii="Times New Roman"/>
          <w:b w:val="false"/>
          <w:i w:val="false"/>
          <w:color w:val="000000"/>
          <w:sz w:val="28"/>
        </w:rPr>
        <w:t xml:space="preserve">
      Перспективным для размещения мясного кластера является Костанайский район. Район занимает одну из лидирующих позиций по численности скота, производству мяса, производству шерсти и прочему. Костанайский район имеет выгодное географическое положение, приграничные Аулиекольский, Тарановский, Алтынсаринский районы также обладают высоким потенциалом развития обработки продукции животноводства. </w:t>
      </w:r>
    </w:p>
    <w:bookmarkEnd w:id="1459"/>
    <w:bookmarkStart w:name="z1466" w:id="1460"/>
    <w:p>
      <w:pPr>
        <w:spacing w:after="0"/>
        <w:ind w:left="0"/>
        <w:jc w:val="both"/>
      </w:pPr>
      <w:r>
        <w:rPr>
          <w:rFonts w:ascii="Times New Roman"/>
          <w:b w:val="false"/>
          <w:i w:val="false"/>
          <w:color w:val="000000"/>
          <w:sz w:val="28"/>
        </w:rPr>
        <w:t>
      Молочный кластер в Костанайской области перспективно размещать в Мендыкаринском районе. В молочный кластер, помимо предприятий данного района, будут входить фермы Федоровского и Карабалыкского районов.</w:t>
      </w:r>
    </w:p>
    <w:bookmarkEnd w:id="1460"/>
    <w:bookmarkStart w:name="z1467" w:id="1461"/>
    <w:p>
      <w:pPr>
        <w:spacing w:after="0"/>
        <w:ind w:left="0"/>
        <w:jc w:val="both"/>
      </w:pPr>
      <w:r>
        <w:rPr>
          <w:rFonts w:ascii="Times New Roman"/>
          <w:b w:val="false"/>
          <w:i w:val="false"/>
          <w:color w:val="000000"/>
          <w:sz w:val="28"/>
        </w:rPr>
        <w:t>
      Перспективным кластером станет мукомольный кластер, так как Костанайская область имеет все предпосылки для того, чтобы занять лидирующие позиции по выращиванию и переработке зерна, а в городе Костанае имеется для этого необходимая инфраструктура.</w:t>
      </w:r>
    </w:p>
    <w:bookmarkEnd w:id="1461"/>
    <w:bookmarkStart w:name="z1468" w:id="1462"/>
    <w:p>
      <w:pPr>
        <w:spacing w:after="0"/>
        <w:ind w:left="0"/>
        <w:jc w:val="both"/>
      </w:pPr>
      <w:r>
        <w:rPr>
          <w:rFonts w:ascii="Times New Roman"/>
          <w:b w:val="false"/>
          <w:i w:val="false"/>
          <w:color w:val="000000"/>
          <w:sz w:val="28"/>
        </w:rPr>
        <w:t>
      В Костанайской области является перспективным размещение машиностроительного кластера на территории индустриальной зоны, который можно создать в районе дизельного завода в города Костанае. В кластере примут участие предприятия не только по производству автомобилей, но и по производству автокомпонентов (автомобильные шины, диски, амортизаторы, пружины и прочее).</w:t>
      </w:r>
    </w:p>
    <w:bookmarkEnd w:id="1462"/>
    <w:bookmarkStart w:name="z1469" w:id="1463"/>
    <w:p>
      <w:pPr>
        <w:spacing w:after="0"/>
        <w:ind w:left="0"/>
        <w:jc w:val="both"/>
      </w:pPr>
      <w:r>
        <w:rPr>
          <w:rFonts w:ascii="Times New Roman"/>
          <w:b w:val="false"/>
          <w:i w:val="false"/>
          <w:color w:val="000000"/>
          <w:sz w:val="28"/>
        </w:rPr>
        <w:t>
      Принимая во внимание высокий спрос на металлургическую продукцию на внутреннем рынке Республики Казахстан, огромный потенциал развития металлургической отрасли в стране, а также благоприятные условия, создаваемые государством инвесторам в виде инвестиционных преференций и путем подведения всей необходимой инфраструктуры, перспективно создание горно-металлургического кластера с центром в городе Павлодаре. В Павлодарской области в доступности имеется необходимое сырье и ресурсы. В частности, электроэнергия, железная руда, кварцит, уголь и продукты его переработки, а также наличие квалифицированного персонала.</w:t>
      </w:r>
    </w:p>
    <w:bookmarkEnd w:id="1463"/>
    <w:bookmarkStart w:name="z1470" w:id="1464"/>
    <w:p>
      <w:pPr>
        <w:spacing w:after="0"/>
        <w:ind w:left="0"/>
        <w:jc w:val="both"/>
      </w:pPr>
      <w:r>
        <w:rPr>
          <w:rFonts w:ascii="Times New Roman"/>
          <w:b w:val="false"/>
          <w:i w:val="false"/>
          <w:color w:val="000000"/>
          <w:sz w:val="28"/>
        </w:rPr>
        <w:t xml:space="preserve">
      В состав горно-металлургического кластера войдут: фабрика вторичной переработки металла, предприятия по выпуску стали и ферросплавов. </w:t>
      </w:r>
    </w:p>
    <w:bookmarkEnd w:id="1464"/>
    <w:bookmarkStart w:name="z1471" w:id="1465"/>
    <w:p>
      <w:pPr>
        <w:spacing w:after="0"/>
        <w:ind w:left="0"/>
        <w:jc w:val="both"/>
      </w:pPr>
      <w:r>
        <w:rPr>
          <w:rFonts w:ascii="Times New Roman"/>
          <w:b w:val="false"/>
          <w:i w:val="false"/>
          <w:color w:val="000000"/>
          <w:sz w:val="28"/>
        </w:rPr>
        <w:t xml:space="preserve">
      Развитие химического кластера связано с дальнейшим развитием специальной экономической зоны "Павлодар". В химический кластер войдут такие предприятия, как товарищество с ограниченной ответсвенностью "Реагент-Восток", акционерное общество "Каустик", основным видом деятельности которых является производство химической продукции (гипохлорит натрия технический, хлор жидкий, кислота соляная, отбеливающее средство "Белизна"). </w:t>
      </w:r>
    </w:p>
    <w:bookmarkEnd w:id="1465"/>
    <w:bookmarkStart w:name="z1472" w:id="1466"/>
    <w:p>
      <w:pPr>
        <w:spacing w:after="0"/>
        <w:ind w:left="0"/>
        <w:jc w:val="both"/>
      </w:pPr>
      <w:r>
        <w:rPr>
          <w:rFonts w:ascii="Times New Roman"/>
          <w:b w:val="false"/>
          <w:i w:val="false"/>
          <w:color w:val="000000"/>
          <w:sz w:val="28"/>
        </w:rPr>
        <w:t>
      Предлагается создание мукомольного кластера с центром реализации в городе Петропавловске с участием зерносеющих районов – Тайыншынский, Есильский районы и район Магжана Жумабаева.</w:t>
      </w:r>
    </w:p>
    <w:bookmarkEnd w:id="1466"/>
    <w:bookmarkStart w:name="z1473" w:id="1467"/>
    <w:p>
      <w:pPr>
        <w:spacing w:after="0"/>
        <w:ind w:left="0"/>
        <w:jc w:val="both"/>
      </w:pPr>
      <w:r>
        <w:rPr>
          <w:rFonts w:ascii="Times New Roman"/>
          <w:b w:val="false"/>
          <w:i w:val="false"/>
          <w:color w:val="000000"/>
          <w:sz w:val="28"/>
        </w:rPr>
        <w:t>
      В Акжарском и Уалихановском районах Северо-Казахстанской области предлагается создать кластер по производству строительных материалов. Это обусловлено имеющимися производственными мощностями и природными ресурсами. Мерами стимулирования данных кластерных инициатив служит освоение Айсаринского месторождения кварцевых песков со строительством обогатительной фабрики, запуск завода по выпуску кубовидного щебня.</w:t>
      </w:r>
    </w:p>
    <w:bookmarkEnd w:id="1467"/>
    <w:bookmarkStart w:name="z1474" w:id="1468"/>
    <w:p>
      <w:pPr>
        <w:spacing w:after="0"/>
        <w:ind w:left="0"/>
        <w:jc w:val="both"/>
      </w:pPr>
      <w:r>
        <w:rPr>
          <w:rFonts w:ascii="Times New Roman"/>
          <w:b w:val="false"/>
          <w:i w:val="false"/>
          <w:color w:val="000000"/>
          <w:sz w:val="28"/>
        </w:rPr>
        <w:t xml:space="preserve">
      Развитие кластера финансовых услуг до 2030 года. Открытие Международного финансового центра "Астана" представляет собой возможность создания и развития финансового сектора города. Развитие центра цепной реакцией влияет на повышение качества предоставляемых финансовых и бизнес услуг в городе, способствует разработке финансовых технологий, увеличит уровень проводимых корпоративных операций и создаст трансферт знаний и технологий, обеспечивая тем самым увеличение человеческого капитала. </w:t>
      </w:r>
    </w:p>
    <w:bookmarkEnd w:id="1468"/>
    <w:bookmarkStart w:name="z1475" w:id="1469"/>
    <w:p>
      <w:pPr>
        <w:spacing w:after="0"/>
        <w:ind w:left="0"/>
        <w:jc w:val="both"/>
      </w:pPr>
      <w:r>
        <w:rPr>
          <w:rFonts w:ascii="Times New Roman"/>
          <w:b w:val="false"/>
          <w:i w:val="false"/>
          <w:color w:val="000000"/>
          <w:sz w:val="28"/>
        </w:rPr>
        <w:t>
      Дальнейшее развитие медицинского кластера в городе Астане, основой которого стали объекты здравоохранения: Национальный научный центр материнства и детства, Республиканский детский реабилитационный центр, Республиканский диагностический центр, научно-исследовательский институт скорой медицинской помощи со станцией скорой помощи, Республиканский научный центр нейрохирургии, научный центр кардиохирургии.</w:t>
      </w:r>
    </w:p>
    <w:bookmarkEnd w:id="1469"/>
    <w:bookmarkStart w:name="z1476" w:id="1470"/>
    <w:p>
      <w:pPr>
        <w:spacing w:after="0"/>
        <w:ind w:left="0"/>
        <w:jc w:val="both"/>
      </w:pPr>
      <w:r>
        <w:rPr>
          <w:rFonts w:ascii="Times New Roman"/>
          <w:b w:val="false"/>
          <w:i w:val="false"/>
          <w:color w:val="000000"/>
          <w:sz w:val="28"/>
        </w:rPr>
        <w:t>
      Дальнейшее развитие образовательного инновационно-интеллектуального кластера, расположенного в городе Астане, на базе автономной организации образования "Назарбаев Университет" (кластер знаний, мировой технологический аутсорсинг).</w:t>
      </w:r>
    </w:p>
    <w:bookmarkEnd w:id="1470"/>
    <w:bookmarkStart w:name="z1477" w:id="1471"/>
    <w:p>
      <w:pPr>
        <w:spacing w:after="0"/>
        <w:ind w:left="0"/>
        <w:jc w:val="both"/>
      </w:pPr>
      <w:r>
        <w:rPr>
          <w:rFonts w:ascii="Times New Roman"/>
          <w:b w:val="false"/>
          <w:i w:val="false"/>
          <w:color w:val="000000"/>
          <w:sz w:val="28"/>
        </w:rPr>
        <w:t>
      46. Повышение инвестиционной привлекательности</w:t>
      </w:r>
    </w:p>
    <w:bookmarkEnd w:id="1471"/>
    <w:bookmarkStart w:name="z1478" w:id="1472"/>
    <w:p>
      <w:pPr>
        <w:spacing w:after="0"/>
        <w:ind w:left="0"/>
        <w:jc w:val="both"/>
      </w:pPr>
      <w:r>
        <w:rPr>
          <w:rFonts w:ascii="Times New Roman"/>
          <w:b w:val="false"/>
          <w:i w:val="false"/>
          <w:color w:val="000000"/>
          <w:sz w:val="28"/>
        </w:rPr>
        <w:t>
      В целях улучшения бизнес-климата и привлечения в Центральный регион Республики Казахстан инвестиций ведется формирование точек экономического роста, в том числе за счет создания и развития индустриальных зон и специальных экономических зон с развитой инфраструктурой.</w:t>
      </w:r>
    </w:p>
    <w:bookmarkEnd w:id="1472"/>
    <w:bookmarkStart w:name="z1479" w:id="1473"/>
    <w:p>
      <w:pPr>
        <w:spacing w:after="0"/>
        <w:ind w:left="0"/>
        <w:jc w:val="both"/>
      </w:pPr>
      <w:r>
        <w:rPr>
          <w:rFonts w:ascii="Times New Roman"/>
          <w:b w:val="false"/>
          <w:i w:val="false"/>
          <w:color w:val="000000"/>
          <w:sz w:val="28"/>
        </w:rPr>
        <w:t>
      В среднесрочной перспективе на территории Центрального региона Республики Казахстан получат развитие пять специальных экономических зон, из них:</w:t>
      </w:r>
    </w:p>
    <w:bookmarkEnd w:id="1473"/>
    <w:bookmarkStart w:name="z1480" w:id="1474"/>
    <w:p>
      <w:pPr>
        <w:spacing w:after="0"/>
        <w:ind w:left="0"/>
        <w:jc w:val="both"/>
      </w:pPr>
      <w:r>
        <w:rPr>
          <w:rFonts w:ascii="Times New Roman"/>
          <w:b w:val="false"/>
          <w:i w:val="false"/>
          <w:color w:val="000000"/>
          <w:sz w:val="28"/>
        </w:rPr>
        <w:t>
      специальная экономическая зона "Сарыарқа" на территории города Караганды и прилегающих землях Бухар-Жырауского района Карагандинской области (машиностроение, металлургия, продукция химической промышленности);</w:t>
      </w:r>
    </w:p>
    <w:bookmarkEnd w:id="1474"/>
    <w:bookmarkStart w:name="z1481" w:id="1475"/>
    <w:p>
      <w:pPr>
        <w:spacing w:after="0"/>
        <w:ind w:left="0"/>
        <w:jc w:val="both"/>
      </w:pPr>
      <w:r>
        <w:rPr>
          <w:rFonts w:ascii="Times New Roman"/>
          <w:b w:val="false"/>
          <w:i w:val="false"/>
          <w:color w:val="000000"/>
          <w:sz w:val="28"/>
        </w:rPr>
        <w:t>
      специальная экономическая зона "Павлодар" в городе Павлодаре (производство продукции химической промышленности; производство нефтехимической продукции, а также продукции сопутствующих смежных производств и технологий);</w:t>
      </w:r>
    </w:p>
    <w:bookmarkEnd w:id="1475"/>
    <w:bookmarkStart w:name="z1482" w:id="1476"/>
    <w:p>
      <w:pPr>
        <w:spacing w:after="0"/>
        <w:ind w:left="0"/>
        <w:jc w:val="both"/>
      </w:pPr>
      <w:r>
        <w:rPr>
          <w:rFonts w:ascii="Times New Roman"/>
          <w:b w:val="false"/>
          <w:i w:val="false"/>
          <w:color w:val="000000"/>
          <w:sz w:val="28"/>
        </w:rPr>
        <w:t>
      специальная экономическая зона "Qyzyljar" в городе Петропавловске (производство и переработка пищевой продукции, производство строительных материалов, мебели, продукции электроники и электрического оборудования, продукции машиностроения, строительство многопрофильной больницы, деятельность больниц широкого профиля и специализированных больниц);</w:t>
      </w:r>
    </w:p>
    <w:bookmarkEnd w:id="1476"/>
    <w:bookmarkStart w:name="z1483" w:id="1477"/>
    <w:p>
      <w:pPr>
        <w:spacing w:after="0"/>
        <w:ind w:left="0"/>
        <w:jc w:val="both"/>
      </w:pPr>
      <w:r>
        <w:rPr>
          <w:rFonts w:ascii="Times New Roman"/>
          <w:b w:val="false"/>
          <w:i w:val="false"/>
          <w:color w:val="000000"/>
          <w:sz w:val="28"/>
        </w:rPr>
        <w:t>
      специальная экономическая зона "Астана – новый город" (производства в пищевой, химической, фармацевтической промышленности, машиностроении, строительных материалов);</w:t>
      </w:r>
    </w:p>
    <w:bookmarkEnd w:id="1477"/>
    <w:bookmarkStart w:name="z1484" w:id="1478"/>
    <w:p>
      <w:pPr>
        <w:spacing w:after="0"/>
        <w:ind w:left="0"/>
        <w:jc w:val="both"/>
      </w:pPr>
      <w:r>
        <w:rPr>
          <w:rFonts w:ascii="Times New Roman"/>
          <w:b w:val="false"/>
          <w:i w:val="false"/>
          <w:color w:val="000000"/>
          <w:sz w:val="28"/>
        </w:rPr>
        <w:t>
      специальная экономическая зона "Астана-Технополис" (производство продуктов питания, фармацевтических препаратов, стекла и изделий из стекла, производство неметаллической минеральной продукции, готовых металлических изделий, машиностроение и прочее);</w:t>
      </w:r>
    </w:p>
    <w:bookmarkEnd w:id="1478"/>
    <w:bookmarkStart w:name="z1485" w:id="1479"/>
    <w:p>
      <w:pPr>
        <w:spacing w:after="0"/>
        <w:ind w:left="0"/>
        <w:jc w:val="both"/>
      </w:pPr>
      <w:r>
        <w:rPr>
          <w:rFonts w:ascii="Times New Roman"/>
          <w:b w:val="false"/>
          <w:i w:val="false"/>
          <w:color w:val="000000"/>
          <w:sz w:val="28"/>
        </w:rPr>
        <w:t xml:space="preserve">
      Кроме специальных экономических зон, точками экономического роста станут индустриальные зоны: </w:t>
      </w:r>
    </w:p>
    <w:bookmarkEnd w:id="1479"/>
    <w:bookmarkStart w:name="z1486" w:id="1480"/>
    <w:p>
      <w:pPr>
        <w:spacing w:after="0"/>
        <w:ind w:left="0"/>
        <w:jc w:val="both"/>
      </w:pPr>
      <w:r>
        <w:rPr>
          <w:rFonts w:ascii="Times New Roman"/>
          <w:b w:val="false"/>
          <w:i w:val="false"/>
          <w:color w:val="000000"/>
          <w:sz w:val="28"/>
        </w:rPr>
        <w:t>
      две индустриальные зоны в Акмолинской области, в том числе индустриальная зона в городе Косшы и частная индустриальная зона "Коянды", расположенная в Целиноградском районе (в пяти километрах от Астаны);</w:t>
      </w:r>
    </w:p>
    <w:bookmarkEnd w:id="1480"/>
    <w:bookmarkStart w:name="z1487" w:id="1481"/>
    <w:p>
      <w:pPr>
        <w:spacing w:after="0"/>
        <w:ind w:left="0"/>
        <w:jc w:val="both"/>
      </w:pPr>
      <w:r>
        <w:rPr>
          <w:rFonts w:ascii="Times New Roman"/>
          <w:b w:val="false"/>
          <w:i w:val="false"/>
          <w:color w:val="000000"/>
          <w:sz w:val="28"/>
        </w:rPr>
        <w:t>
      две индустриальные зоны в городе Усть-Каменогорске Восточно-Казахстанской области: "по ул. Машиностроителей" и "Өркен-КШТ";</w:t>
      </w:r>
    </w:p>
    <w:bookmarkEnd w:id="1481"/>
    <w:bookmarkStart w:name="z1488" w:id="1482"/>
    <w:p>
      <w:pPr>
        <w:spacing w:after="0"/>
        <w:ind w:left="0"/>
        <w:jc w:val="both"/>
      </w:pPr>
      <w:r>
        <w:rPr>
          <w:rFonts w:ascii="Times New Roman"/>
          <w:b w:val="false"/>
          <w:i w:val="false"/>
          <w:color w:val="000000"/>
          <w:sz w:val="28"/>
        </w:rPr>
        <w:t>
      в Карагандинской области две индустриальные зоны, из них "Saran" в городе Сарани и "QazCarbon" в городе Караганде;</w:t>
      </w:r>
    </w:p>
    <w:bookmarkEnd w:id="1482"/>
    <w:bookmarkStart w:name="z1489" w:id="1483"/>
    <w:p>
      <w:pPr>
        <w:spacing w:after="0"/>
        <w:ind w:left="0"/>
        <w:jc w:val="both"/>
      </w:pPr>
      <w:r>
        <w:rPr>
          <w:rFonts w:ascii="Times New Roman"/>
          <w:b w:val="false"/>
          <w:i w:val="false"/>
          <w:color w:val="000000"/>
          <w:sz w:val="28"/>
        </w:rPr>
        <w:t>
      индустриальная зона "Костанай" в городе Костанае;</w:t>
      </w:r>
    </w:p>
    <w:bookmarkEnd w:id="1483"/>
    <w:bookmarkStart w:name="z1490" w:id="1484"/>
    <w:p>
      <w:pPr>
        <w:spacing w:after="0"/>
        <w:ind w:left="0"/>
        <w:jc w:val="both"/>
      </w:pPr>
      <w:r>
        <w:rPr>
          <w:rFonts w:ascii="Times New Roman"/>
          <w:b w:val="false"/>
          <w:i w:val="false"/>
          <w:color w:val="000000"/>
          <w:sz w:val="28"/>
        </w:rPr>
        <w:t>
      в Павлодарской области две индустриальные зоны в городе Экибастузе;</w:t>
      </w:r>
    </w:p>
    <w:bookmarkEnd w:id="1484"/>
    <w:bookmarkStart w:name="z1491" w:id="1485"/>
    <w:p>
      <w:pPr>
        <w:spacing w:after="0"/>
        <w:ind w:left="0"/>
        <w:jc w:val="both"/>
      </w:pPr>
      <w:r>
        <w:rPr>
          <w:rFonts w:ascii="Times New Roman"/>
          <w:b w:val="false"/>
          <w:i w:val="false"/>
          <w:color w:val="000000"/>
          <w:sz w:val="28"/>
        </w:rPr>
        <w:t>
      индустриальная зона "Өндіріс" в городе Семее.</w:t>
      </w:r>
    </w:p>
    <w:bookmarkEnd w:id="1485"/>
    <w:bookmarkStart w:name="z1492" w:id="1486"/>
    <w:p>
      <w:pPr>
        <w:spacing w:after="0"/>
        <w:ind w:left="0"/>
        <w:jc w:val="both"/>
      </w:pPr>
      <w:r>
        <w:rPr>
          <w:rFonts w:ascii="Times New Roman"/>
          <w:b w:val="false"/>
          <w:i w:val="false"/>
          <w:color w:val="000000"/>
          <w:sz w:val="28"/>
        </w:rPr>
        <w:t>
      47. Развитие межрегиональных связей</w:t>
      </w:r>
    </w:p>
    <w:bookmarkEnd w:id="1486"/>
    <w:bookmarkStart w:name="z1493" w:id="1487"/>
    <w:p>
      <w:pPr>
        <w:spacing w:after="0"/>
        <w:ind w:left="0"/>
        <w:jc w:val="both"/>
      </w:pPr>
      <w:r>
        <w:rPr>
          <w:rFonts w:ascii="Times New Roman"/>
          <w:b w:val="false"/>
          <w:i w:val="false"/>
          <w:color w:val="000000"/>
          <w:sz w:val="28"/>
        </w:rPr>
        <w:t>
      Предпосылками для развития межрегиональных связей Центрального региона является транзитный потенциал.</w:t>
      </w:r>
    </w:p>
    <w:bookmarkEnd w:id="1487"/>
    <w:bookmarkStart w:name="z1494" w:id="1488"/>
    <w:p>
      <w:pPr>
        <w:spacing w:after="0"/>
        <w:ind w:left="0"/>
        <w:jc w:val="both"/>
      </w:pPr>
      <w:r>
        <w:rPr>
          <w:rFonts w:ascii="Times New Roman"/>
          <w:b w:val="false"/>
          <w:i w:val="false"/>
          <w:color w:val="000000"/>
          <w:sz w:val="28"/>
        </w:rPr>
        <w:t>
      В границах проектируемой территории проходят два международных железнодорожных транспортных коридора: Северный Центральный коридор Трансазиатской железнодорожной магистрали.</w:t>
      </w:r>
    </w:p>
    <w:bookmarkEnd w:id="1488"/>
    <w:bookmarkStart w:name="z1495" w:id="1489"/>
    <w:p>
      <w:pPr>
        <w:spacing w:after="0"/>
        <w:ind w:left="0"/>
        <w:jc w:val="both"/>
      </w:pPr>
      <w:r>
        <w:rPr>
          <w:rFonts w:ascii="Times New Roman"/>
          <w:b w:val="false"/>
          <w:i w:val="false"/>
          <w:color w:val="000000"/>
          <w:sz w:val="28"/>
        </w:rPr>
        <w:t>
      Введены новые железнодорожные магистрали "Аркалык – Шубарколь", которая позволяет сократить расстояние Центрального Казахстана в северные регионы на 540 километров, "Жезказган – Бейнеу", которая позволяет сократить расстояние с Китайской Народной Республикой в Европу почти на 1 200 километров.</w:t>
      </w:r>
    </w:p>
    <w:bookmarkEnd w:id="1489"/>
    <w:bookmarkStart w:name="z1496" w:id="1490"/>
    <w:p>
      <w:pPr>
        <w:spacing w:after="0"/>
        <w:ind w:left="0"/>
        <w:jc w:val="both"/>
      </w:pPr>
      <w:r>
        <w:rPr>
          <w:rFonts w:ascii="Times New Roman"/>
          <w:b w:val="false"/>
          <w:i w:val="false"/>
          <w:color w:val="000000"/>
          <w:sz w:val="28"/>
        </w:rPr>
        <w:t>
      Построены железодорожные линии "Аксу – Дегелен", которая соединила города Павлодар и Семей, "Хромтау – Алтынсарино", которая соединила Костанайскую и Актюбинскую области, "Шар – Усть–Каменогорск".</w:t>
      </w:r>
    </w:p>
    <w:bookmarkEnd w:id="1490"/>
    <w:bookmarkStart w:name="z1497" w:id="1491"/>
    <w:p>
      <w:pPr>
        <w:spacing w:after="0"/>
        <w:ind w:left="0"/>
        <w:jc w:val="both"/>
      </w:pPr>
      <w:r>
        <w:rPr>
          <w:rFonts w:ascii="Times New Roman"/>
          <w:b w:val="false"/>
          <w:i w:val="false"/>
          <w:color w:val="000000"/>
          <w:sz w:val="28"/>
        </w:rPr>
        <w:t>
      По территории Центрального региона Республики Казахстан проходят:</w:t>
      </w:r>
    </w:p>
    <w:bookmarkEnd w:id="1491"/>
    <w:bookmarkStart w:name="z1498" w:id="1492"/>
    <w:p>
      <w:pPr>
        <w:spacing w:after="0"/>
        <w:ind w:left="0"/>
        <w:jc w:val="both"/>
      </w:pPr>
      <w:r>
        <w:rPr>
          <w:rFonts w:ascii="Times New Roman"/>
          <w:b w:val="false"/>
          <w:i w:val="false"/>
          <w:color w:val="000000"/>
          <w:sz w:val="28"/>
        </w:rPr>
        <w:t xml:space="preserve">
      три международных автотранспортных маршрута: М-51 "Алматы – Караганда – Астана – Петропавловск – граница Российской Федерации"; М-38 "Омск – Павлодар – Семей – Майкапшагай"; М-36 "Астана – Костанай – Челябинск – Екатеринбург"; </w:t>
      </w:r>
    </w:p>
    <w:bookmarkEnd w:id="1492"/>
    <w:p>
      <w:pPr>
        <w:spacing w:after="0"/>
        <w:ind w:left="0"/>
        <w:jc w:val="both"/>
      </w:pPr>
      <w:bookmarkStart w:name="z1499" w:id="1493"/>
      <w:r>
        <w:rPr>
          <w:rFonts w:ascii="Times New Roman"/>
          <w:b w:val="false"/>
          <w:i w:val="false"/>
          <w:color w:val="000000"/>
          <w:sz w:val="28"/>
        </w:rPr>
        <w:t xml:space="preserve">
      автомобильные дороги республиканского значения: А-1 "Астана –Петропавловск", А-3 "Алматы – Усть-Каменогорск", А-8 "Таскескен – Бахты (граница Китая)", А-9 "Усть-Каменогорск – Риддер – граница Российской Федерации", А-11 "Семей – граница Российской Федерации (на Барнаул)", А-12 "Петропавловск – Соколовка – граница Российской Федерации (на Ишим)", А-13 "Кокшетау – Кишкенеколь – Бидаикский – граница Российской Федерации (на Омск)", А-16 "Жезказган – Петропавловск", А-17 "Кызылорда –Павлодар – Успенка – граница Российской Федерации", А-18 "Павлодар –Щербакты – граница Российской Федерации", А-20 "Караганда – Аягуз – Бугаз", А-21 "Мамлютка – Костанай", А-22 "Карабутак – Комсомольское –Денисовка – Рудный – Костанай, в том числе обход города Костанай </w:t>
      </w:r>
    </w:p>
    <w:bookmarkEnd w:id="1493"/>
    <w:p>
      <w:pPr>
        <w:spacing w:after="0"/>
        <w:ind w:left="0"/>
        <w:jc w:val="both"/>
      </w:pPr>
      <w:r>
        <w:rPr>
          <w:rFonts w:ascii="Times New Roman"/>
          <w:b w:val="false"/>
          <w:i w:val="false"/>
          <w:color w:val="000000"/>
          <w:sz w:val="28"/>
        </w:rPr>
        <w:t>(4 километра)", А-23 "Денисовка – Житикара – Мюктиколь – граница Российской Федерации".</w:t>
      </w:r>
    </w:p>
    <w:bookmarkStart w:name="z1500" w:id="1494"/>
    <w:p>
      <w:pPr>
        <w:spacing w:after="0"/>
        <w:ind w:left="0"/>
        <w:jc w:val="both"/>
      </w:pPr>
      <w:r>
        <w:rPr>
          <w:rFonts w:ascii="Times New Roman"/>
          <w:b w:val="false"/>
          <w:i w:val="false"/>
          <w:color w:val="000000"/>
          <w:sz w:val="28"/>
        </w:rPr>
        <w:t>
      В Центральном регионе Республики Казахстан действуют одиннадцать аэропортов, в том числе в городах Экибастузе, Павлодаре, Петропавловске, Усть-Каменогорске, Семее, Костанае, Кокшетау, Караганде, Балхаше, Жезказгане, Астане.</w:t>
      </w:r>
    </w:p>
    <w:bookmarkEnd w:id="1494"/>
    <w:bookmarkStart w:name="z1501" w:id="1495"/>
    <w:p>
      <w:pPr>
        <w:spacing w:after="0"/>
        <w:ind w:left="0"/>
        <w:jc w:val="both"/>
      </w:pPr>
      <w:r>
        <w:rPr>
          <w:rFonts w:ascii="Times New Roman"/>
          <w:b w:val="false"/>
          <w:i w:val="false"/>
          <w:color w:val="000000"/>
          <w:sz w:val="28"/>
        </w:rPr>
        <w:t>
      Наличие транзитного потенциала и транспортной инфраструктуры создает возможность поставлять из Южного и Западного регионов Республики Казахстан следующие виды продукции:</w:t>
      </w:r>
    </w:p>
    <w:bookmarkEnd w:id="1495"/>
    <w:bookmarkStart w:name="z1502" w:id="1496"/>
    <w:p>
      <w:pPr>
        <w:spacing w:after="0"/>
        <w:ind w:left="0"/>
        <w:jc w:val="both"/>
      </w:pPr>
      <w:r>
        <w:rPr>
          <w:rFonts w:ascii="Times New Roman"/>
          <w:b w:val="false"/>
          <w:i w:val="false"/>
          <w:color w:val="000000"/>
          <w:sz w:val="28"/>
        </w:rPr>
        <w:t>
      соки фруктовые и овощные из Алматинской области и города Алматы;</w:t>
      </w:r>
    </w:p>
    <w:bookmarkEnd w:id="1496"/>
    <w:bookmarkStart w:name="z1503" w:id="1497"/>
    <w:p>
      <w:pPr>
        <w:spacing w:after="0"/>
        <w:ind w:left="0"/>
        <w:jc w:val="both"/>
      </w:pPr>
      <w:r>
        <w:rPr>
          <w:rFonts w:ascii="Times New Roman"/>
          <w:b w:val="false"/>
          <w:i w:val="false"/>
          <w:color w:val="000000"/>
          <w:sz w:val="28"/>
        </w:rPr>
        <w:t>
      свежие и консервированные фрукты и овощи из Туркестанской, Алматинской областей, городов Шымкент и Алматы;</w:t>
      </w:r>
    </w:p>
    <w:bookmarkEnd w:id="1497"/>
    <w:bookmarkStart w:name="z1504" w:id="1498"/>
    <w:p>
      <w:pPr>
        <w:spacing w:after="0"/>
        <w:ind w:left="0"/>
        <w:jc w:val="both"/>
      </w:pPr>
      <w:r>
        <w:rPr>
          <w:rFonts w:ascii="Times New Roman"/>
          <w:b w:val="false"/>
          <w:i w:val="false"/>
          <w:color w:val="000000"/>
          <w:sz w:val="28"/>
        </w:rPr>
        <w:t>
      сахар из Алматинской, Жамбылской областей и области Жетісу;</w:t>
      </w:r>
    </w:p>
    <w:bookmarkEnd w:id="1498"/>
    <w:bookmarkStart w:name="z1505" w:id="1499"/>
    <w:p>
      <w:pPr>
        <w:spacing w:after="0"/>
        <w:ind w:left="0"/>
        <w:jc w:val="both"/>
      </w:pPr>
      <w:r>
        <w:rPr>
          <w:rFonts w:ascii="Times New Roman"/>
          <w:b w:val="false"/>
          <w:i w:val="false"/>
          <w:color w:val="000000"/>
          <w:sz w:val="28"/>
        </w:rPr>
        <w:t>
      соль йодированная из Кызылординской области;</w:t>
      </w:r>
    </w:p>
    <w:bookmarkEnd w:id="1499"/>
    <w:bookmarkStart w:name="z1506" w:id="1500"/>
    <w:p>
      <w:pPr>
        <w:spacing w:after="0"/>
        <w:ind w:left="0"/>
        <w:jc w:val="both"/>
      </w:pPr>
      <w:r>
        <w:rPr>
          <w:rFonts w:ascii="Times New Roman"/>
          <w:b w:val="false"/>
          <w:i w:val="false"/>
          <w:color w:val="000000"/>
          <w:sz w:val="28"/>
        </w:rPr>
        <w:t>
      консервированное мясо из Западно-Казахстанской области;</w:t>
      </w:r>
    </w:p>
    <w:bookmarkEnd w:id="1500"/>
    <w:bookmarkStart w:name="z1507" w:id="1501"/>
    <w:p>
      <w:pPr>
        <w:spacing w:after="0"/>
        <w:ind w:left="0"/>
        <w:jc w:val="both"/>
      </w:pPr>
      <w:r>
        <w:rPr>
          <w:rFonts w:ascii="Times New Roman"/>
          <w:b w:val="false"/>
          <w:i w:val="false"/>
          <w:color w:val="000000"/>
          <w:sz w:val="28"/>
        </w:rPr>
        <w:t>
      рыба из Атырауской, Западно-Казахстанской, Кызылординской, Туркестанской областей;</w:t>
      </w:r>
    </w:p>
    <w:bookmarkEnd w:id="1501"/>
    <w:bookmarkStart w:name="z1508" w:id="1502"/>
    <w:p>
      <w:pPr>
        <w:spacing w:after="0"/>
        <w:ind w:left="0"/>
        <w:jc w:val="both"/>
      </w:pPr>
      <w:r>
        <w:rPr>
          <w:rFonts w:ascii="Times New Roman"/>
          <w:b w:val="false"/>
          <w:i w:val="false"/>
          <w:color w:val="000000"/>
          <w:sz w:val="28"/>
        </w:rPr>
        <w:t>
      хлопковое масло из города Шымкента;</w:t>
      </w:r>
    </w:p>
    <w:bookmarkEnd w:id="1502"/>
    <w:bookmarkStart w:name="z1509" w:id="1503"/>
    <w:p>
      <w:pPr>
        <w:spacing w:after="0"/>
        <w:ind w:left="0"/>
        <w:jc w:val="both"/>
      </w:pPr>
      <w:r>
        <w:rPr>
          <w:rFonts w:ascii="Times New Roman"/>
          <w:b w:val="false"/>
          <w:i w:val="false"/>
          <w:color w:val="000000"/>
          <w:sz w:val="28"/>
        </w:rPr>
        <w:t>
      рапсовое масло из города Алматы;</w:t>
      </w:r>
    </w:p>
    <w:bookmarkEnd w:id="1503"/>
    <w:bookmarkStart w:name="z1510" w:id="1504"/>
    <w:p>
      <w:pPr>
        <w:spacing w:after="0"/>
        <w:ind w:left="0"/>
        <w:jc w:val="both"/>
      </w:pPr>
      <w:r>
        <w:rPr>
          <w:rFonts w:ascii="Times New Roman"/>
          <w:b w:val="false"/>
          <w:i w:val="false"/>
          <w:color w:val="000000"/>
          <w:sz w:val="28"/>
        </w:rPr>
        <w:t>
      соевое масло из области Жетісу и города Алматы;</w:t>
      </w:r>
    </w:p>
    <w:bookmarkEnd w:id="1504"/>
    <w:bookmarkStart w:name="z1511" w:id="1505"/>
    <w:p>
      <w:pPr>
        <w:spacing w:after="0"/>
        <w:ind w:left="0"/>
        <w:jc w:val="both"/>
      </w:pPr>
      <w:r>
        <w:rPr>
          <w:rFonts w:ascii="Times New Roman"/>
          <w:b w:val="false"/>
          <w:i w:val="false"/>
          <w:color w:val="000000"/>
          <w:sz w:val="28"/>
        </w:rPr>
        <w:t>
      рис из Кызылординской области;</w:t>
      </w:r>
    </w:p>
    <w:bookmarkEnd w:id="1505"/>
    <w:bookmarkStart w:name="z1512" w:id="1506"/>
    <w:p>
      <w:pPr>
        <w:spacing w:after="0"/>
        <w:ind w:left="0"/>
        <w:jc w:val="both"/>
      </w:pPr>
      <w:r>
        <w:rPr>
          <w:rFonts w:ascii="Times New Roman"/>
          <w:b w:val="false"/>
          <w:i w:val="false"/>
          <w:color w:val="000000"/>
          <w:sz w:val="28"/>
        </w:rPr>
        <w:t>
      шоколад, изделия кондитерские из шоколада и сахара из Алматинской области и города Алматы;</w:t>
      </w:r>
    </w:p>
    <w:bookmarkEnd w:id="1506"/>
    <w:bookmarkStart w:name="z1513" w:id="1507"/>
    <w:p>
      <w:pPr>
        <w:spacing w:after="0"/>
        <w:ind w:left="0"/>
        <w:jc w:val="both"/>
      </w:pPr>
      <w:r>
        <w:rPr>
          <w:rFonts w:ascii="Times New Roman"/>
          <w:b w:val="false"/>
          <w:i w:val="false"/>
          <w:color w:val="000000"/>
          <w:sz w:val="28"/>
        </w:rPr>
        <w:t>
      кетчуп и майонез из города Алматы;</w:t>
      </w:r>
    </w:p>
    <w:bookmarkEnd w:id="1507"/>
    <w:bookmarkStart w:name="z1514" w:id="1508"/>
    <w:p>
      <w:pPr>
        <w:spacing w:after="0"/>
        <w:ind w:left="0"/>
        <w:jc w:val="both"/>
      </w:pPr>
      <w:r>
        <w:rPr>
          <w:rFonts w:ascii="Times New Roman"/>
          <w:b w:val="false"/>
          <w:i w:val="false"/>
          <w:color w:val="000000"/>
          <w:sz w:val="28"/>
        </w:rPr>
        <w:t>
      коньяк из Алматинской области и города Алматы;</w:t>
      </w:r>
    </w:p>
    <w:bookmarkEnd w:id="1508"/>
    <w:bookmarkStart w:name="z1515" w:id="1509"/>
    <w:p>
      <w:pPr>
        <w:spacing w:after="0"/>
        <w:ind w:left="0"/>
        <w:jc w:val="both"/>
      </w:pPr>
      <w:r>
        <w:rPr>
          <w:rFonts w:ascii="Times New Roman"/>
          <w:b w:val="false"/>
          <w:i w:val="false"/>
          <w:color w:val="000000"/>
          <w:sz w:val="28"/>
        </w:rPr>
        <w:t>
      вино из Алматинской, Жамбылской, Туркестанской областей и города Алматы;</w:t>
      </w:r>
    </w:p>
    <w:bookmarkEnd w:id="1509"/>
    <w:bookmarkStart w:name="z1516" w:id="1510"/>
    <w:p>
      <w:pPr>
        <w:spacing w:after="0"/>
        <w:ind w:left="0"/>
        <w:jc w:val="both"/>
      </w:pPr>
      <w:r>
        <w:rPr>
          <w:rFonts w:ascii="Times New Roman"/>
          <w:b w:val="false"/>
          <w:i w:val="false"/>
          <w:color w:val="000000"/>
          <w:sz w:val="28"/>
        </w:rPr>
        <w:t>
      ткань из города Шымкента;</w:t>
      </w:r>
    </w:p>
    <w:bookmarkEnd w:id="1510"/>
    <w:bookmarkStart w:name="z1517" w:id="1511"/>
    <w:p>
      <w:pPr>
        <w:spacing w:after="0"/>
        <w:ind w:left="0"/>
        <w:jc w:val="both"/>
      </w:pPr>
      <w:r>
        <w:rPr>
          <w:rFonts w:ascii="Times New Roman"/>
          <w:b w:val="false"/>
          <w:i w:val="false"/>
          <w:color w:val="000000"/>
          <w:sz w:val="28"/>
        </w:rPr>
        <w:t>
      ковры из города Шымкента;</w:t>
      </w:r>
    </w:p>
    <w:bookmarkEnd w:id="1511"/>
    <w:bookmarkStart w:name="z1518" w:id="1512"/>
    <w:p>
      <w:pPr>
        <w:spacing w:after="0"/>
        <w:ind w:left="0"/>
        <w:jc w:val="both"/>
      </w:pPr>
      <w:r>
        <w:rPr>
          <w:rFonts w:ascii="Times New Roman"/>
          <w:b w:val="false"/>
          <w:i w:val="false"/>
          <w:color w:val="000000"/>
          <w:sz w:val="28"/>
        </w:rPr>
        <w:t>
      обувь из Алматинской, Жамбылской областей и города Алматы;</w:t>
      </w:r>
    </w:p>
    <w:bookmarkEnd w:id="1512"/>
    <w:bookmarkStart w:name="z1519" w:id="1513"/>
    <w:p>
      <w:pPr>
        <w:spacing w:after="0"/>
        <w:ind w:left="0"/>
        <w:jc w:val="both"/>
      </w:pPr>
      <w:r>
        <w:rPr>
          <w:rFonts w:ascii="Times New Roman"/>
          <w:b w:val="false"/>
          <w:i w:val="false"/>
          <w:color w:val="000000"/>
          <w:sz w:val="28"/>
        </w:rPr>
        <w:t>
      верхняя одежда из области Жетісу, Алматинской области и города Алматы;</w:t>
      </w:r>
    </w:p>
    <w:bookmarkEnd w:id="1513"/>
    <w:bookmarkStart w:name="z1520" w:id="1514"/>
    <w:p>
      <w:pPr>
        <w:spacing w:after="0"/>
        <w:ind w:left="0"/>
        <w:jc w:val="both"/>
      </w:pPr>
      <w:r>
        <w:rPr>
          <w:rFonts w:ascii="Times New Roman"/>
          <w:b w:val="false"/>
          <w:i w:val="false"/>
          <w:color w:val="000000"/>
          <w:sz w:val="28"/>
        </w:rPr>
        <w:t>
      бумага и бумажная продукция из Алматинской области и города Алматы;</w:t>
      </w:r>
    </w:p>
    <w:bookmarkEnd w:id="1514"/>
    <w:bookmarkStart w:name="z1521" w:id="1515"/>
    <w:p>
      <w:pPr>
        <w:spacing w:after="0"/>
        <w:ind w:left="0"/>
        <w:jc w:val="both"/>
      </w:pPr>
      <w:r>
        <w:rPr>
          <w:rFonts w:ascii="Times New Roman"/>
          <w:b w:val="false"/>
          <w:i w:val="false"/>
          <w:color w:val="000000"/>
          <w:sz w:val="28"/>
        </w:rPr>
        <w:t>
      лекарства из Алматинской области, городов Шымкент и Алматы;</w:t>
      </w:r>
    </w:p>
    <w:bookmarkEnd w:id="1515"/>
    <w:bookmarkStart w:name="z1522" w:id="1516"/>
    <w:p>
      <w:pPr>
        <w:spacing w:after="0"/>
        <w:ind w:left="0"/>
        <w:jc w:val="both"/>
      </w:pPr>
      <w:r>
        <w:rPr>
          <w:rFonts w:ascii="Times New Roman"/>
          <w:b w:val="false"/>
          <w:i w:val="false"/>
          <w:color w:val="000000"/>
          <w:sz w:val="28"/>
        </w:rPr>
        <w:t>
      силикатные и шлаковые кирпичи из Актюбинской и Западно-Казахстанской областей;</w:t>
      </w:r>
    </w:p>
    <w:bookmarkEnd w:id="1516"/>
    <w:bookmarkStart w:name="z1523" w:id="1517"/>
    <w:p>
      <w:pPr>
        <w:spacing w:after="0"/>
        <w:ind w:left="0"/>
        <w:jc w:val="both"/>
      </w:pPr>
      <w:r>
        <w:rPr>
          <w:rFonts w:ascii="Times New Roman"/>
          <w:b w:val="false"/>
          <w:i w:val="false"/>
          <w:color w:val="000000"/>
          <w:sz w:val="28"/>
        </w:rPr>
        <w:t>
      котлы центрального отопления из Алматинской области и города Алматы;</w:t>
      </w:r>
    </w:p>
    <w:bookmarkEnd w:id="1517"/>
    <w:bookmarkStart w:name="z1524" w:id="1518"/>
    <w:p>
      <w:pPr>
        <w:spacing w:after="0"/>
        <w:ind w:left="0"/>
        <w:jc w:val="both"/>
      </w:pPr>
      <w:r>
        <w:rPr>
          <w:rFonts w:ascii="Times New Roman"/>
          <w:b w:val="false"/>
          <w:i w:val="false"/>
          <w:color w:val="000000"/>
          <w:sz w:val="28"/>
        </w:rPr>
        <w:t xml:space="preserve">
      цистерны, бочки, барабаны, канистры, ящики и емкости из Алматинской области и города Шымкента; </w:t>
      </w:r>
    </w:p>
    <w:bookmarkEnd w:id="1518"/>
    <w:bookmarkStart w:name="z1525" w:id="1519"/>
    <w:p>
      <w:pPr>
        <w:spacing w:after="0"/>
        <w:ind w:left="0"/>
        <w:jc w:val="both"/>
      </w:pPr>
      <w:r>
        <w:rPr>
          <w:rFonts w:ascii="Times New Roman"/>
          <w:b w:val="false"/>
          <w:i w:val="false"/>
          <w:color w:val="000000"/>
          <w:sz w:val="28"/>
        </w:rPr>
        <w:t>
      плиты и облицовочные плитки из гранита из области Жетісу, Алматинской, Жамбылской областей и города Алматы;</w:t>
      </w:r>
    </w:p>
    <w:bookmarkEnd w:id="1519"/>
    <w:bookmarkStart w:name="z1526" w:id="1520"/>
    <w:p>
      <w:pPr>
        <w:spacing w:after="0"/>
        <w:ind w:left="0"/>
        <w:jc w:val="both"/>
      </w:pPr>
      <w:r>
        <w:rPr>
          <w:rFonts w:ascii="Times New Roman"/>
          <w:b w:val="false"/>
          <w:i w:val="false"/>
          <w:color w:val="000000"/>
          <w:sz w:val="28"/>
        </w:rPr>
        <w:t>
      аппаратура для отключения, переключения или защиты электрических цепей на напряжение более 1 000 вольт из Туркестанской области и города Алматы;</w:t>
      </w:r>
    </w:p>
    <w:bookmarkEnd w:id="1520"/>
    <w:bookmarkStart w:name="z1527" w:id="1521"/>
    <w:p>
      <w:pPr>
        <w:spacing w:after="0"/>
        <w:ind w:left="0"/>
        <w:jc w:val="both"/>
      </w:pPr>
      <w:r>
        <w:rPr>
          <w:rFonts w:ascii="Times New Roman"/>
          <w:b w:val="false"/>
          <w:i w:val="false"/>
          <w:color w:val="000000"/>
          <w:sz w:val="28"/>
        </w:rPr>
        <w:t>
      электрические аккумуляторы из области Жетісу;</w:t>
      </w:r>
    </w:p>
    <w:bookmarkEnd w:id="1521"/>
    <w:bookmarkStart w:name="z1528" w:id="1522"/>
    <w:p>
      <w:pPr>
        <w:spacing w:after="0"/>
        <w:ind w:left="0"/>
        <w:jc w:val="both"/>
      </w:pPr>
      <w:r>
        <w:rPr>
          <w:rFonts w:ascii="Times New Roman"/>
          <w:b w:val="false"/>
          <w:i w:val="false"/>
          <w:color w:val="000000"/>
          <w:sz w:val="28"/>
        </w:rPr>
        <w:t>
      светильники и осветительные устройства из Алматинской области и города Алматы;</w:t>
      </w:r>
    </w:p>
    <w:bookmarkEnd w:id="1522"/>
    <w:bookmarkStart w:name="z1529" w:id="1523"/>
    <w:p>
      <w:pPr>
        <w:spacing w:after="0"/>
        <w:ind w:left="0"/>
        <w:jc w:val="both"/>
      </w:pPr>
      <w:r>
        <w:rPr>
          <w:rFonts w:ascii="Times New Roman"/>
          <w:b w:val="false"/>
          <w:i w:val="false"/>
          <w:color w:val="000000"/>
          <w:sz w:val="28"/>
        </w:rPr>
        <w:t>
      электрические трансформаторы из Туркестанской, Западно-Казахстанской областей и города Алматы;</w:t>
      </w:r>
    </w:p>
    <w:bookmarkEnd w:id="1523"/>
    <w:bookmarkStart w:name="z1530" w:id="1524"/>
    <w:p>
      <w:pPr>
        <w:spacing w:after="0"/>
        <w:ind w:left="0"/>
        <w:jc w:val="both"/>
      </w:pPr>
      <w:r>
        <w:rPr>
          <w:rFonts w:ascii="Times New Roman"/>
          <w:b w:val="false"/>
          <w:i w:val="false"/>
          <w:color w:val="000000"/>
          <w:sz w:val="28"/>
        </w:rPr>
        <w:t>
      фосфорные, минеральные или химические удобрения из Жамбылской области;</w:t>
      </w:r>
    </w:p>
    <w:bookmarkEnd w:id="1524"/>
    <w:bookmarkStart w:name="z1531" w:id="1525"/>
    <w:p>
      <w:pPr>
        <w:spacing w:after="0"/>
        <w:ind w:left="0"/>
        <w:jc w:val="both"/>
      </w:pPr>
      <w:r>
        <w:rPr>
          <w:rFonts w:ascii="Times New Roman"/>
          <w:b w:val="false"/>
          <w:i w:val="false"/>
          <w:color w:val="000000"/>
          <w:sz w:val="28"/>
        </w:rPr>
        <w:t>
      краски, лаки, растворы из Алматинской области и города Алматы;</w:t>
      </w:r>
    </w:p>
    <w:bookmarkEnd w:id="1525"/>
    <w:bookmarkStart w:name="z1532" w:id="1526"/>
    <w:p>
      <w:pPr>
        <w:spacing w:after="0"/>
        <w:ind w:left="0"/>
        <w:jc w:val="both"/>
      </w:pPr>
      <w:r>
        <w:rPr>
          <w:rFonts w:ascii="Times New Roman"/>
          <w:b w:val="false"/>
          <w:i w:val="false"/>
          <w:color w:val="000000"/>
          <w:sz w:val="28"/>
        </w:rPr>
        <w:t>
      топливо нефтяное (мазут) и газойли из Атырауской области;</w:t>
      </w:r>
    </w:p>
    <w:bookmarkEnd w:id="1526"/>
    <w:bookmarkStart w:name="z1533" w:id="1527"/>
    <w:p>
      <w:pPr>
        <w:spacing w:after="0"/>
        <w:ind w:left="0"/>
        <w:jc w:val="both"/>
      </w:pPr>
      <w:r>
        <w:rPr>
          <w:rFonts w:ascii="Times New Roman"/>
          <w:b w:val="false"/>
          <w:i w:val="false"/>
          <w:color w:val="000000"/>
          <w:sz w:val="28"/>
        </w:rPr>
        <w:t>
      топливо моторное (бензин, в том числе авиационный) из Атырауской области;</w:t>
      </w:r>
    </w:p>
    <w:bookmarkEnd w:id="1527"/>
    <w:bookmarkStart w:name="z1534" w:id="1528"/>
    <w:p>
      <w:pPr>
        <w:spacing w:after="0"/>
        <w:ind w:left="0"/>
        <w:jc w:val="both"/>
      </w:pPr>
      <w:r>
        <w:rPr>
          <w:rFonts w:ascii="Times New Roman"/>
          <w:b w:val="false"/>
          <w:i w:val="false"/>
          <w:color w:val="000000"/>
          <w:sz w:val="28"/>
        </w:rPr>
        <w:t>
      газ природный из Актюбинской, Атырауской, Западно-Казахстанской, Мангистауской областей;</w:t>
      </w:r>
    </w:p>
    <w:bookmarkEnd w:id="1528"/>
    <w:bookmarkStart w:name="z1535" w:id="1529"/>
    <w:p>
      <w:pPr>
        <w:spacing w:after="0"/>
        <w:ind w:left="0"/>
        <w:jc w:val="both"/>
      </w:pPr>
      <w:r>
        <w:rPr>
          <w:rFonts w:ascii="Times New Roman"/>
          <w:b w:val="false"/>
          <w:i w:val="false"/>
          <w:color w:val="000000"/>
          <w:sz w:val="28"/>
        </w:rPr>
        <w:t>
      газы промышленные из Атырауской и Западно-Казахстанской областей;</w:t>
      </w:r>
    </w:p>
    <w:bookmarkEnd w:id="1529"/>
    <w:bookmarkStart w:name="z1536" w:id="1530"/>
    <w:p>
      <w:pPr>
        <w:spacing w:after="0"/>
        <w:ind w:left="0"/>
        <w:jc w:val="both"/>
      </w:pPr>
      <w:r>
        <w:rPr>
          <w:rFonts w:ascii="Times New Roman"/>
          <w:b w:val="false"/>
          <w:i w:val="false"/>
          <w:color w:val="000000"/>
          <w:sz w:val="28"/>
        </w:rPr>
        <w:t>
      аммиак из Мангистауской области;</w:t>
      </w:r>
    </w:p>
    <w:bookmarkEnd w:id="1530"/>
    <w:bookmarkStart w:name="z1537" w:id="1531"/>
    <w:p>
      <w:pPr>
        <w:spacing w:after="0"/>
        <w:ind w:left="0"/>
        <w:jc w:val="both"/>
      </w:pPr>
      <w:r>
        <w:rPr>
          <w:rFonts w:ascii="Times New Roman"/>
          <w:b w:val="false"/>
          <w:i w:val="false"/>
          <w:color w:val="000000"/>
          <w:sz w:val="28"/>
        </w:rPr>
        <w:t>
      удобрения азотные, минеральные или химические из Мангистауской области;</w:t>
      </w:r>
    </w:p>
    <w:bookmarkEnd w:id="1531"/>
    <w:bookmarkStart w:name="z1538" w:id="1532"/>
    <w:p>
      <w:pPr>
        <w:spacing w:after="0"/>
        <w:ind w:left="0"/>
        <w:jc w:val="both"/>
      </w:pPr>
      <w:r>
        <w:rPr>
          <w:rFonts w:ascii="Times New Roman"/>
          <w:b w:val="false"/>
          <w:i w:val="false"/>
          <w:color w:val="000000"/>
          <w:sz w:val="28"/>
        </w:rPr>
        <w:t>
      силикатные и шлаковые кирпичи из Актюбинской и Западно-Казахстанской областей;</w:t>
      </w:r>
    </w:p>
    <w:bookmarkEnd w:id="1532"/>
    <w:bookmarkStart w:name="z1539" w:id="1533"/>
    <w:p>
      <w:pPr>
        <w:spacing w:after="0"/>
        <w:ind w:left="0"/>
        <w:jc w:val="both"/>
      </w:pPr>
      <w:r>
        <w:rPr>
          <w:rFonts w:ascii="Times New Roman"/>
          <w:b w:val="false"/>
          <w:i w:val="false"/>
          <w:color w:val="000000"/>
          <w:sz w:val="28"/>
        </w:rPr>
        <w:t>
      азотные, минеральные или химические удобрения из Мангистуской области.</w:t>
      </w:r>
    </w:p>
    <w:bookmarkEnd w:id="1533"/>
    <w:bookmarkStart w:name="z1540" w:id="1534"/>
    <w:p>
      <w:pPr>
        <w:spacing w:after="0"/>
        <w:ind w:left="0"/>
        <w:jc w:val="both"/>
      </w:pPr>
      <w:r>
        <w:rPr>
          <w:rFonts w:ascii="Times New Roman"/>
          <w:b w:val="false"/>
          <w:i w:val="false"/>
          <w:color w:val="000000"/>
          <w:sz w:val="28"/>
        </w:rPr>
        <w:t>
      Центральный регион Республики Казахстан может поставлять в другие регионы страны следующие виды товаров:</w:t>
      </w:r>
    </w:p>
    <w:bookmarkEnd w:id="1534"/>
    <w:bookmarkStart w:name="z1541" w:id="1535"/>
    <w:p>
      <w:pPr>
        <w:spacing w:after="0"/>
        <w:ind w:left="0"/>
        <w:jc w:val="both"/>
      </w:pPr>
      <w:r>
        <w:rPr>
          <w:rFonts w:ascii="Times New Roman"/>
          <w:b w:val="false"/>
          <w:i w:val="false"/>
          <w:color w:val="000000"/>
          <w:sz w:val="28"/>
        </w:rPr>
        <w:t>
      мясо, в том числе куриное из Акмолинской, Костанайской, Восточно- Казахстанской областей;</w:t>
      </w:r>
    </w:p>
    <w:bookmarkEnd w:id="1535"/>
    <w:bookmarkStart w:name="z1542" w:id="1536"/>
    <w:p>
      <w:pPr>
        <w:spacing w:after="0"/>
        <w:ind w:left="0"/>
        <w:jc w:val="both"/>
      </w:pPr>
      <w:r>
        <w:rPr>
          <w:rFonts w:ascii="Times New Roman"/>
          <w:b w:val="false"/>
          <w:i w:val="false"/>
          <w:color w:val="000000"/>
          <w:sz w:val="28"/>
        </w:rPr>
        <w:t>
      подсолнечное масло из области Абай, Акмолинской, Восточно-Казахстанской областей;</w:t>
      </w:r>
    </w:p>
    <w:bookmarkEnd w:id="1536"/>
    <w:bookmarkStart w:name="z1543" w:id="1537"/>
    <w:p>
      <w:pPr>
        <w:spacing w:after="0"/>
        <w:ind w:left="0"/>
        <w:jc w:val="both"/>
      </w:pPr>
      <w:r>
        <w:rPr>
          <w:rFonts w:ascii="Times New Roman"/>
          <w:b w:val="false"/>
          <w:i w:val="false"/>
          <w:color w:val="000000"/>
          <w:sz w:val="28"/>
        </w:rPr>
        <w:t>
      маргарин и пищевые жиры из Карагандинской области;</w:t>
      </w:r>
    </w:p>
    <w:bookmarkEnd w:id="1537"/>
    <w:bookmarkStart w:name="z1544" w:id="1538"/>
    <w:p>
      <w:pPr>
        <w:spacing w:after="0"/>
        <w:ind w:left="0"/>
        <w:jc w:val="both"/>
      </w:pPr>
      <w:r>
        <w:rPr>
          <w:rFonts w:ascii="Times New Roman"/>
          <w:b w:val="false"/>
          <w:i w:val="false"/>
          <w:color w:val="000000"/>
          <w:sz w:val="28"/>
        </w:rPr>
        <w:t>
      рапсовое масло из Акмолинской, Северо-Казахстанской областей;</w:t>
      </w:r>
    </w:p>
    <w:bookmarkEnd w:id="1538"/>
    <w:bookmarkStart w:name="z1545" w:id="1539"/>
    <w:p>
      <w:pPr>
        <w:spacing w:after="0"/>
        <w:ind w:left="0"/>
        <w:jc w:val="both"/>
      </w:pPr>
      <w:r>
        <w:rPr>
          <w:rFonts w:ascii="Times New Roman"/>
          <w:b w:val="false"/>
          <w:i w:val="false"/>
          <w:color w:val="000000"/>
          <w:sz w:val="28"/>
        </w:rPr>
        <w:t>
      молоко в твердой форме из Павлодарской области;</w:t>
      </w:r>
    </w:p>
    <w:bookmarkEnd w:id="1539"/>
    <w:bookmarkStart w:name="z1546" w:id="1540"/>
    <w:p>
      <w:pPr>
        <w:spacing w:after="0"/>
        <w:ind w:left="0"/>
        <w:jc w:val="both"/>
      </w:pPr>
      <w:r>
        <w:rPr>
          <w:rFonts w:ascii="Times New Roman"/>
          <w:b w:val="false"/>
          <w:i w:val="false"/>
          <w:color w:val="000000"/>
          <w:sz w:val="28"/>
        </w:rPr>
        <w:t>
      муку из Акмолинской, Карагандинской, Костанайской, Северо-Казахстанской областей;</w:t>
      </w:r>
    </w:p>
    <w:bookmarkEnd w:id="1540"/>
    <w:bookmarkStart w:name="z1547" w:id="1541"/>
    <w:p>
      <w:pPr>
        <w:spacing w:after="0"/>
        <w:ind w:left="0"/>
        <w:jc w:val="both"/>
      </w:pPr>
      <w:r>
        <w:rPr>
          <w:rFonts w:ascii="Times New Roman"/>
          <w:b w:val="false"/>
          <w:i w:val="false"/>
          <w:color w:val="000000"/>
          <w:sz w:val="28"/>
        </w:rPr>
        <w:t>
      ткань из Акмолинской, Павлодарской областей;</w:t>
      </w:r>
    </w:p>
    <w:bookmarkEnd w:id="1541"/>
    <w:bookmarkStart w:name="z1548" w:id="1542"/>
    <w:p>
      <w:pPr>
        <w:spacing w:after="0"/>
        <w:ind w:left="0"/>
        <w:jc w:val="both"/>
      </w:pPr>
      <w:r>
        <w:rPr>
          <w:rFonts w:ascii="Times New Roman"/>
          <w:b w:val="false"/>
          <w:i w:val="false"/>
          <w:color w:val="000000"/>
          <w:sz w:val="28"/>
        </w:rPr>
        <w:t>
      кожа из шкур крупного рогатого скота из области Абай и Костанайской области;</w:t>
      </w:r>
    </w:p>
    <w:bookmarkEnd w:id="1542"/>
    <w:bookmarkStart w:name="z1549" w:id="1543"/>
    <w:p>
      <w:pPr>
        <w:spacing w:after="0"/>
        <w:ind w:left="0"/>
        <w:jc w:val="both"/>
      </w:pPr>
      <w:r>
        <w:rPr>
          <w:rFonts w:ascii="Times New Roman"/>
          <w:b w:val="false"/>
          <w:i w:val="false"/>
          <w:color w:val="000000"/>
          <w:sz w:val="28"/>
        </w:rPr>
        <w:t>
      колготки, чулки, носки из Карагандинской области;</w:t>
      </w:r>
    </w:p>
    <w:bookmarkEnd w:id="1543"/>
    <w:bookmarkStart w:name="z1550" w:id="1544"/>
    <w:p>
      <w:pPr>
        <w:spacing w:after="0"/>
        <w:ind w:left="0"/>
        <w:jc w:val="both"/>
      </w:pPr>
      <w:r>
        <w:rPr>
          <w:rFonts w:ascii="Times New Roman"/>
          <w:b w:val="false"/>
          <w:i w:val="false"/>
          <w:color w:val="000000"/>
          <w:sz w:val="28"/>
        </w:rPr>
        <w:t>
      трубы, трубки, рукава и шланги из резины из Акмолинской, Карагандинской, Павлодарской областей и города Астаны;</w:t>
      </w:r>
    </w:p>
    <w:bookmarkEnd w:id="1544"/>
    <w:bookmarkStart w:name="z1551" w:id="1545"/>
    <w:p>
      <w:pPr>
        <w:spacing w:after="0"/>
        <w:ind w:left="0"/>
        <w:jc w:val="both"/>
      </w:pPr>
      <w:r>
        <w:rPr>
          <w:rFonts w:ascii="Times New Roman"/>
          <w:b w:val="false"/>
          <w:i w:val="false"/>
          <w:color w:val="000000"/>
          <w:sz w:val="28"/>
        </w:rPr>
        <w:t>
      радиаторы для центрального отопления из Карагандинской области;</w:t>
      </w:r>
    </w:p>
    <w:bookmarkEnd w:id="1545"/>
    <w:bookmarkStart w:name="z1552" w:id="1546"/>
    <w:p>
      <w:pPr>
        <w:spacing w:after="0"/>
        <w:ind w:left="0"/>
        <w:jc w:val="both"/>
      </w:pPr>
      <w:r>
        <w:rPr>
          <w:rFonts w:ascii="Times New Roman"/>
          <w:b w:val="false"/>
          <w:i w:val="false"/>
          <w:color w:val="000000"/>
          <w:sz w:val="28"/>
        </w:rPr>
        <w:t>
      шлаковату, минеральную силикатную вату из Акмолинской, Карагандинской, Восточно-Казахстанской областей;</w:t>
      </w:r>
    </w:p>
    <w:bookmarkEnd w:id="1546"/>
    <w:bookmarkStart w:name="z1553" w:id="1547"/>
    <w:p>
      <w:pPr>
        <w:spacing w:after="0"/>
        <w:ind w:left="0"/>
        <w:jc w:val="both"/>
      </w:pPr>
      <w:r>
        <w:rPr>
          <w:rFonts w:ascii="Times New Roman"/>
          <w:b w:val="false"/>
          <w:i w:val="false"/>
          <w:color w:val="000000"/>
          <w:sz w:val="28"/>
        </w:rPr>
        <w:t>
      силикатные и шлаковые кирпичи из области Абай;</w:t>
      </w:r>
    </w:p>
    <w:bookmarkEnd w:id="1547"/>
    <w:bookmarkStart w:name="z1554" w:id="1548"/>
    <w:p>
      <w:pPr>
        <w:spacing w:after="0"/>
        <w:ind w:left="0"/>
        <w:jc w:val="both"/>
      </w:pPr>
      <w:r>
        <w:rPr>
          <w:rFonts w:ascii="Times New Roman"/>
          <w:b w:val="false"/>
          <w:i w:val="false"/>
          <w:color w:val="000000"/>
          <w:sz w:val="28"/>
        </w:rPr>
        <w:t>
      аппаратура для отключения, переключения или защиты электрических цепей на напряжение более 1 000 вольт из Восточно-Казахстанской области;</w:t>
      </w:r>
    </w:p>
    <w:bookmarkEnd w:id="1548"/>
    <w:bookmarkStart w:name="z1555" w:id="1549"/>
    <w:p>
      <w:pPr>
        <w:spacing w:after="0"/>
        <w:ind w:left="0"/>
        <w:jc w:val="both"/>
      </w:pPr>
      <w:r>
        <w:rPr>
          <w:rFonts w:ascii="Times New Roman"/>
          <w:b w:val="false"/>
          <w:i w:val="false"/>
          <w:color w:val="000000"/>
          <w:sz w:val="28"/>
        </w:rPr>
        <w:t>
      провода и кабели электронные и электрические из Карагандинской, Павлодарской областей;</w:t>
      </w:r>
    </w:p>
    <w:bookmarkEnd w:id="1549"/>
    <w:bookmarkStart w:name="z1556" w:id="1550"/>
    <w:p>
      <w:pPr>
        <w:spacing w:after="0"/>
        <w:ind w:left="0"/>
        <w:jc w:val="both"/>
      </w:pPr>
      <w:r>
        <w:rPr>
          <w:rFonts w:ascii="Times New Roman"/>
          <w:b w:val="false"/>
          <w:i w:val="false"/>
          <w:color w:val="000000"/>
          <w:sz w:val="28"/>
        </w:rPr>
        <w:t>
      подшипники шариковые или роликовые из Акмолинской области;</w:t>
      </w:r>
    </w:p>
    <w:bookmarkEnd w:id="1550"/>
    <w:bookmarkStart w:name="z1557" w:id="1551"/>
    <w:p>
      <w:pPr>
        <w:spacing w:after="0"/>
        <w:ind w:left="0"/>
        <w:jc w:val="both"/>
      </w:pPr>
      <w:r>
        <w:rPr>
          <w:rFonts w:ascii="Times New Roman"/>
          <w:b w:val="false"/>
          <w:i w:val="false"/>
          <w:color w:val="000000"/>
          <w:sz w:val="28"/>
        </w:rPr>
        <w:t>
      вагоны и платформы железнодорожные из Карагандинской, Павлодарской и Северо-Казахстанской областей;</w:t>
      </w:r>
    </w:p>
    <w:bookmarkEnd w:id="1551"/>
    <w:bookmarkStart w:name="z1558" w:id="1552"/>
    <w:p>
      <w:pPr>
        <w:spacing w:after="0"/>
        <w:ind w:left="0"/>
        <w:jc w:val="both"/>
      </w:pPr>
      <w:r>
        <w:rPr>
          <w:rFonts w:ascii="Times New Roman"/>
          <w:b w:val="false"/>
          <w:i w:val="false"/>
          <w:color w:val="000000"/>
          <w:sz w:val="28"/>
        </w:rPr>
        <w:t xml:space="preserve">
      пестициды и агрохимические продукты из Акмолинской области; </w:t>
      </w:r>
    </w:p>
    <w:bookmarkEnd w:id="1552"/>
    <w:bookmarkStart w:name="z1559" w:id="1553"/>
    <w:p>
      <w:pPr>
        <w:spacing w:after="0"/>
        <w:ind w:left="0"/>
        <w:jc w:val="both"/>
      </w:pPr>
      <w:r>
        <w:rPr>
          <w:rFonts w:ascii="Times New Roman"/>
          <w:b w:val="false"/>
          <w:i w:val="false"/>
          <w:color w:val="000000"/>
          <w:sz w:val="28"/>
        </w:rPr>
        <w:t>
      краски, лаки, растворы из области Абай, Павлодарской области;</w:t>
      </w:r>
    </w:p>
    <w:bookmarkEnd w:id="1553"/>
    <w:bookmarkStart w:name="z1560" w:id="1554"/>
    <w:p>
      <w:pPr>
        <w:spacing w:after="0"/>
        <w:ind w:left="0"/>
        <w:jc w:val="both"/>
      </w:pPr>
      <w:r>
        <w:rPr>
          <w:rFonts w:ascii="Times New Roman"/>
          <w:b w:val="false"/>
          <w:i w:val="false"/>
          <w:color w:val="000000"/>
          <w:sz w:val="28"/>
        </w:rPr>
        <w:t>
      чугун и нерафинированную сталь из Карагандинской области;</w:t>
      </w:r>
    </w:p>
    <w:bookmarkEnd w:id="1554"/>
    <w:bookmarkStart w:name="z1561" w:id="1555"/>
    <w:p>
      <w:pPr>
        <w:spacing w:after="0"/>
        <w:ind w:left="0"/>
        <w:jc w:val="both"/>
      </w:pPr>
      <w:r>
        <w:rPr>
          <w:rFonts w:ascii="Times New Roman"/>
          <w:b w:val="false"/>
          <w:i w:val="false"/>
          <w:color w:val="000000"/>
          <w:sz w:val="28"/>
        </w:rPr>
        <w:t>
      серебро и золото необработанное и полуобработанное или в виде порошка из Карагандинской, Восточно-Казахстанской областей;</w:t>
      </w:r>
    </w:p>
    <w:bookmarkEnd w:id="1555"/>
    <w:bookmarkStart w:name="z1562" w:id="1556"/>
    <w:p>
      <w:pPr>
        <w:spacing w:after="0"/>
        <w:ind w:left="0"/>
        <w:jc w:val="both"/>
      </w:pPr>
      <w:r>
        <w:rPr>
          <w:rFonts w:ascii="Times New Roman"/>
          <w:b w:val="false"/>
          <w:i w:val="false"/>
          <w:color w:val="000000"/>
          <w:sz w:val="28"/>
        </w:rPr>
        <w:t>
      алюминий из Павлодарской области;</w:t>
      </w:r>
    </w:p>
    <w:bookmarkEnd w:id="1556"/>
    <w:bookmarkStart w:name="z1563" w:id="1557"/>
    <w:p>
      <w:pPr>
        <w:spacing w:after="0"/>
        <w:ind w:left="0"/>
        <w:jc w:val="both"/>
      </w:pPr>
      <w:r>
        <w:rPr>
          <w:rFonts w:ascii="Times New Roman"/>
          <w:b w:val="false"/>
          <w:i w:val="false"/>
          <w:color w:val="000000"/>
          <w:sz w:val="28"/>
        </w:rPr>
        <w:t>
      свинец и цинк из Восточно-Казахстанской области;</w:t>
      </w:r>
    </w:p>
    <w:bookmarkEnd w:id="1557"/>
    <w:bookmarkStart w:name="z1564" w:id="1558"/>
    <w:p>
      <w:pPr>
        <w:spacing w:after="0"/>
        <w:ind w:left="0"/>
        <w:jc w:val="both"/>
      </w:pPr>
      <w:r>
        <w:rPr>
          <w:rFonts w:ascii="Times New Roman"/>
          <w:b w:val="false"/>
          <w:i w:val="false"/>
          <w:color w:val="000000"/>
          <w:sz w:val="28"/>
        </w:rPr>
        <w:t>
      медь из Карагандинской области и области Ұлытау.</w:t>
      </w:r>
    </w:p>
    <w:bookmarkEnd w:id="1558"/>
    <w:bookmarkStart w:name="z1565" w:id="1559"/>
    <w:p>
      <w:pPr>
        <w:spacing w:after="0"/>
        <w:ind w:left="0"/>
        <w:jc w:val="left"/>
      </w:pPr>
      <w:r>
        <w:rPr>
          <w:rFonts w:ascii="Times New Roman"/>
          <w:b/>
          <w:i w:val="false"/>
          <w:color w:val="000000"/>
        </w:rPr>
        <w:t xml:space="preserve"> Параграф 3. Меры комплексного развития инженерной инфраструктуры</w:t>
      </w:r>
    </w:p>
    <w:bookmarkEnd w:id="1559"/>
    <w:bookmarkStart w:name="z1566" w:id="1560"/>
    <w:p>
      <w:pPr>
        <w:spacing w:after="0"/>
        <w:ind w:left="0"/>
        <w:jc w:val="both"/>
      </w:pPr>
      <w:r>
        <w:rPr>
          <w:rFonts w:ascii="Times New Roman"/>
          <w:b w:val="false"/>
          <w:i w:val="false"/>
          <w:color w:val="000000"/>
          <w:sz w:val="28"/>
        </w:rPr>
        <w:t>
      48. Водообеспечение</w:t>
      </w:r>
    </w:p>
    <w:bookmarkEnd w:id="1560"/>
    <w:bookmarkStart w:name="z1567" w:id="1561"/>
    <w:p>
      <w:pPr>
        <w:spacing w:after="0"/>
        <w:ind w:left="0"/>
        <w:jc w:val="both"/>
      </w:pPr>
      <w:r>
        <w:rPr>
          <w:rFonts w:ascii="Times New Roman"/>
          <w:b w:val="false"/>
          <w:i w:val="false"/>
          <w:color w:val="000000"/>
          <w:sz w:val="28"/>
        </w:rPr>
        <w:t xml:space="preserve">
      В Межрегиональной схеме Центрального региона Республики Казахстан рассмотрены вопросы обеспечения стабильным водоснабжением до 2040 года, а также прогнозные данные до 2050 года в разрезе административных областей и районов (приложения 8-9 к настоящей Межрегиональной схеме). </w:t>
      </w:r>
    </w:p>
    <w:bookmarkEnd w:id="1561"/>
    <w:bookmarkStart w:name="z1568" w:id="1562"/>
    <w:p>
      <w:pPr>
        <w:spacing w:after="0"/>
        <w:ind w:left="0"/>
        <w:jc w:val="both"/>
      </w:pPr>
      <w:r>
        <w:rPr>
          <w:rFonts w:ascii="Times New Roman"/>
          <w:b w:val="false"/>
          <w:i w:val="false"/>
          <w:color w:val="000000"/>
          <w:sz w:val="28"/>
        </w:rPr>
        <w:t>
      Выполнен анализ использования поверхностных и подземных вод на современном уровне, расчеты по их удельной водообеспеченности, расчеты потребности в водных ресурсах отраслей экономики в разрезе административных областей и районов.</w:t>
      </w:r>
    </w:p>
    <w:bookmarkEnd w:id="1562"/>
    <w:bookmarkStart w:name="z1569" w:id="1563"/>
    <w:p>
      <w:pPr>
        <w:spacing w:after="0"/>
        <w:ind w:left="0"/>
        <w:jc w:val="both"/>
      </w:pPr>
      <w:r>
        <w:rPr>
          <w:rFonts w:ascii="Times New Roman"/>
          <w:b w:val="false"/>
          <w:i w:val="false"/>
          <w:color w:val="000000"/>
          <w:sz w:val="28"/>
        </w:rPr>
        <w:t>
      Таблица 1 – Основные показатели суммарного забора, использования и отведения воды в разрезе административных областей Центрального региона Республики Казахстан на 2040, 2050 годы, миллион кубических метров в год</w:t>
      </w:r>
    </w:p>
    <w:bookmarkEnd w:id="15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ные уровни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 воды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воды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Водоотведение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Поверхностной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Подземной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 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Поверхностной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Подземной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 чие*</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61,66</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88,786</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70,484</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100,61</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288,11</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382,31</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1 621,7</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117,68</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145,49</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2 405,5</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2 952,4</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156,22</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249,03</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240,62</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263,15</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390,07</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Центральному региону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5 225,1</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9 125,22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6 624,3</w:t>
            </w:r>
          </w:p>
        </w:tc>
      </w:tr>
    </w:tbl>
    <w:bookmarkStart w:name="z1570" w:id="1564"/>
    <w:p>
      <w:pPr>
        <w:spacing w:after="0"/>
        <w:ind w:left="0"/>
        <w:jc w:val="both"/>
      </w:pPr>
      <w:r>
        <w:rPr>
          <w:rFonts w:ascii="Times New Roman"/>
          <w:b w:val="false"/>
          <w:i w:val="false"/>
          <w:color w:val="000000"/>
          <w:sz w:val="28"/>
        </w:rPr>
        <w:t>
      Примечание. Прочие* - коллекторно-дренажные и сточные воды</w:t>
      </w:r>
    </w:p>
    <w:bookmarkEnd w:id="1564"/>
    <w:bookmarkStart w:name="z1571" w:id="1565"/>
    <w:p>
      <w:pPr>
        <w:spacing w:after="0"/>
        <w:ind w:left="0"/>
        <w:jc w:val="both"/>
      </w:pPr>
      <w:r>
        <w:rPr>
          <w:rFonts w:ascii="Times New Roman"/>
          <w:b w:val="false"/>
          <w:i w:val="false"/>
          <w:color w:val="000000"/>
          <w:sz w:val="28"/>
        </w:rPr>
        <w:t>
      Основные показатели суммарного забора, использования и отведения воды в разрезе административных районов на 2040, 2050 годы приводятся в приложениях 9-27 к настоящей Межрегиональной схеме.</w:t>
      </w:r>
    </w:p>
    <w:bookmarkEnd w:id="1565"/>
    <w:bookmarkStart w:name="z1572" w:id="1566"/>
    <w:p>
      <w:pPr>
        <w:spacing w:after="0"/>
        <w:ind w:left="0"/>
        <w:jc w:val="both"/>
      </w:pPr>
      <w:r>
        <w:rPr>
          <w:rFonts w:ascii="Times New Roman"/>
          <w:b w:val="false"/>
          <w:i w:val="false"/>
          <w:color w:val="000000"/>
          <w:sz w:val="28"/>
        </w:rPr>
        <w:t>
      Обеспеченность водными ресурсами в регионе удовлетворительная, но, учитывая неравномерность распределения водных ресурсов по территории и по периодам года, в любой момент может возникнуть дефицит водных ресурсов.</w:t>
      </w:r>
    </w:p>
    <w:bookmarkEnd w:id="1566"/>
    <w:bookmarkStart w:name="z1573" w:id="1567"/>
    <w:p>
      <w:pPr>
        <w:spacing w:after="0"/>
        <w:ind w:left="0"/>
        <w:jc w:val="both"/>
      </w:pPr>
      <w:r>
        <w:rPr>
          <w:rFonts w:ascii="Times New Roman"/>
          <w:b w:val="false"/>
          <w:i w:val="false"/>
          <w:color w:val="000000"/>
          <w:sz w:val="28"/>
        </w:rPr>
        <w:t>
      На перспективу, в связи с намечаемым развитием промышленности и регулярного орошения, в общем заборе водных ресурсов они также продолжат занимать преобладающее положение.</w:t>
      </w:r>
    </w:p>
    <w:bookmarkEnd w:id="1567"/>
    <w:bookmarkStart w:name="z1574" w:id="1568"/>
    <w:p>
      <w:pPr>
        <w:spacing w:after="0"/>
        <w:ind w:left="0"/>
        <w:jc w:val="both"/>
      </w:pPr>
      <w:r>
        <w:rPr>
          <w:rFonts w:ascii="Times New Roman"/>
          <w:b w:val="false"/>
          <w:i w:val="false"/>
          <w:color w:val="000000"/>
          <w:sz w:val="28"/>
        </w:rPr>
        <w:t>
      Намеченные под орошение площади в разрезе источников и административных районов будут полностью обеспечены ресурсами поверхностных вод только в том случае, если будут восстановлены и реконструированы существующие системы регулярного орошения, внедрены современные и водосберегающие технологии полива и прочее.</w:t>
      </w:r>
    </w:p>
    <w:bookmarkEnd w:id="1568"/>
    <w:bookmarkStart w:name="z1575" w:id="1569"/>
    <w:p>
      <w:pPr>
        <w:spacing w:after="0"/>
        <w:ind w:left="0"/>
        <w:jc w:val="both"/>
      </w:pPr>
      <w:r>
        <w:rPr>
          <w:rFonts w:ascii="Times New Roman"/>
          <w:b w:val="false"/>
          <w:i w:val="false"/>
          <w:color w:val="000000"/>
          <w:sz w:val="28"/>
        </w:rPr>
        <w:t>
      Выполненное уточнение располагаемых водных ресурсов показало, что пока нет предпосылок к поискам новых источников, поэтому целесообразно более широкое использование подземных вод, являющихся потенциальными источниками запасов пресной воды, а также выполнение обязательств по международным договорам о вододелении и их подписание в случае отсутствия, для гарантированного обеспечения отраслей экономики поверхностными водными ресурсами.</w:t>
      </w:r>
    </w:p>
    <w:bookmarkEnd w:id="1569"/>
    <w:bookmarkStart w:name="z1576" w:id="1570"/>
    <w:p>
      <w:pPr>
        <w:spacing w:after="0"/>
        <w:ind w:left="0"/>
        <w:jc w:val="both"/>
      </w:pPr>
      <w:r>
        <w:rPr>
          <w:rFonts w:ascii="Times New Roman"/>
          <w:b w:val="false"/>
          <w:i w:val="false"/>
          <w:color w:val="000000"/>
          <w:sz w:val="28"/>
        </w:rPr>
        <w:t>
      Решение проблем нерационального использования водных ресурсов, стимулирование рационального использования во всех отраслях позволят высвободить значительные объемы водных ресурсов.</w:t>
      </w:r>
    </w:p>
    <w:bookmarkEnd w:id="1570"/>
    <w:bookmarkStart w:name="z1577" w:id="1571"/>
    <w:p>
      <w:pPr>
        <w:spacing w:after="0"/>
        <w:ind w:left="0"/>
        <w:jc w:val="both"/>
      </w:pPr>
      <w:r>
        <w:rPr>
          <w:rFonts w:ascii="Times New Roman"/>
          <w:b w:val="false"/>
          <w:i w:val="false"/>
          <w:color w:val="000000"/>
          <w:sz w:val="28"/>
        </w:rPr>
        <w:t xml:space="preserve">
      К 2040 году предлагается решение вопросов доступа населения к централизованному водоснабжению, а также задач в области регулирования речного стока, территориального перераспределения и увеличения располагаемых водных ресурсов путем обеспечения доступа населения региона к услугам водоснабжения в городах и в сельских населенных пунктах, в том числе: </w:t>
      </w:r>
    </w:p>
    <w:bookmarkEnd w:id="1571"/>
    <w:bookmarkStart w:name="z1578" w:id="1572"/>
    <w:p>
      <w:pPr>
        <w:spacing w:after="0"/>
        <w:ind w:left="0"/>
        <w:jc w:val="both"/>
      </w:pPr>
      <w:r>
        <w:rPr>
          <w:rFonts w:ascii="Times New Roman"/>
          <w:b w:val="false"/>
          <w:i w:val="false"/>
          <w:color w:val="000000"/>
          <w:sz w:val="28"/>
        </w:rPr>
        <w:t xml:space="preserve">
      в Акмолинской области – завершение строительства станции водоочистки в городе Кокшетау и решение вопроса по доступу 225 населенных пунктов к качественной питьевой воде; </w:t>
      </w:r>
    </w:p>
    <w:bookmarkEnd w:id="1572"/>
    <w:bookmarkStart w:name="z1579" w:id="1573"/>
    <w:p>
      <w:pPr>
        <w:spacing w:after="0"/>
        <w:ind w:left="0"/>
        <w:jc w:val="both"/>
      </w:pPr>
      <w:r>
        <w:rPr>
          <w:rFonts w:ascii="Times New Roman"/>
          <w:b w:val="false"/>
          <w:i w:val="false"/>
          <w:color w:val="000000"/>
          <w:sz w:val="28"/>
        </w:rPr>
        <w:t>
      в области Абай – содержание в рабочем техническом состоянии имеющихся систем водоснабжения и решения вопроса по доступу 93 населенных пунктов к качественной питьевой воде;</w:t>
      </w:r>
    </w:p>
    <w:bookmarkEnd w:id="1573"/>
    <w:bookmarkStart w:name="z1580" w:id="1574"/>
    <w:p>
      <w:pPr>
        <w:spacing w:after="0"/>
        <w:ind w:left="0"/>
        <w:jc w:val="both"/>
      </w:pPr>
      <w:r>
        <w:rPr>
          <w:rFonts w:ascii="Times New Roman"/>
          <w:b w:val="false"/>
          <w:i w:val="false"/>
          <w:color w:val="000000"/>
          <w:sz w:val="28"/>
        </w:rPr>
        <w:t>
      в Восточно-Казахстанской области – решение вопроса по доступу 205 населенных пунктов к качественной питьевой воде;</w:t>
      </w:r>
    </w:p>
    <w:bookmarkEnd w:id="1574"/>
    <w:bookmarkStart w:name="z1581" w:id="1575"/>
    <w:p>
      <w:pPr>
        <w:spacing w:after="0"/>
        <w:ind w:left="0"/>
        <w:jc w:val="both"/>
      </w:pPr>
      <w:r>
        <w:rPr>
          <w:rFonts w:ascii="Times New Roman"/>
          <w:b w:val="false"/>
          <w:i w:val="false"/>
          <w:color w:val="000000"/>
          <w:sz w:val="28"/>
        </w:rPr>
        <w:t>
      в Карагандинской области – содержание в рабочем техническом состоянии имеющихся систем водоснабжения и решения вопроса по доступу 134 населенных пунктов к качественной питьевой воде;</w:t>
      </w:r>
    </w:p>
    <w:bookmarkEnd w:id="1575"/>
    <w:bookmarkStart w:name="z1582" w:id="1576"/>
    <w:p>
      <w:pPr>
        <w:spacing w:after="0"/>
        <w:ind w:left="0"/>
        <w:jc w:val="both"/>
      </w:pPr>
      <w:r>
        <w:rPr>
          <w:rFonts w:ascii="Times New Roman"/>
          <w:b w:val="false"/>
          <w:i w:val="false"/>
          <w:color w:val="000000"/>
          <w:sz w:val="28"/>
        </w:rPr>
        <w:t>
      в Костанайской области – содержание в рабочем техническом состоянии имеющихся систем водоснабжения и решения вопроса по доступу 212 населенных пунктов к качественной питьевой воде;</w:t>
      </w:r>
    </w:p>
    <w:bookmarkEnd w:id="1576"/>
    <w:bookmarkStart w:name="z1583" w:id="1577"/>
    <w:p>
      <w:pPr>
        <w:spacing w:after="0"/>
        <w:ind w:left="0"/>
        <w:jc w:val="both"/>
      </w:pPr>
      <w:r>
        <w:rPr>
          <w:rFonts w:ascii="Times New Roman"/>
          <w:b w:val="false"/>
          <w:i w:val="false"/>
          <w:color w:val="000000"/>
          <w:sz w:val="28"/>
        </w:rPr>
        <w:t>
      в Павлодарской области – решение вопроса по доступу 235 населенных пунктов к качественной питьевой воде;</w:t>
      </w:r>
    </w:p>
    <w:bookmarkEnd w:id="1577"/>
    <w:bookmarkStart w:name="z1584" w:id="1578"/>
    <w:p>
      <w:pPr>
        <w:spacing w:after="0"/>
        <w:ind w:left="0"/>
        <w:jc w:val="both"/>
      </w:pPr>
      <w:r>
        <w:rPr>
          <w:rFonts w:ascii="Times New Roman"/>
          <w:b w:val="false"/>
          <w:i w:val="false"/>
          <w:color w:val="000000"/>
          <w:sz w:val="28"/>
        </w:rPr>
        <w:t>
      в Северо-Казахстанской области – завершение реконструкции Соколовского и Пресновского групповых водопроводов и решение вопроса по доступу 220 населенных пунктов к качественной питьевой воде;</w:t>
      </w:r>
    </w:p>
    <w:bookmarkEnd w:id="1578"/>
    <w:bookmarkStart w:name="z1585" w:id="1579"/>
    <w:p>
      <w:pPr>
        <w:spacing w:after="0"/>
        <w:ind w:left="0"/>
        <w:jc w:val="both"/>
      </w:pPr>
      <w:r>
        <w:rPr>
          <w:rFonts w:ascii="Times New Roman"/>
          <w:b w:val="false"/>
          <w:i w:val="false"/>
          <w:color w:val="000000"/>
          <w:sz w:val="28"/>
        </w:rPr>
        <w:t>
      в области Ұлытау – завершение реконструкции Эскулинского, Уйтас-Айдосского групповых водопроводов с целью улучшения водоснабжения городов Сатпаев, Жезказган, решения вопроса по доступу 12 населенных пунктов к качественной питьевой воде;</w:t>
      </w:r>
    </w:p>
    <w:bookmarkEnd w:id="1579"/>
    <w:bookmarkStart w:name="z1586" w:id="1580"/>
    <w:p>
      <w:pPr>
        <w:spacing w:after="0"/>
        <w:ind w:left="0"/>
        <w:jc w:val="both"/>
      </w:pPr>
      <w:r>
        <w:rPr>
          <w:rFonts w:ascii="Times New Roman"/>
          <w:b w:val="false"/>
          <w:i w:val="false"/>
          <w:color w:val="000000"/>
          <w:sz w:val="28"/>
        </w:rPr>
        <w:t>
      в городе Астана – решение вопроса по резервному источнику водоснабжения столицы;</w:t>
      </w:r>
    </w:p>
    <w:bookmarkEnd w:id="1580"/>
    <w:bookmarkStart w:name="z1587" w:id="1581"/>
    <w:p>
      <w:pPr>
        <w:spacing w:after="0"/>
        <w:ind w:left="0"/>
        <w:jc w:val="both"/>
      </w:pPr>
      <w:r>
        <w:rPr>
          <w:rFonts w:ascii="Times New Roman"/>
          <w:b w:val="false"/>
          <w:i w:val="false"/>
          <w:color w:val="000000"/>
          <w:sz w:val="28"/>
        </w:rPr>
        <w:t>
      приоритетное устойчивое водоснабжение объектов коммунального хозяйства;</w:t>
      </w:r>
    </w:p>
    <w:bookmarkEnd w:id="1581"/>
    <w:bookmarkStart w:name="z1588" w:id="1582"/>
    <w:p>
      <w:pPr>
        <w:spacing w:after="0"/>
        <w:ind w:left="0"/>
        <w:jc w:val="both"/>
      </w:pPr>
      <w:r>
        <w:rPr>
          <w:rFonts w:ascii="Times New Roman"/>
          <w:b w:val="false"/>
          <w:i w:val="false"/>
          <w:color w:val="000000"/>
          <w:sz w:val="28"/>
        </w:rPr>
        <w:t>
      совершенствование технологий потребления воды в различных отраслях экономики;</w:t>
      </w:r>
    </w:p>
    <w:bookmarkEnd w:id="1582"/>
    <w:bookmarkStart w:name="z1589" w:id="1583"/>
    <w:p>
      <w:pPr>
        <w:spacing w:after="0"/>
        <w:ind w:left="0"/>
        <w:jc w:val="both"/>
      </w:pPr>
      <w:r>
        <w:rPr>
          <w:rFonts w:ascii="Times New Roman"/>
          <w:b w:val="false"/>
          <w:i w:val="false"/>
          <w:color w:val="000000"/>
          <w:sz w:val="28"/>
        </w:rPr>
        <w:t>
      более широкое использование подземных вод для питьевых нужд, орошения и обводнения, в промышленности и других отраслях, а также использование возвратных, сточных и опресненных вод.</w:t>
      </w:r>
    </w:p>
    <w:bookmarkEnd w:id="1583"/>
    <w:bookmarkStart w:name="z1590" w:id="1584"/>
    <w:p>
      <w:pPr>
        <w:spacing w:after="0"/>
        <w:ind w:left="0"/>
        <w:jc w:val="both"/>
      </w:pPr>
      <w:r>
        <w:rPr>
          <w:rFonts w:ascii="Times New Roman"/>
          <w:b w:val="false"/>
          <w:i w:val="false"/>
          <w:color w:val="000000"/>
          <w:sz w:val="28"/>
        </w:rPr>
        <w:t>
      Кроме того, необходимы меры по регулированию речного стока, территориального перераспределения, увеличения располагаемых водных ресурсов путем:</w:t>
      </w:r>
    </w:p>
    <w:bookmarkEnd w:id="1584"/>
    <w:bookmarkStart w:name="z1591" w:id="1585"/>
    <w:p>
      <w:pPr>
        <w:spacing w:after="0"/>
        <w:ind w:left="0"/>
        <w:jc w:val="both"/>
      </w:pPr>
      <w:r>
        <w:rPr>
          <w:rFonts w:ascii="Times New Roman"/>
          <w:b w:val="false"/>
          <w:i w:val="false"/>
          <w:color w:val="000000"/>
          <w:sz w:val="28"/>
        </w:rPr>
        <w:t>
      внутрибассейнового, межбассейнового перераспределения стока за счет локального профицита водных ресурсов (часть стока реки Ертис);</w:t>
      </w:r>
    </w:p>
    <w:bookmarkEnd w:id="1585"/>
    <w:bookmarkStart w:name="z1592" w:id="1586"/>
    <w:p>
      <w:pPr>
        <w:spacing w:after="0"/>
        <w:ind w:left="0"/>
        <w:jc w:val="both"/>
      </w:pPr>
      <w:r>
        <w:rPr>
          <w:rFonts w:ascii="Times New Roman"/>
          <w:b w:val="false"/>
          <w:i w:val="false"/>
          <w:color w:val="000000"/>
          <w:sz w:val="28"/>
        </w:rPr>
        <w:t>
      деления речного стока по трансграничным рекам с приграничными странами (Китайская Народная Республика, Российская Федерация);</w:t>
      </w:r>
    </w:p>
    <w:bookmarkEnd w:id="1586"/>
    <w:bookmarkStart w:name="z1593" w:id="1587"/>
    <w:p>
      <w:pPr>
        <w:spacing w:after="0"/>
        <w:ind w:left="0"/>
        <w:jc w:val="both"/>
      </w:pPr>
      <w:r>
        <w:rPr>
          <w:rFonts w:ascii="Times New Roman"/>
          <w:b w:val="false"/>
          <w:i w:val="false"/>
          <w:color w:val="000000"/>
          <w:sz w:val="28"/>
        </w:rPr>
        <w:t>
      осуществление реконструкции гидроузлов и строительство новых водохранилищ (Бузулукское водохранилище на реке Есиль) для увеличения водоотдачи и создания дополнительных регулирующих емкостей.</w:t>
      </w:r>
    </w:p>
    <w:bookmarkEnd w:id="1587"/>
    <w:bookmarkStart w:name="z1594" w:id="1588"/>
    <w:p>
      <w:pPr>
        <w:spacing w:after="0"/>
        <w:ind w:left="0"/>
        <w:jc w:val="both"/>
      </w:pPr>
      <w:r>
        <w:rPr>
          <w:rFonts w:ascii="Times New Roman"/>
          <w:b w:val="false"/>
          <w:i w:val="false"/>
          <w:color w:val="000000"/>
          <w:sz w:val="28"/>
        </w:rPr>
        <w:t xml:space="preserve">
      49. Электроснабжение </w:t>
      </w:r>
    </w:p>
    <w:bookmarkEnd w:id="1588"/>
    <w:bookmarkStart w:name="z1595" w:id="1589"/>
    <w:p>
      <w:pPr>
        <w:spacing w:after="0"/>
        <w:ind w:left="0"/>
        <w:jc w:val="both"/>
      </w:pPr>
      <w:r>
        <w:rPr>
          <w:rFonts w:ascii="Times New Roman"/>
          <w:b w:val="false"/>
          <w:i w:val="false"/>
          <w:color w:val="000000"/>
          <w:sz w:val="28"/>
        </w:rPr>
        <w:t>
      Центральный регион Республики Казахстан обладает внушительной мощностью в размере 15,9 гигаватт, что составляет значительную часть электроэнергетических ресурсов страны.</w:t>
      </w:r>
    </w:p>
    <w:bookmarkEnd w:id="1589"/>
    <w:bookmarkStart w:name="z1596" w:id="1590"/>
    <w:p>
      <w:pPr>
        <w:spacing w:after="0"/>
        <w:ind w:left="0"/>
        <w:jc w:val="both"/>
      </w:pPr>
      <w:r>
        <w:rPr>
          <w:rFonts w:ascii="Times New Roman"/>
          <w:b w:val="false"/>
          <w:i w:val="false"/>
          <w:color w:val="000000"/>
          <w:sz w:val="28"/>
        </w:rPr>
        <w:t xml:space="preserve">
      Здесь сосредоточено около 70% всех генерирующих мощностей в стране, что подчеркивает ее важность в обеспечении энергетической стабильности и потребностей. Установленная мощность электростанций областей составила 2 630 мегаватт. </w:t>
      </w:r>
    </w:p>
    <w:bookmarkEnd w:id="1590"/>
    <w:bookmarkStart w:name="z1597" w:id="1591"/>
    <w:p>
      <w:pPr>
        <w:spacing w:after="0"/>
        <w:ind w:left="0"/>
        <w:jc w:val="both"/>
      </w:pPr>
      <w:r>
        <w:rPr>
          <w:rFonts w:ascii="Times New Roman"/>
          <w:b w:val="false"/>
          <w:i w:val="false"/>
          <w:color w:val="000000"/>
          <w:sz w:val="28"/>
        </w:rPr>
        <w:t>
      Для обеспечения растущих потребностей в электроэнергии Центрального региона Республики Казахстан предусматривается модернизация существующих и строительство новых электростанций:</w:t>
      </w:r>
    </w:p>
    <w:bookmarkEnd w:id="1591"/>
    <w:bookmarkStart w:name="z1598" w:id="1592"/>
    <w:p>
      <w:pPr>
        <w:spacing w:after="0"/>
        <w:ind w:left="0"/>
        <w:jc w:val="both"/>
      </w:pPr>
      <w:r>
        <w:rPr>
          <w:rFonts w:ascii="Times New Roman"/>
          <w:b w:val="false"/>
          <w:i w:val="false"/>
          <w:color w:val="000000"/>
          <w:sz w:val="28"/>
        </w:rPr>
        <w:t>
      сооружение Жезказганской Теплоэлектроцентрали-2 и Карагандинской Теплоэлектроцентрали-4 обосновано по условиям покрытия тепловых нагрузок (учтены за 2030 год);</w:t>
      </w:r>
    </w:p>
    <w:bookmarkEnd w:id="1592"/>
    <w:bookmarkStart w:name="z1599" w:id="1593"/>
    <w:p>
      <w:pPr>
        <w:spacing w:after="0"/>
        <w:ind w:left="0"/>
        <w:jc w:val="both"/>
      </w:pPr>
      <w:r>
        <w:rPr>
          <w:rFonts w:ascii="Times New Roman"/>
          <w:b w:val="false"/>
          <w:i w:val="false"/>
          <w:color w:val="000000"/>
          <w:sz w:val="28"/>
        </w:rPr>
        <w:t>
      в настоящее время на Экибастузской государственной районной электростанции–1 реализуется проект по восстановлению энергоблока № 1 со сроком завершения в 2024 году;</w:t>
      </w:r>
    </w:p>
    <w:bookmarkEnd w:id="1593"/>
    <w:bookmarkStart w:name="z1600" w:id="1594"/>
    <w:p>
      <w:pPr>
        <w:spacing w:after="0"/>
        <w:ind w:left="0"/>
        <w:jc w:val="both"/>
      </w:pPr>
      <w:r>
        <w:rPr>
          <w:rFonts w:ascii="Times New Roman"/>
          <w:b w:val="false"/>
          <w:i w:val="false"/>
          <w:color w:val="000000"/>
          <w:sz w:val="28"/>
        </w:rPr>
        <w:t>
      на ТЭЦ-3 планируется установка турбины №7 мощностью 120/130 мегаватт в 2028 году;</w:t>
      </w:r>
    </w:p>
    <w:bookmarkEnd w:id="1594"/>
    <w:bookmarkStart w:name="z1601" w:id="1595"/>
    <w:p>
      <w:pPr>
        <w:spacing w:after="0"/>
        <w:ind w:left="0"/>
        <w:jc w:val="both"/>
      </w:pPr>
      <w:r>
        <w:rPr>
          <w:rFonts w:ascii="Times New Roman"/>
          <w:b w:val="false"/>
          <w:i w:val="false"/>
          <w:color w:val="000000"/>
          <w:sz w:val="28"/>
        </w:rPr>
        <w:t>
      планируется завершение строительства блока №3 на Экибастузской государственной районной электростанции-2.</w:t>
      </w:r>
    </w:p>
    <w:bookmarkEnd w:id="1595"/>
    <w:bookmarkStart w:name="z1602" w:id="1596"/>
    <w:p>
      <w:pPr>
        <w:spacing w:after="0"/>
        <w:ind w:left="0"/>
        <w:jc w:val="both"/>
      </w:pPr>
      <w:r>
        <w:rPr>
          <w:rFonts w:ascii="Times New Roman"/>
          <w:b w:val="false"/>
          <w:i w:val="false"/>
          <w:color w:val="000000"/>
          <w:sz w:val="28"/>
        </w:rPr>
        <w:t xml:space="preserve">
      Вместе с тем, в рамках Плана размещения объектов по использованию возобновляемых источников энергии в регионах проводятся работы по строительству объектов возобновляемых источников энергии. </w:t>
      </w:r>
    </w:p>
    <w:bookmarkEnd w:id="1596"/>
    <w:p>
      <w:pPr>
        <w:spacing w:after="0"/>
        <w:ind w:left="0"/>
        <w:jc w:val="both"/>
      </w:pPr>
      <w:bookmarkStart w:name="z1603" w:id="1597"/>
      <w:r>
        <w:rPr>
          <w:rFonts w:ascii="Times New Roman"/>
          <w:b w:val="false"/>
          <w:i w:val="false"/>
          <w:color w:val="000000"/>
          <w:sz w:val="28"/>
        </w:rPr>
        <w:t xml:space="preserve">
      Планируется построить ветровые электрические станции общей мощностью более 200 мегаватт в Акмолинской области, ветровые электрические станции мощностью 29,7 мегаватт, солнечные электрические станции мощностью 30 мегаватт, а также гидроэлектростанции мощностью 39,375 мегаватт в Восточно-Казахстанской области, в Карагандинской области запланировано строительство солнечной электростанции мощностью </w:t>
      </w:r>
    </w:p>
    <w:bookmarkEnd w:id="1597"/>
    <w:p>
      <w:pPr>
        <w:spacing w:after="0"/>
        <w:ind w:left="0"/>
        <w:jc w:val="both"/>
      </w:pPr>
      <w:r>
        <w:rPr>
          <w:rFonts w:ascii="Times New Roman"/>
          <w:b w:val="false"/>
          <w:i w:val="false"/>
          <w:color w:val="000000"/>
          <w:sz w:val="28"/>
        </w:rPr>
        <w:t>100 мегаватт и другие.</w:t>
      </w:r>
    </w:p>
    <w:bookmarkStart w:name="z1604" w:id="1598"/>
    <w:p>
      <w:pPr>
        <w:spacing w:after="0"/>
        <w:ind w:left="0"/>
        <w:jc w:val="both"/>
      </w:pPr>
      <w:r>
        <w:rPr>
          <w:rFonts w:ascii="Times New Roman"/>
          <w:b w:val="false"/>
          <w:i w:val="false"/>
          <w:color w:val="000000"/>
          <w:sz w:val="28"/>
        </w:rPr>
        <w:t>
      В планах развития Акмолинской области и города Астаны предусмотрено строительство парогазовой установки мощностью 150-250 мегаватт, что значительно увеличит генерирующую способность региона.</w:t>
      </w:r>
    </w:p>
    <w:bookmarkEnd w:id="1598"/>
    <w:bookmarkStart w:name="z1605" w:id="1599"/>
    <w:p>
      <w:pPr>
        <w:spacing w:after="0"/>
        <w:ind w:left="0"/>
        <w:jc w:val="both"/>
      </w:pPr>
      <w:r>
        <w:rPr>
          <w:rFonts w:ascii="Times New Roman"/>
          <w:b w:val="false"/>
          <w:i w:val="false"/>
          <w:color w:val="000000"/>
          <w:sz w:val="28"/>
        </w:rPr>
        <w:t>
      Развитие сетей электроснабжения включает в себя переход с 35 киловольт на 110 киловольт, ликвидацию узких мест и усовершенствование защитных механизмов для обеспечения более надежной и устойчивой системы электроснабжения.</w:t>
      </w:r>
    </w:p>
    <w:bookmarkEnd w:id="1599"/>
    <w:bookmarkStart w:name="z1606" w:id="1600"/>
    <w:p>
      <w:pPr>
        <w:spacing w:after="0"/>
        <w:ind w:left="0"/>
        <w:jc w:val="both"/>
      </w:pPr>
      <w:r>
        <w:rPr>
          <w:rFonts w:ascii="Times New Roman"/>
          <w:b w:val="false"/>
          <w:i w:val="false"/>
          <w:color w:val="000000"/>
          <w:sz w:val="28"/>
        </w:rPr>
        <w:t>
      Сооружение подстанции 500 киловольт Астана с присоединением воздушной линии 500 киловольт путем захода-выхода в существующую воздушную линию 500 киловольт Экибастузская государственная районная электростанция–1 – центральная главная понизительная подстанция.</w:t>
      </w:r>
    </w:p>
    <w:bookmarkEnd w:id="1600"/>
    <w:bookmarkStart w:name="z1607" w:id="1601"/>
    <w:p>
      <w:pPr>
        <w:spacing w:after="0"/>
        <w:ind w:left="0"/>
        <w:jc w:val="both"/>
      </w:pPr>
      <w:r>
        <w:rPr>
          <w:rFonts w:ascii="Times New Roman"/>
          <w:b w:val="false"/>
          <w:i w:val="false"/>
          <w:color w:val="000000"/>
          <w:sz w:val="28"/>
        </w:rPr>
        <w:t>
      Перенос подстанции 500 киловольт центральная главная понизительная подстанция за черту города Астаны в северном направлении на новую площадку центральная главная понизительная подстанция (новая).</w:t>
      </w:r>
    </w:p>
    <w:bookmarkEnd w:id="1601"/>
    <w:bookmarkStart w:name="z1608" w:id="1602"/>
    <w:p>
      <w:pPr>
        <w:spacing w:after="0"/>
        <w:ind w:left="0"/>
        <w:jc w:val="both"/>
      </w:pPr>
      <w:r>
        <w:rPr>
          <w:rFonts w:ascii="Times New Roman"/>
          <w:b w:val="false"/>
          <w:i w:val="false"/>
          <w:color w:val="000000"/>
          <w:sz w:val="28"/>
        </w:rPr>
        <w:t>
      Сооружение воздушной линии 500 киловольт Тургайская тепловая электростанция - Хромтау протяженностью 500 километров с соответствующим расширением открытого распределительного устройства 500 киловольт Тургайской тепловой электростанции (Костанайская область) и подстанции Хромтау (Актюбинская область) может быть альтернативой усиления сечения Костанай – Актобе.</w:t>
      </w:r>
    </w:p>
    <w:bookmarkEnd w:id="1602"/>
    <w:bookmarkStart w:name="z1609" w:id="1603"/>
    <w:p>
      <w:pPr>
        <w:spacing w:after="0"/>
        <w:ind w:left="0"/>
        <w:jc w:val="both"/>
      </w:pPr>
      <w:r>
        <w:rPr>
          <w:rFonts w:ascii="Times New Roman"/>
          <w:b w:val="false"/>
          <w:i w:val="false"/>
          <w:color w:val="000000"/>
          <w:sz w:val="28"/>
        </w:rPr>
        <w:t xml:space="preserve">
      Для обеспечения надежного электроснабжения потребителей города Караганды и усиления электрических сетей предусматривается создание кольца 220 киловольт вокруг города с сооружением опорных подстанций 220/110/10 киловольт Жарык и Жылу с воздушными линиями 220 киловольт Карагандинская Теплоэлектроцентраль-3 - Жарык, Карагандинская Теплоэлектроцентраль-3 - Жылу и Жарык - Жылу с развитыми открытыми распределительными устройствами 220 и 110 киловольт и автотрансформаторами мощностью 2х125 мегавольт-ампер. </w:t>
      </w:r>
    </w:p>
    <w:bookmarkEnd w:id="1603"/>
    <w:p>
      <w:pPr>
        <w:spacing w:after="0"/>
        <w:ind w:left="0"/>
        <w:jc w:val="both"/>
      </w:pPr>
      <w:bookmarkStart w:name="z1610" w:id="1604"/>
      <w:r>
        <w:rPr>
          <w:rFonts w:ascii="Times New Roman"/>
          <w:b w:val="false"/>
          <w:i w:val="false"/>
          <w:color w:val="000000"/>
          <w:sz w:val="28"/>
        </w:rPr>
        <w:t xml:space="preserve">
      Схемой внешнего электроснабжения Темиртауского энергоузла предусмотрено строительство новой опорной подстанции в Темиртауском энергоузле с двумя автотрансформаторами мощностью 250 мегавольт-ампер каждый и двухцепной воздушной линии 220 киловольт от подстанции 500/220 киловольт "Нура" до подстанции 220/110 киловольт "Темиртау". Строительство подстанции 220/110 киловольт "Темиртау" обеспечивает дополнительную связь Темиртауского энергоузла с сетью 220 киловольт энергосистемы, и позволяет производить плановые ремонты оборудования </w:t>
      </w:r>
    </w:p>
    <w:bookmarkEnd w:id="1604"/>
    <w:p>
      <w:pPr>
        <w:spacing w:after="0"/>
        <w:ind w:left="0"/>
        <w:jc w:val="both"/>
      </w:pPr>
      <w:r>
        <w:rPr>
          <w:rFonts w:ascii="Times New Roman"/>
          <w:b w:val="false"/>
          <w:i w:val="false"/>
          <w:color w:val="000000"/>
          <w:sz w:val="28"/>
        </w:rPr>
        <w:t>220 киловольт подстанции 220/110 киловольт "Темиртау" и "Металлургическая" без ввода ограничений по потребителям энергоузла.</w:t>
      </w:r>
    </w:p>
    <w:bookmarkStart w:name="z1611" w:id="1605"/>
    <w:p>
      <w:pPr>
        <w:spacing w:after="0"/>
        <w:ind w:left="0"/>
        <w:jc w:val="both"/>
      </w:pPr>
      <w:r>
        <w:rPr>
          <w:rFonts w:ascii="Times New Roman"/>
          <w:b w:val="false"/>
          <w:i w:val="false"/>
          <w:color w:val="000000"/>
          <w:sz w:val="28"/>
        </w:rPr>
        <w:t>
      Развитие электрических сетей предусматривает ликвидацию устаревших элементов, обеспечение надежности электроснабжения городов и новых потребителей Центрального региона Республики Казахстан.</w:t>
      </w:r>
    </w:p>
    <w:bookmarkEnd w:id="1605"/>
    <w:bookmarkStart w:name="z1612" w:id="1606"/>
    <w:p>
      <w:pPr>
        <w:spacing w:after="0"/>
        <w:ind w:left="0"/>
        <w:jc w:val="both"/>
      </w:pPr>
      <w:r>
        <w:rPr>
          <w:rFonts w:ascii="Times New Roman"/>
          <w:b w:val="false"/>
          <w:i w:val="false"/>
          <w:color w:val="000000"/>
          <w:sz w:val="28"/>
        </w:rPr>
        <w:t>
      50. Теплоснабжение</w:t>
      </w:r>
    </w:p>
    <w:bookmarkEnd w:id="1606"/>
    <w:bookmarkStart w:name="z1613" w:id="1607"/>
    <w:p>
      <w:pPr>
        <w:spacing w:after="0"/>
        <w:ind w:left="0"/>
        <w:jc w:val="both"/>
      </w:pPr>
      <w:r>
        <w:rPr>
          <w:rFonts w:ascii="Times New Roman"/>
          <w:b w:val="false"/>
          <w:i w:val="false"/>
          <w:color w:val="000000"/>
          <w:sz w:val="28"/>
        </w:rPr>
        <w:t xml:space="preserve">
      По теплоснабжению Центрального региона Республики Казахстан остается приоритетным создание крупных систем централизованного теплоснабжения на угле, а также на природном газе. </w:t>
      </w:r>
    </w:p>
    <w:bookmarkEnd w:id="1607"/>
    <w:bookmarkStart w:name="z1614" w:id="1608"/>
    <w:p>
      <w:pPr>
        <w:spacing w:after="0"/>
        <w:ind w:left="0"/>
        <w:jc w:val="both"/>
      </w:pPr>
      <w:r>
        <w:rPr>
          <w:rFonts w:ascii="Times New Roman"/>
          <w:b w:val="false"/>
          <w:i w:val="false"/>
          <w:color w:val="000000"/>
          <w:sz w:val="28"/>
        </w:rPr>
        <w:t>
      Оценка прогнозных уровней тепловой нагрузки и теплопотребления в Центральном регионе Республики Казахстан осуществлялась с использованием метеоданных, учитывая стандарты, предусмотренные в Строительных нормах Республики Казахстан 2.04-07-2022 "Тепловая защита зданий".</w:t>
      </w:r>
    </w:p>
    <w:bookmarkEnd w:id="1608"/>
    <w:bookmarkStart w:name="z1615" w:id="1609"/>
    <w:p>
      <w:pPr>
        <w:spacing w:after="0"/>
        <w:ind w:left="0"/>
        <w:jc w:val="both"/>
      </w:pPr>
      <w:r>
        <w:rPr>
          <w:rFonts w:ascii="Times New Roman"/>
          <w:b w:val="false"/>
          <w:i w:val="false"/>
          <w:color w:val="000000"/>
          <w:sz w:val="28"/>
        </w:rPr>
        <w:t xml:space="preserve">
      Тепловые потоки, необходимые для отопления, вентиляции и горячего водоснабжения, рассчитаны с учетом общепринятых стандартов теплопотребления, соответствующих нормам Республики Казахстан, включая Межгосударственные строительные нормы 4.02-02-2004 "Тепловые сети" и Строительные нормы Республики Казахстан 3.01-01-2013, Свод правил Республики Казахстан 3.01-101-2013 "Градостроительство. Планировка и застройка городских и сельских населенных пунктов". </w:t>
      </w:r>
    </w:p>
    <w:bookmarkEnd w:id="1609"/>
    <w:bookmarkStart w:name="z1616" w:id="1610"/>
    <w:p>
      <w:pPr>
        <w:spacing w:after="0"/>
        <w:ind w:left="0"/>
        <w:jc w:val="both"/>
      </w:pPr>
      <w:r>
        <w:rPr>
          <w:rFonts w:ascii="Times New Roman"/>
          <w:b w:val="false"/>
          <w:i w:val="false"/>
          <w:color w:val="000000"/>
          <w:sz w:val="28"/>
        </w:rPr>
        <w:t xml:space="preserve">
      Таблица 2 – Теплопотребление, тысяча гигакалорий </w:t>
      </w:r>
    </w:p>
    <w:bookmarkEnd w:id="16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тепла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теплоэнергии,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централизованными источниками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децентрализованными источниками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 избыток (+) тепловой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Костанай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тепла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теплоэнергии,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централизованными источниками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децентрализованными источниками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 избыток (+) тепловой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Рудный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тепла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теплоэнергии,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централизованными источниками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децентрализованными источниками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 избыток (+) тепловой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Аркалык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тепла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теплоэнергии,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централизованными источниками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децентрализованными источниками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 избыток (+) тепловой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Петропавловск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тепла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теплоэнергии,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централизованными источниками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децентрализованными источниками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 избыток (+) тепловой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Кокшетау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тепла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теплоэнергии,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централизованными источниками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децентрализованными источниками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 избыток (+) тепловой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Степногорск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тепла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теплоэнергии,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централизованными источниками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децентрализованными источниками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 избыток (+) тепловой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Караганда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тепла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теплоэнергии,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централизованными источниками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децентрализованными источниками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 избыток (+) тепловой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Темиртау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тепла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теплоэнергии,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централизованными источниками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децентрализованными источниками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 избыток (+) тепловой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Жезказган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тепла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теплоэнергии,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централизованными источниками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децентрализованными источниками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Дефицит (-), избыток (+) тепловой энергии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Балхаш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тепла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теплоэнергии,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централизованными источниками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децентрализованными источниками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 избыток (+) тепловой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Усть-Каменогорск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тепла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теплоэнергии,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централизованными источниками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децентрализованными источниками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 избыток (+) тепловой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Семей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тепла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теплоэнергии,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централизованными источниками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децентрализованными источниками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 избыток (+) тепловой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Риддер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тепла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теплоэнергии,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централизованными источниками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децентрализованными источниками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 избыток (+) тепловой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Павлодар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тепла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теплоэнергии,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централизованными источниками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децентрализованными источниками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 избыток (+) тепловой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Экибастуз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тепла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теплоэнергии,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централизованными источниками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децентрализованными источниками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 избыток (+) тепловой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617" w:id="1611"/>
    <w:p>
      <w:pPr>
        <w:spacing w:after="0"/>
        <w:ind w:left="0"/>
        <w:jc w:val="both"/>
      </w:pPr>
      <w:r>
        <w:rPr>
          <w:rFonts w:ascii="Times New Roman"/>
          <w:b w:val="false"/>
          <w:i w:val="false"/>
          <w:color w:val="000000"/>
          <w:sz w:val="28"/>
        </w:rPr>
        <w:t>
      Как следует из приведенных данных, в перспективе ожидается рост тепловых нагрузок и теплопотребления со среднегодовыми темпами роста 0,5-3%.</w:t>
      </w:r>
    </w:p>
    <w:bookmarkEnd w:id="1611"/>
    <w:bookmarkStart w:name="z1618" w:id="1612"/>
    <w:p>
      <w:pPr>
        <w:spacing w:after="0"/>
        <w:ind w:left="0"/>
        <w:jc w:val="both"/>
      </w:pPr>
      <w:r>
        <w:rPr>
          <w:rFonts w:ascii="Times New Roman"/>
          <w:b w:val="false"/>
          <w:i w:val="false"/>
          <w:color w:val="000000"/>
          <w:sz w:val="28"/>
        </w:rPr>
        <w:t xml:space="preserve">
      51. Газоснабжение </w:t>
      </w:r>
    </w:p>
    <w:bookmarkEnd w:id="1612"/>
    <w:bookmarkStart w:name="z1619" w:id="1613"/>
    <w:p>
      <w:pPr>
        <w:spacing w:after="0"/>
        <w:ind w:left="0"/>
        <w:jc w:val="both"/>
      </w:pPr>
      <w:r>
        <w:rPr>
          <w:rFonts w:ascii="Times New Roman"/>
          <w:b w:val="false"/>
          <w:i w:val="false"/>
          <w:color w:val="000000"/>
          <w:sz w:val="28"/>
        </w:rPr>
        <w:t xml:space="preserve">
      В Центральном регионе Республики Казахстан центральное газоснабжение сжиженным газом имеется в городах и районных центрах. Население сельской местности и часть населения городов используют привозной сжиженный газ в баллонах. Из-за высокой степени износа требуется реконструкция и строительство газораспределительных устройств в населенных пунктах. </w:t>
      </w:r>
    </w:p>
    <w:bookmarkEnd w:id="1613"/>
    <w:bookmarkStart w:name="z1620" w:id="1614"/>
    <w:p>
      <w:pPr>
        <w:spacing w:after="0"/>
        <w:ind w:left="0"/>
        <w:jc w:val="both"/>
      </w:pPr>
      <w:r>
        <w:rPr>
          <w:rFonts w:ascii="Times New Roman"/>
          <w:b w:val="false"/>
          <w:i w:val="false"/>
          <w:color w:val="000000"/>
          <w:sz w:val="28"/>
        </w:rPr>
        <w:t xml:space="preserve">
      Внедрение первого этапа строительства магистрального газопровода "Сарыарка" вдоль маршрута Кызылорда – Жезказган – Караганда – Астана и его соединение с магистральным газопроводом "Бейнеу – Бозой – Шымкент" около Кызылорды открывает перспективу начала газификации Карагандинской, Акмолинской областей, района Ұлытау и столицы Астаны. После завершения второго и третьего этапов строительства магистрального газопровода "Сарыарка", эта инициатива позволит расширить газификацию на Акмолинскую и Северо-Казахстанскую области, а также далекие населенные пункты Костанайской области, прилегающие к Северо-Казахстанской области. </w:t>
      </w:r>
    </w:p>
    <w:bookmarkEnd w:id="1614"/>
    <w:bookmarkStart w:name="z1621" w:id="1615"/>
    <w:p>
      <w:pPr>
        <w:spacing w:after="0"/>
        <w:ind w:left="0"/>
        <w:jc w:val="both"/>
      </w:pPr>
      <w:r>
        <w:rPr>
          <w:rFonts w:ascii="Times New Roman"/>
          <w:b w:val="false"/>
          <w:i w:val="false"/>
          <w:color w:val="000000"/>
          <w:sz w:val="28"/>
        </w:rPr>
        <w:t xml:space="preserve">
      Сжиженный природный газ для газоснабжения области Абай и Восточно-Казахстанской областей, может быть принят путем строительства завода по сжижению природного газа от магистрального газопровода "Сарыарка". Однако, окончательное решение по развитию такого проекта возможно только после завершения проводимых переговоров с российской стороной по вопросу поставок природного газа. </w:t>
      </w:r>
    </w:p>
    <w:bookmarkEnd w:id="1615"/>
    <w:bookmarkStart w:name="z1622" w:id="1616"/>
    <w:p>
      <w:pPr>
        <w:spacing w:after="0"/>
        <w:ind w:left="0"/>
        <w:jc w:val="both"/>
      </w:pPr>
      <w:r>
        <w:rPr>
          <w:rFonts w:ascii="Times New Roman"/>
          <w:b w:val="false"/>
          <w:i w:val="false"/>
          <w:color w:val="000000"/>
          <w:sz w:val="28"/>
        </w:rPr>
        <w:t>
      На расчетный срок предусмотрена максимальная газификация населенных пунктов Центрального региона Республики Казахстан, в соответствии с показателями утвержденной Генеральной схемы газификации Республики Казахстан на 2023 – 2030 годы.</w:t>
      </w:r>
    </w:p>
    <w:bookmarkEnd w:id="1616"/>
    <w:bookmarkStart w:name="z1623" w:id="1617"/>
    <w:p>
      <w:pPr>
        <w:spacing w:after="0"/>
        <w:ind w:left="0"/>
        <w:jc w:val="left"/>
      </w:pPr>
      <w:r>
        <w:rPr>
          <w:rFonts w:ascii="Times New Roman"/>
          <w:b/>
          <w:i w:val="false"/>
          <w:color w:val="000000"/>
        </w:rPr>
        <w:t xml:space="preserve"> Параграф 4. Меры комплексного развития транспортной инфраструктуры</w:t>
      </w:r>
    </w:p>
    <w:bookmarkEnd w:id="1617"/>
    <w:bookmarkStart w:name="z1624" w:id="1618"/>
    <w:p>
      <w:pPr>
        <w:spacing w:after="0"/>
        <w:ind w:left="0"/>
        <w:jc w:val="both"/>
      </w:pPr>
      <w:r>
        <w:rPr>
          <w:rFonts w:ascii="Times New Roman"/>
          <w:b w:val="false"/>
          <w:i w:val="false"/>
          <w:color w:val="000000"/>
          <w:sz w:val="28"/>
        </w:rPr>
        <w:t>
      52. Укрепление региональной и межрегиональной транспортной инфраструктуры является одним из направлений комплексного развития региона.</w:t>
      </w:r>
    </w:p>
    <w:bookmarkEnd w:id="1618"/>
    <w:bookmarkStart w:name="z1625" w:id="1619"/>
    <w:p>
      <w:pPr>
        <w:spacing w:after="0"/>
        <w:ind w:left="0"/>
        <w:jc w:val="both"/>
      </w:pPr>
      <w:r>
        <w:rPr>
          <w:rFonts w:ascii="Times New Roman"/>
          <w:b w:val="false"/>
          <w:i w:val="false"/>
          <w:color w:val="000000"/>
          <w:sz w:val="28"/>
        </w:rPr>
        <w:t xml:space="preserve">
      Развитие транспортной отрасли региона будет направлено на повышение уровня инфраструктуры в следующих отраслях: автодорожной, железнодорожной, гражданской авиации, на водном транспорте и повышение уровня интеграции транспортно-коммуникационного комплекса в международные транспортные сети (приложения 28-29 к настоящей Межрегиональной схеме). </w:t>
      </w:r>
    </w:p>
    <w:bookmarkEnd w:id="1619"/>
    <w:bookmarkStart w:name="z1626" w:id="1620"/>
    <w:p>
      <w:pPr>
        <w:spacing w:after="0"/>
        <w:ind w:left="0"/>
        <w:jc w:val="both"/>
      </w:pPr>
      <w:r>
        <w:rPr>
          <w:rFonts w:ascii="Times New Roman"/>
          <w:b w:val="false"/>
          <w:i w:val="false"/>
          <w:color w:val="000000"/>
          <w:sz w:val="28"/>
        </w:rPr>
        <w:t>
      53. В развитии инфраструктуры железнодорожного транспорта к 2030 году предлагается:</w:t>
      </w:r>
    </w:p>
    <w:bookmarkEnd w:id="1620"/>
    <w:bookmarkStart w:name="z1627" w:id="1621"/>
    <w:p>
      <w:pPr>
        <w:spacing w:after="0"/>
        <w:ind w:left="0"/>
        <w:jc w:val="both"/>
      </w:pPr>
      <w:r>
        <w:rPr>
          <w:rFonts w:ascii="Times New Roman"/>
          <w:b w:val="false"/>
          <w:i w:val="false"/>
          <w:color w:val="000000"/>
          <w:sz w:val="28"/>
        </w:rPr>
        <w:t>
      электрификация железнодорожного участка "Актогай – Мойынты" – 391,8 километров, в рамках проекта строительство вторых путей и электрификация железнодорожного участка "Достык – Мойынты" – 833 километра, что позволит существенно увеличить провозную способность линий и создаст экономический эффект;</w:t>
      </w:r>
    </w:p>
    <w:bookmarkEnd w:id="1621"/>
    <w:bookmarkStart w:name="z1628" w:id="1622"/>
    <w:p>
      <w:pPr>
        <w:spacing w:after="0"/>
        <w:ind w:left="0"/>
        <w:jc w:val="both"/>
      </w:pPr>
      <w:r>
        <w:rPr>
          <w:rFonts w:ascii="Times New Roman"/>
          <w:b w:val="false"/>
          <w:i w:val="false"/>
          <w:color w:val="000000"/>
          <w:sz w:val="28"/>
        </w:rPr>
        <w:t>
      строительство участка железнодорожной линии сообщением "Бахты- Аягоз" – 270 километров;</w:t>
      </w:r>
    </w:p>
    <w:bookmarkEnd w:id="1622"/>
    <w:bookmarkStart w:name="z1629" w:id="1623"/>
    <w:p>
      <w:pPr>
        <w:spacing w:after="0"/>
        <w:ind w:left="0"/>
        <w:jc w:val="both"/>
      </w:pPr>
      <w:r>
        <w:rPr>
          <w:rFonts w:ascii="Times New Roman"/>
          <w:b w:val="false"/>
          <w:i w:val="false"/>
          <w:color w:val="000000"/>
          <w:sz w:val="28"/>
        </w:rPr>
        <w:t>
      строительство новой железнодорожной линии "Мойынты – Кызылжар" – 320 километров;</w:t>
      </w:r>
    </w:p>
    <w:bookmarkEnd w:id="1623"/>
    <w:bookmarkStart w:name="z1630" w:id="1624"/>
    <w:p>
      <w:pPr>
        <w:spacing w:after="0"/>
        <w:ind w:left="0"/>
        <w:jc w:val="both"/>
      </w:pPr>
      <w:r>
        <w:rPr>
          <w:rFonts w:ascii="Times New Roman"/>
          <w:b w:val="false"/>
          <w:i w:val="false"/>
          <w:color w:val="000000"/>
          <w:sz w:val="28"/>
        </w:rPr>
        <w:t>
      строительство вторых путей на участке "Жарык – Саксаульская", в границах Центрального региона – 775 километров;</w:t>
      </w:r>
    </w:p>
    <w:bookmarkEnd w:id="1624"/>
    <w:bookmarkStart w:name="z1631" w:id="1625"/>
    <w:p>
      <w:pPr>
        <w:spacing w:after="0"/>
        <w:ind w:left="0"/>
        <w:jc w:val="both"/>
      </w:pPr>
      <w:r>
        <w:rPr>
          <w:rFonts w:ascii="Times New Roman"/>
          <w:b w:val="false"/>
          <w:i w:val="false"/>
          <w:color w:val="000000"/>
          <w:sz w:val="28"/>
        </w:rPr>
        <w:t>
      строительство обводного пути Астана – 4 километра;</w:t>
      </w:r>
    </w:p>
    <w:bookmarkEnd w:id="1625"/>
    <w:bookmarkStart w:name="z1632" w:id="1626"/>
    <w:p>
      <w:pPr>
        <w:spacing w:after="0"/>
        <w:ind w:left="0"/>
        <w:jc w:val="both"/>
      </w:pPr>
      <w:r>
        <w:rPr>
          <w:rFonts w:ascii="Times New Roman"/>
          <w:b w:val="false"/>
          <w:i w:val="false"/>
          <w:color w:val="000000"/>
          <w:sz w:val="28"/>
        </w:rPr>
        <w:t>
      строительство обводного пути Тобол – 14 километров.</w:t>
      </w:r>
    </w:p>
    <w:bookmarkEnd w:id="1626"/>
    <w:bookmarkStart w:name="z1633" w:id="1627"/>
    <w:p>
      <w:pPr>
        <w:spacing w:after="0"/>
        <w:ind w:left="0"/>
        <w:jc w:val="both"/>
      </w:pPr>
      <w:r>
        <w:rPr>
          <w:rFonts w:ascii="Times New Roman"/>
          <w:b w:val="false"/>
          <w:i w:val="false"/>
          <w:color w:val="000000"/>
          <w:sz w:val="28"/>
        </w:rPr>
        <w:t>
      К 2040 году сроку предлагается:</w:t>
      </w:r>
    </w:p>
    <w:bookmarkEnd w:id="1627"/>
    <w:bookmarkStart w:name="z1634" w:id="1628"/>
    <w:p>
      <w:pPr>
        <w:spacing w:after="0"/>
        <w:ind w:left="0"/>
        <w:jc w:val="both"/>
      </w:pPr>
      <w:r>
        <w:rPr>
          <w:rFonts w:ascii="Times New Roman"/>
          <w:b w:val="false"/>
          <w:i w:val="false"/>
          <w:color w:val="000000"/>
          <w:sz w:val="28"/>
        </w:rPr>
        <w:t>
      строительство участка железнодорожной линии сообщением "Кызылорда – Жезказган" – 396 километров;</w:t>
      </w:r>
    </w:p>
    <w:bookmarkEnd w:id="1628"/>
    <w:bookmarkStart w:name="z1635" w:id="1629"/>
    <w:p>
      <w:pPr>
        <w:spacing w:after="0"/>
        <w:ind w:left="0"/>
        <w:jc w:val="both"/>
      </w:pPr>
      <w:r>
        <w:rPr>
          <w:rFonts w:ascii="Times New Roman"/>
          <w:b w:val="false"/>
          <w:i w:val="false"/>
          <w:color w:val="000000"/>
          <w:sz w:val="28"/>
        </w:rPr>
        <w:t>
      строительство участка железнодорожной линии сообщением "Есиль – Новоишимская" – 145 километров;</w:t>
      </w:r>
    </w:p>
    <w:bookmarkEnd w:id="1629"/>
    <w:bookmarkStart w:name="z1636" w:id="1630"/>
    <w:p>
      <w:pPr>
        <w:spacing w:after="0"/>
        <w:ind w:left="0"/>
        <w:jc w:val="both"/>
      </w:pPr>
      <w:r>
        <w:rPr>
          <w:rFonts w:ascii="Times New Roman"/>
          <w:b w:val="false"/>
          <w:i w:val="false"/>
          <w:color w:val="000000"/>
          <w:sz w:val="28"/>
        </w:rPr>
        <w:t>
      строительство участка железнодорожной линии сообщением "Аягоз – Зайсан – Майкапшагай" – 425 километров;</w:t>
      </w:r>
    </w:p>
    <w:bookmarkEnd w:id="1630"/>
    <w:bookmarkStart w:name="z1637" w:id="1631"/>
    <w:p>
      <w:pPr>
        <w:spacing w:after="0"/>
        <w:ind w:left="0"/>
        <w:jc w:val="both"/>
      </w:pPr>
      <w:r>
        <w:rPr>
          <w:rFonts w:ascii="Times New Roman"/>
          <w:b w:val="false"/>
          <w:i w:val="false"/>
          <w:color w:val="000000"/>
          <w:sz w:val="28"/>
        </w:rPr>
        <w:t xml:space="preserve">
      строительство участка железнодорожной линии сообщением "Железнодорожный обход города Астаны" – 220 километров. </w:t>
      </w:r>
    </w:p>
    <w:bookmarkEnd w:id="1631"/>
    <w:bookmarkStart w:name="z1638" w:id="1632"/>
    <w:p>
      <w:pPr>
        <w:spacing w:after="0"/>
        <w:ind w:left="0"/>
        <w:jc w:val="both"/>
      </w:pPr>
      <w:r>
        <w:rPr>
          <w:rFonts w:ascii="Times New Roman"/>
          <w:b w:val="false"/>
          <w:i w:val="false"/>
          <w:color w:val="000000"/>
          <w:sz w:val="28"/>
        </w:rPr>
        <w:t>
      К 2050 году сроку предлагается:</w:t>
      </w:r>
    </w:p>
    <w:bookmarkEnd w:id="1632"/>
    <w:bookmarkStart w:name="z1639" w:id="1633"/>
    <w:p>
      <w:pPr>
        <w:spacing w:after="0"/>
        <w:ind w:left="0"/>
        <w:jc w:val="both"/>
      </w:pPr>
      <w:r>
        <w:rPr>
          <w:rFonts w:ascii="Times New Roman"/>
          <w:b w:val="false"/>
          <w:i w:val="false"/>
          <w:color w:val="000000"/>
          <w:sz w:val="28"/>
        </w:rPr>
        <w:t>
      строительство железнодорожной ветки "Караганда – Каркаралы – Актогай" – 680 километров;</w:t>
      </w:r>
    </w:p>
    <w:bookmarkEnd w:id="1633"/>
    <w:bookmarkStart w:name="z1640" w:id="1634"/>
    <w:p>
      <w:pPr>
        <w:spacing w:after="0"/>
        <w:ind w:left="0"/>
        <w:jc w:val="both"/>
      </w:pPr>
      <w:r>
        <w:rPr>
          <w:rFonts w:ascii="Times New Roman"/>
          <w:b w:val="false"/>
          <w:i w:val="false"/>
          <w:color w:val="000000"/>
          <w:sz w:val="28"/>
        </w:rPr>
        <w:t>
      строительство участка железнодорожной линии сообщением "Павлодар – станция Большегривское Российской Федерации" – 231 километр;</w:t>
      </w:r>
    </w:p>
    <w:bookmarkEnd w:id="1634"/>
    <w:bookmarkStart w:name="z1641" w:id="1635"/>
    <w:p>
      <w:pPr>
        <w:spacing w:after="0"/>
        <w:ind w:left="0"/>
        <w:jc w:val="both"/>
      </w:pPr>
      <w:r>
        <w:rPr>
          <w:rFonts w:ascii="Times New Roman"/>
          <w:b w:val="false"/>
          <w:i w:val="false"/>
          <w:color w:val="000000"/>
          <w:sz w:val="28"/>
        </w:rPr>
        <w:t>
      строительство железнодорожной линии "Астана – Аркалык – Шалкар" – 746 километров.</w:t>
      </w:r>
    </w:p>
    <w:bookmarkEnd w:id="1635"/>
    <w:bookmarkStart w:name="z1642" w:id="1636"/>
    <w:p>
      <w:pPr>
        <w:spacing w:after="0"/>
        <w:ind w:left="0"/>
        <w:jc w:val="both"/>
      </w:pPr>
      <w:r>
        <w:rPr>
          <w:rFonts w:ascii="Times New Roman"/>
          <w:b w:val="false"/>
          <w:i w:val="false"/>
          <w:color w:val="000000"/>
          <w:sz w:val="28"/>
        </w:rPr>
        <w:t>
      Строительство участков железных дорог в целях формирования новых кратчайших маршрутов транспортировки грузов по территории Республики Казахстан повысит конкурентоспособность транспортных коридоров и транспортного комплекса республики в целом. Переориентирование грузов на новые линии позволит значительно сократить расстояние перевозок по ним, следовательно, существенно сократить объемы транспортной работы и транспортные издержки.</w:t>
      </w:r>
    </w:p>
    <w:bookmarkEnd w:id="1636"/>
    <w:bookmarkStart w:name="z1643" w:id="1637"/>
    <w:p>
      <w:pPr>
        <w:spacing w:after="0"/>
        <w:ind w:left="0"/>
        <w:jc w:val="both"/>
      </w:pPr>
      <w:r>
        <w:rPr>
          <w:rFonts w:ascii="Times New Roman"/>
          <w:b w:val="false"/>
          <w:i w:val="false"/>
          <w:color w:val="000000"/>
          <w:sz w:val="28"/>
        </w:rPr>
        <w:t>
      Также, в рамках развития инфраструктуры железнодорожного транспорта, к расчетному сроку проектирования проектом предлагается проведение следующих мероприятий:</w:t>
      </w:r>
    </w:p>
    <w:bookmarkEnd w:id="1637"/>
    <w:bookmarkStart w:name="z1644" w:id="1638"/>
    <w:p>
      <w:pPr>
        <w:spacing w:after="0"/>
        <w:ind w:left="0"/>
        <w:jc w:val="both"/>
      </w:pPr>
      <w:r>
        <w:rPr>
          <w:rFonts w:ascii="Times New Roman"/>
          <w:b w:val="false"/>
          <w:i w:val="false"/>
          <w:color w:val="000000"/>
          <w:sz w:val="28"/>
        </w:rPr>
        <w:t xml:space="preserve">
      приобретение и ремонт пассажирских вагонов, так как доля железнодорожного подвижного состава (пассажирских вагонов) со сроком эксплуатации свыше 25 лет составила почти 45%; </w:t>
      </w:r>
    </w:p>
    <w:bookmarkEnd w:id="1638"/>
    <w:bookmarkStart w:name="z1645" w:id="1639"/>
    <w:p>
      <w:pPr>
        <w:spacing w:after="0"/>
        <w:ind w:left="0"/>
        <w:jc w:val="both"/>
      </w:pPr>
      <w:r>
        <w:rPr>
          <w:rFonts w:ascii="Times New Roman"/>
          <w:b w:val="false"/>
          <w:i w:val="false"/>
          <w:color w:val="000000"/>
          <w:sz w:val="28"/>
        </w:rPr>
        <w:t>
      реконструкция и капитальный ремонт железнодорожных вокзалов на территории Центрального региона Республики Казахстан. В настоящее время остро стоит проблема состояния железнодорожных вокзалов, находящихся в коммунальной собственности (срок эксплуатации в среднем более 50 лет). В Восточно-Казахстанской области в связи с аварийным состоянием вокзалов в городе Шемонаиха (год постройки – 1936 год), Аягоз (1930 год) требуется срочное проведение капитального ремонта;</w:t>
      </w:r>
    </w:p>
    <w:bookmarkEnd w:id="1639"/>
    <w:bookmarkStart w:name="z1646" w:id="1640"/>
    <w:p>
      <w:pPr>
        <w:spacing w:after="0"/>
        <w:ind w:left="0"/>
        <w:jc w:val="both"/>
      </w:pPr>
      <w:r>
        <w:rPr>
          <w:rFonts w:ascii="Times New Roman"/>
          <w:b w:val="false"/>
          <w:i w:val="false"/>
          <w:color w:val="000000"/>
          <w:sz w:val="28"/>
        </w:rPr>
        <w:t>
      модернизация (реконструкция) верхнего строения пути;</w:t>
      </w:r>
    </w:p>
    <w:bookmarkEnd w:id="1640"/>
    <w:bookmarkStart w:name="z1647" w:id="1641"/>
    <w:p>
      <w:pPr>
        <w:spacing w:after="0"/>
        <w:ind w:left="0"/>
        <w:jc w:val="both"/>
      </w:pPr>
      <w:r>
        <w:rPr>
          <w:rFonts w:ascii="Times New Roman"/>
          <w:b w:val="false"/>
          <w:i w:val="false"/>
          <w:color w:val="000000"/>
          <w:sz w:val="28"/>
        </w:rPr>
        <w:t>
      ремонт подвижного состава грузовых вагонов и локомотивов;</w:t>
      </w:r>
    </w:p>
    <w:bookmarkEnd w:id="1641"/>
    <w:bookmarkStart w:name="z1648" w:id="1642"/>
    <w:p>
      <w:pPr>
        <w:spacing w:after="0"/>
        <w:ind w:left="0"/>
        <w:jc w:val="both"/>
      </w:pPr>
      <w:r>
        <w:rPr>
          <w:rFonts w:ascii="Times New Roman"/>
          <w:b w:val="false"/>
          <w:i w:val="false"/>
          <w:color w:val="000000"/>
          <w:sz w:val="28"/>
        </w:rPr>
        <w:t xml:space="preserve">
      приведение технического состояния всей магистральной железнодорожной сети и объектов отрасли в соответствие с международными стандартами; </w:t>
      </w:r>
    </w:p>
    <w:bookmarkEnd w:id="1642"/>
    <w:bookmarkStart w:name="z1649" w:id="1643"/>
    <w:p>
      <w:pPr>
        <w:spacing w:after="0"/>
        <w:ind w:left="0"/>
        <w:jc w:val="both"/>
      </w:pPr>
      <w:r>
        <w:rPr>
          <w:rFonts w:ascii="Times New Roman"/>
          <w:b w:val="false"/>
          <w:i w:val="false"/>
          <w:color w:val="000000"/>
          <w:sz w:val="28"/>
        </w:rPr>
        <w:t xml:space="preserve">
      развитие современного скоростного пассажирского сообщения; </w:t>
      </w:r>
    </w:p>
    <w:bookmarkEnd w:id="1643"/>
    <w:bookmarkStart w:name="z1650" w:id="1644"/>
    <w:p>
      <w:pPr>
        <w:spacing w:after="0"/>
        <w:ind w:left="0"/>
        <w:jc w:val="both"/>
      </w:pPr>
      <w:r>
        <w:rPr>
          <w:rFonts w:ascii="Times New Roman"/>
          <w:b w:val="false"/>
          <w:i w:val="false"/>
          <w:color w:val="000000"/>
          <w:sz w:val="28"/>
        </w:rPr>
        <w:t xml:space="preserve">
      существенное увеличение доли транзита в общем объеме грузовых перевозок; </w:t>
      </w:r>
    </w:p>
    <w:bookmarkEnd w:id="1644"/>
    <w:bookmarkStart w:name="z1651" w:id="1645"/>
    <w:p>
      <w:pPr>
        <w:spacing w:after="0"/>
        <w:ind w:left="0"/>
        <w:jc w:val="both"/>
      </w:pPr>
      <w:r>
        <w:rPr>
          <w:rFonts w:ascii="Times New Roman"/>
          <w:b w:val="false"/>
          <w:i w:val="false"/>
          <w:color w:val="000000"/>
          <w:sz w:val="28"/>
        </w:rPr>
        <w:t xml:space="preserve">
      интеграция отечественных транспортных операторов в мировой рынок; </w:t>
      </w:r>
    </w:p>
    <w:bookmarkEnd w:id="1645"/>
    <w:bookmarkStart w:name="z1652" w:id="1646"/>
    <w:p>
      <w:pPr>
        <w:spacing w:after="0"/>
        <w:ind w:left="0"/>
        <w:jc w:val="both"/>
      </w:pPr>
      <w:r>
        <w:rPr>
          <w:rFonts w:ascii="Times New Roman"/>
          <w:b w:val="false"/>
          <w:i w:val="false"/>
          <w:color w:val="000000"/>
          <w:sz w:val="28"/>
        </w:rPr>
        <w:t xml:space="preserve">
      рост внешнеэкономической составляющей в деятельности отечественных транспортных операторов. </w:t>
      </w:r>
    </w:p>
    <w:bookmarkEnd w:id="1646"/>
    <w:bookmarkStart w:name="z1653" w:id="1647"/>
    <w:p>
      <w:pPr>
        <w:spacing w:after="0"/>
        <w:ind w:left="0"/>
        <w:jc w:val="both"/>
      </w:pPr>
      <w:r>
        <w:rPr>
          <w:rFonts w:ascii="Times New Roman"/>
          <w:b w:val="false"/>
          <w:i w:val="false"/>
          <w:color w:val="000000"/>
          <w:sz w:val="28"/>
        </w:rPr>
        <w:t>
      Центральный регион Республики Казахстан имеет реальную возможность использовать свое уникальное географическое положение для развития дальнейших транзитных перевозок.</w:t>
      </w:r>
    </w:p>
    <w:bookmarkEnd w:id="1647"/>
    <w:bookmarkStart w:name="z1654" w:id="1648"/>
    <w:p>
      <w:pPr>
        <w:spacing w:after="0"/>
        <w:ind w:left="0"/>
        <w:jc w:val="both"/>
      </w:pPr>
      <w:r>
        <w:rPr>
          <w:rFonts w:ascii="Times New Roman"/>
          <w:b w:val="false"/>
          <w:i w:val="false"/>
          <w:color w:val="000000"/>
          <w:sz w:val="28"/>
        </w:rPr>
        <w:t>
      Новые железнодорожные линии будут способствовать повышению эффективности перевозок в межрегиональном и межгосударственном сообщениях, улучшат транспортное обслуживание Центрального региона Республики Казахстан, создадут благоприятные предпосылки для использования природных ресурсов, развития производительных сил, повышения качественного уровня жизни населения.</w:t>
      </w:r>
    </w:p>
    <w:bookmarkEnd w:id="1648"/>
    <w:bookmarkStart w:name="z1655" w:id="1649"/>
    <w:p>
      <w:pPr>
        <w:spacing w:after="0"/>
        <w:ind w:left="0"/>
        <w:jc w:val="both"/>
      </w:pPr>
      <w:r>
        <w:rPr>
          <w:rFonts w:ascii="Times New Roman"/>
          <w:b w:val="false"/>
          <w:i w:val="false"/>
          <w:color w:val="000000"/>
          <w:sz w:val="28"/>
        </w:rPr>
        <w:t>
      54. Протяженность автомобильных дорог общего пользования проектируемого региона составляет 52 854,1 километра, в том числе в разрезе областей:</w:t>
      </w:r>
    </w:p>
    <w:bookmarkEnd w:id="1649"/>
    <w:bookmarkStart w:name="z1656" w:id="1650"/>
    <w:p>
      <w:pPr>
        <w:spacing w:after="0"/>
        <w:ind w:left="0"/>
        <w:jc w:val="both"/>
      </w:pPr>
      <w:r>
        <w:rPr>
          <w:rFonts w:ascii="Times New Roman"/>
          <w:b w:val="false"/>
          <w:i w:val="false"/>
          <w:color w:val="000000"/>
          <w:sz w:val="28"/>
        </w:rPr>
        <w:t>
      область Абай – 6 858,1 километра, их них: республиканского значения – 2 176,0 километров, областного значения – 1 592,5 километров и районного значения –3 089,6 километров;</w:t>
      </w:r>
    </w:p>
    <w:bookmarkEnd w:id="1650"/>
    <w:bookmarkStart w:name="z1657" w:id="1651"/>
    <w:p>
      <w:pPr>
        <w:spacing w:after="0"/>
        <w:ind w:left="0"/>
        <w:jc w:val="both"/>
      </w:pPr>
      <w:r>
        <w:rPr>
          <w:rFonts w:ascii="Times New Roman"/>
          <w:b w:val="false"/>
          <w:i w:val="false"/>
          <w:color w:val="000000"/>
          <w:sz w:val="28"/>
        </w:rPr>
        <w:t>
      в Акмолинской – 7 973,0 километра, их них: республиканского значения – 2 347,0 километров, областного значения – 2 661,0 километр и районного значения – 2 965,0 километров;</w:t>
      </w:r>
    </w:p>
    <w:bookmarkEnd w:id="1651"/>
    <w:bookmarkStart w:name="z1658" w:id="1652"/>
    <w:p>
      <w:pPr>
        <w:spacing w:after="0"/>
        <w:ind w:left="0"/>
        <w:jc w:val="both"/>
      </w:pPr>
      <w:r>
        <w:rPr>
          <w:rFonts w:ascii="Times New Roman"/>
          <w:b w:val="false"/>
          <w:i w:val="false"/>
          <w:color w:val="000000"/>
          <w:sz w:val="28"/>
        </w:rPr>
        <w:t>
      в Восточно-Казахстанской – 5 266,0 километров, из них: республиканского значения – 1 238 километров, областного значения – 1 587,0 километров и районного значения – 2 441,0 километр;</w:t>
      </w:r>
    </w:p>
    <w:bookmarkEnd w:id="1652"/>
    <w:bookmarkStart w:name="z1659" w:id="1653"/>
    <w:p>
      <w:pPr>
        <w:spacing w:after="0"/>
        <w:ind w:left="0"/>
        <w:jc w:val="both"/>
      </w:pPr>
      <w:r>
        <w:rPr>
          <w:rFonts w:ascii="Times New Roman"/>
          <w:b w:val="false"/>
          <w:i w:val="false"/>
          <w:color w:val="000000"/>
          <w:sz w:val="28"/>
        </w:rPr>
        <w:t>
      в Карагандинской – 6 979,7 километров, из них: республиканского значения – 1 853,0 километра, областного – 2 530,5 километров и районного значения – 2 596,2 километра;</w:t>
      </w:r>
    </w:p>
    <w:bookmarkEnd w:id="1653"/>
    <w:bookmarkStart w:name="z1660" w:id="1654"/>
    <w:p>
      <w:pPr>
        <w:spacing w:after="0"/>
        <w:ind w:left="0"/>
        <w:jc w:val="both"/>
      </w:pPr>
      <w:r>
        <w:rPr>
          <w:rFonts w:ascii="Times New Roman"/>
          <w:b w:val="false"/>
          <w:i w:val="false"/>
          <w:color w:val="000000"/>
          <w:sz w:val="28"/>
        </w:rPr>
        <w:t xml:space="preserve">
      область Ұлытау – 2 167,0 километров, из них: республиканского значения – 961 километр, областного – 896,0 километров и районного значения – 310,0 километров; </w:t>
      </w:r>
    </w:p>
    <w:bookmarkEnd w:id="1654"/>
    <w:bookmarkStart w:name="z1661" w:id="1655"/>
    <w:p>
      <w:pPr>
        <w:spacing w:after="0"/>
        <w:ind w:left="0"/>
        <w:jc w:val="both"/>
      </w:pPr>
      <w:r>
        <w:rPr>
          <w:rFonts w:ascii="Times New Roman"/>
          <w:b w:val="false"/>
          <w:i w:val="false"/>
          <w:color w:val="000000"/>
          <w:sz w:val="28"/>
        </w:rPr>
        <w:t xml:space="preserve">
      в Костанайской – 9 056,9 километров, из них: республиканского значения – 1 534,0 километра, областного значения – 2 205,9 километров и районного значения – 5 317,0 километра; </w:t>
      </w:r>
    </w:p>
    <w:bookmarkEnd w:id="1655"/>
    <w:bookmarkStart w:name="z1662" w:id="1656"/>
    <w:p>
      <w:pPr>
        <w:spacing w:after="0"/>
        <w:ind w:left="0"/>
        <w:jc w:val="both"/>
      </w:pPr>
      <w:r>
        <w:rPr>
          <w:rFonts w:ascii="Times New Roman"/>
          <w:b w:val="false"/>
          <w:i w:val="false"/>
          <w:color w:val="000000"/>
          <w:sz w:val="28"/>
        </w:rPr>
        <w:t>
      в Павлодарской – 5 557,4 километров, из них: республиканского значения – 1 663,0 километра, областного значения – 1 010,0 километров и районного значения – 2 884,4 километра;</w:t>
      </w:r>
    </w:p>
    <w:bookmarkEnd w:id="1656"/>
    <w:bookmarkStart w:name="z1663" w:id="1657"/>
    <w:p>
      <w:pPr>
        <w:spacing w:after="0"/>
        <w:ind w:left="0"/>
        <w:jc w:val="both"/>
      </w:pPr>
      <w:r>
        <w:rPr>
          <w:rFonts w:ascii="Times New Roman"/>
          <w:b w:val="false"/>
          <w:i w:val="false"/>
          <w:color w:val="000000"/>
          <w:sz w:val="28"/>
        </w:rPr>
        <w:t>
      в Северо-Казахстанской – 8 996 километров, из них: республиканского значения – 1 970 километров, областного – 1 983 километра, районного значения – 5 043,0 километра.</w:t>
      </w:r>
    </w:p>
    <w:bookmarkEnd w:id="1657"/>
    <w:bookmarkStart w:name="z1664" w:id="1658"/>
    <w:p>
      <w:pPr>
        <w:spacing w:after="0"/>
        <w:ind w:left="0"/>
        <w:jc w:val="both"/>
      </w:pPr>
      <w:r>
        <w:rPr>
          <w:rFonts w:ascii="Times New Roman"/>
          <w:b w:val="false"/>
          <w:i w:val="false"/>
          <w:color w:val="000000"/>
          <w:sz w:val="28"/>
        </w:rPr>
        <w:t>
      Дороги с твердым покрытием составляют 47,4 тысячи километров (55,5% общей автодорожной сети).</w:t>
      </w:r>
    </w:p>
    <w:bookmarkEnd w:id="1658"/>
    <w:bookmarkStart w:name="z1665" w:id="1659"/>
    <w:p>
      <w:pPr>
        <w:spacing w:after="0"/>
        <w:ind w:left="0"/>
        <w:jc w:val="both"/>
      </w:pPr>
      <w:r>
        <w:rPr>
          <w:rFonts w:ascii="Times New Roman"/>
          <w:b w:val="false"/>
          <w:i w:val="false"/>
          <w:color w:val="000000"/>
          <w:sz w:val="28"/>
        </w:rPr>
        <w:t>
      В настоящее время по территории Центрального региона Республики Казахстан проходят три Международных автотранспортных маршрута:</w:t>
      </w:r>
    </w:p>
    <w:bookmarkEnd w:id="1659"/>
    <w:bookmarkStart w:name="z1666" w:id="1660"/>
    <w:p>
      <w:pPr>
        <w:spacing w:after="0"/>
        <w:ind w:left="0"/>
        <w:jc w:val="both"/>
      </w:pPr>
      <w:r>
        <w:rPr>
          <w:rFonts w:ascii="Times New Roman"/>
          <w:b w:val="false"/>
          <w:i w:val="false"/>
          <w:color w:val="000000"/>
          <w:sz w:val="28"/>
        </w:rPr>
        <w:t>
      "Алматы – Караганда – Астана – Петропавловск – граница Российской Федерации" (М-51);</w:t>
      </w:r>
    </w:p>
    <w:bookmarkEnd w:id="1660"/>
    <w:bookmarkStart w:name="z1667" w:id="1661"/>
    <w:p>
      <w:pPr>
        <w:spacing w:after="0"/>
        <w:ind w:left="0"/>
        <w:jc w:val="both"/>
      </w:pPr>
      <w:r>
        <w:rPr>
          <w:rFonts w:ascii="Times New Roman"/>
          <w:b w:val="false"/>
          <w:i w:val="false"/>
          <w:color w:val="000000"/>
          <w:sz w:val="28"/>
        </w:rPr>
        <w:t>
      "Омск – Павлодар – Семей – Майкапшагай" (М-38);</w:t>
      </w:r>
    </w:p>
    <w:bookmarkEnd w:id="1661"/>
    <w:bookmarkStart w:name="z1668" w:id="1662"/>
    <w:p>
      <w:pPr>
        <w:spacing w:after="0"/>
        <w:ind w:left="0"/>
        <w:jc w:val="both"/>
      </w:pPr>
      <w:r>
        <w:rPr>
          <w:rFonts w:ascii="Times New Roman"/>
          <w:b w:val="false"/>
          <w:i w:val="false"/>
          <w:color w:val="000000"/>
          <w:sz w:val="28"/>
        </w:rPr>
        <w:t xml:space="preserve">
      "Астана – Костанай – Челябинск – Екатеринбург" (М-36). </w:t>
      </w:r>
    </w:p>
    <w:bookmarkEnd w:id="1662"/>
    <w:bookmarkStart w:name="z1669" w:id="1663"/>
    <w:p>
      <w:pPr>
        <w:spacing w:after="0"/>
        <w:ind w:left="0"/>
        <w:jc w:val="both"/>
      </w:pPr>
      <w:r>
        <w:rPr>
          <w:rFonts w:ascii="Times New Roman"/>
          <w:b w:val="false"/>
          <w:i w:val="false"/>
          <w:color w:val="000000"/>
          <w:sz w:val="28"/>
        </w:rPr>
        <w:t>
      На основании анализа и оценки автомобильных дорог Центрального региона Республики Казахстан проектом предлагаются проектные решения по развитию автомобильной инфраструктуры – строительство и реконструкция автомобильных дорог Республики Казахстан, в разрезе Центрального региона Республики Казахстан.</w:t>
      </w:r>
    </w:p>
    <w:bookmarkEnd w:id="1663"/>
    <w:bookmarkStart w:name="z1670" w:id="1664"/>
    <w:p>
      <w:pPr>
        <w:spacing w:after="0"/>
        <w:ind w:left="0"/>
        <w:jc w:val="both"/>
      </w:pPr>
      <w:r>
        <w:rPr>
          <w:rFonts w:ascii="Times New Roman"/>
          <w:b w:val="false"/>
          <w:i w:val="false"/>
          <w:color w:val="000000"/>
          <w:sz w:val="28"/>
        </w:rPr>
        <w:t>
      К 2030 году предлагается:</w:t>
      </w:r>
    </w:p>
    <w:bookmarkEnd w:id="1664"/>
    <w:bookmarkStart w:name="z1671" w:id="1665"/>
    <w:p>
      <w:pPr>
        <w:spacing w:after="0"/>
        <w:ind w:left="0"/>
        <w:jc w:val="both"/>
      </w:pPr>
      <w:r>
        <w:rPr>
          <w:rFonts w:ascii="Times New Roman"/>
          <w:b w:val="false"/>
          <w:i w:val="false"/>
          <w:color w:val="000000"/>
          <w:sz w:val="28"/>
        </w:rPr>
        <w:t>
      реконструкция и проектно-изыскательские работы автодороги "Талдыкорган – Усть-Каменогорск" – 763 километра, в рамках Центрального региона Республики Казахстан – 423 километра;</w:t>
      </w:r>
    </w:p>
    <w:bookmarkEnd w:id="1665"/>
    <w:bookmarkStart w:name="z1672" w:id="1666"/>
    <w:p>
      <w:pPr>
        <w:spacing w:after="0"/>
        <w:ind w:left="0"/>
        <w:jc w:val="both"/>
      </w:pPr>
      <w:r>
        <w:rPr>
          <w:rFonts w:ascii="Times New Roman"/>
          <w:b w:val="false"/>
          <w:i w:val="false"/>
          <w:color w:val="000000"/>
          <w:sz w:val="28"/>
        </w:rPr>
        <w:t>
      реконструкция и проектно-изыскательские работы автомобильной дороги республиканского значения "Астана – Петропавловск" транзитного коридора "Боровое – Кокшетау – Петропавловск – граница Российской Федерации" со строительством обхода города Петропавловска – 75 километров;</w:t>
      </w:r>
    </w:p>
    <w:bookmarkEnd w:id="1666"/>
    <w:bookmarkStart w:name="z1673" w:id="1667"/>
    <w:p>
      <w:pPr>
        <w:spacing w:after="0"/>
        <w:ind w:left="0"/>
        <w:jc w:val="both"/>
      </w:pPr>
      <w:r>
        <w:rPr>
          <w:rFonts w:ascii="Times New Roman"/>
          <w:b w:val="false"/>
          <w:i w:val="false"/>
          <w:color w:val="000000"/>
          <w:sz w:val="28"/>
        </w:rPr>
        <w:t>
      реконструкция и проектно-изыскательские работы автодороги республиканского значения "граница Российской Федерации (на Омск) - Майкапшагай (выход на Китайскую Народную Республику), через города Павлодар, Семей" участок "Калбатау – Майкапшагай" – 415 километров;</w:t>
      </w:r>
    </w:p>
    <w:bookmarkEnd w:id="1667"/>
    <w:bookmarkStart w:name="z1674" w:id="1668"/>
    <w:p>
      <w:pPr>
        <w:spacing w:after="0"/>
        <w:ind w:left="0"/>
        <w:jc w:val="both"/>
      </w:pPr>
      <w:r>
        <w:rPr>
          <w:rFonts w:ascii="Times New Roman"/>
          <w:b w:val="false"/>
          <w:i w:val="false"/>
          <w:color w:val="000000"/>
          <w:sz w:val="28"/>
        </w:rPr>
        <w:t>
      реконструкция и проектно-изыскательские работы автомобильной дороги республиканского значения "Костанай – Карабутак", со строительством обхода город Рудный – 139 километров;</w:t>
      </w:r>
    </w:p>
    <w:bookmarkEnd w:id="1668"/>
    <w:bookmarkStart w:name="z1675" w:id="1669"/>
    <w:p>
      <w:pPr>
        <w:spacing w:after="0"/>
        <w:ind w:left="0"/>
        <w:jc w:val="both"/>
      </w:pPr>
      <w:r>
        <w:rPr>
          <w:rFonts w:ascii="Times New Roman"/>
          <w:b w:val="false"/>
          <w:i w:val="false"/>
          <w:color w:val="000000"/>
          <w:sz w:val="28"/>
        </w:rPr>
        <w:t>
      реконструкция и проектно-изыскательские работы автомобильной дороги республиканского значения "Кызылорда – Павлодар – Успенка – граница Российской Федерации" участок "Кызылорда – Жезказган", со строительством обхода города Кызылорды – 427 километров, в рамках Центрального региона Республики Казахстан – 211 километров;</w:t>
      </w:r>
    </w:p>
    <w:bookmarkEnd w:id="1669"/>
    <w:bookmarkStart w:name="z1676" w:id="1670"/>
    <w:p>
      <w:pPr>
        <w:spacing w:after="0"/>
        <w:ind w:left="0"/>
        <w:jc w:val="both"/>
      </w:pPr>
      <w:r>
        <w:rPr>
          <w:rFonts w:ascii="Times New Roman"/>
          <w:b w:val="false"/>
          <w:i w:val="false"/>
          <w:color w:val="000000"/>
          <w:sz w:val="28"/>
        </w:rPr>
        <w:t>
      реконструкция и проектно-изыскательские работы автомобильной дороги республиканского значения "Семей – Усть-Каменогорск" – 195 километров;</w:t>
      </w:r>
    </w:p>
    <w:bookmarkEnd w:id="1670"/>
    <w:bookmarkStart w:name="z1677" w:id="1671"/>
    <w:p>
      <w:pPr>
        <w:spacing w:after="0"/>
        <w:ind w:left="0"/>
        <w:jc w:val="both"/>
      </w:pPr>
      <w:r>
        <w:rPr>
          <w:rFonts w:ascii="Times New Roman"/>
          <w:b w:val="false"/>
          <w:i w:val="false"/>
          <w:color w:val="000000"/>
          <w:sz w:val="28"/>
        </w:rPr>
        <w:t>
      строительство и проектно-изыскательские работы автомобильной дороги республиканского значения "Северо-Восточный обход города Астаны" – 28 километров, в результате чего разгрузит транспортные потоки;</w:t>
      </w:r>
    </w:p>
    <w:bookmarkEnd w:id="1671"/>
    <w:bookmarkStart w:name="z1678" w:id="1672"/>
    <w:p>
      <w:pPr>
        <w:spacing w:after="0"/>
        <w:ind w:left="0"/>
        <w:jc w:val="both"/>
      </w:pPr>
      <w:r>
        <w:rPr>
          <w:rFonts w:ascii="Times New Roman"/>
          <w:b w:val="false"/>
          <w:i w:val="false"/>
          <w:color w:val="000000"/>
          <w:sz w:val="28"/>
        </w:rPr>
        <w:t>
      строительство и проектно-изыскательские работы автомобильной дороги республиканского значения "Обход города Семей" – 30 километров, через автомобильную дорогу республиканского значения "Граница Российской Федерации" (на Омск) – Майкапшагай", 733 километра, что позволит разгрузить транспортный поток при въезде в город Семей, также в рамках данного обхода предусмотрен мост через реку Ертис;</w:t>
      </w:r>
    </w:p>
    <w:bookmarkEnd w:id="1672"/>
    <w:bookmarkStart w:name="z1679" w:id="1673"/>
    <w:p>
      <w:pPr>
        <w:spacing w:after="0"/>
        <w:ind w:left="0"/>
        <w:jc w:val="both"/>
      </w:pPr>
      <w:r>
        <w:rPr>
          <w:rFonts w:ascii="Times New Roman"/>
          <w:b w:val="false"/>
          <w:i w:val="false"/>
          <w:color w:val="000000"/>
          <w:sz w:val="28"/>
        </w:rPr>
        <w:t>
      реконструкция и проектно-изыскательские работы коридора Центр – Юг автомобильной дороги "Астана – Караганда – Балхаш – Бурылбайтал – Курты – Конаев", протяженностью 955 километров, в границах Центрального региона Республики Казахстан – 520 километров;</w:t>
      </w:r>
    </w:p>
    <w:bookmarkEnd w:id="1673"/>
    <w:bookmarkStart w:name="z1680" w:id="1674"/>
    <w:p>
      <w:pPr>
        <w:spacing w:after="0"/>
        <w:ind w:left="0"/>
        <w:jc w:val="both"/>
      </w:pPr>
      <w:r>
        <w:rPr>
          <w:rFonts w:ascii="Times New Roman"/>
          <w:b w:val="false"/>
          <w:i w:val="false"/>
          <w:color w:val="000000"/>
          <w:sz w:val="28"/>
        </w:rPr>
        <w:t>
      капитальный и средний ремонт автомобильных дорог областного и районного значения Акмолинской области по участкам: "Новый Колутон – Журавлевка – Акколь – Минский" - 41,3 километра; "Балкашино – Шантобе" – 55,0 километров; "Петровка – Кара – Адыр" – 25,0 километров; "Кокшетау-Атбасар – Веселое" – 24,0 километра; "Бабатай – Волгодоновка – Береке – Нововладимировка" – 40 километров; "Бузулук – Алматинский" – 18,5 километров; "Кийма – Терсаккан" – 49,2 километра; "Новочеркасское – Егиндыколь – Кайнарское" – 44,0 километра; "Акколь – Азат – Кайнар" – 8,0 километров; "Валиханово – Койтас" – 54,0 километра; "Щучинск – Степняк – Валиханово" – 37,5 километров; "Павловка – Каратал" – 53,6 километров; "Акколь – Азат – Новорыбинка" – 3,9 километров; "Красивое – Ярославка – Раздольное" – 26,6 километров; "Жезказган – Петропавловск – Донское – Костычево" – 32,0 километра; "Жаксы – Кировский" – 26,6 километров; "Новокиевка – Перекатное" – 49,0 километров; "Кокшетау – Атбасар – Акадыр – Уялы" – 23,0 километра; "Акадыр – Ескенежал – Енбекберлик" – 11 километров; "Кокшетау – Атбасар – Кошкарбай – Троицкое – Карсак – Ульгули" – 49 километров; "Айдарлы – Ульгули – Кеноткель" – 2 километра; "Коктерек – Ортагаш – Малика Габдуллина" – 25 километров; "Малика Габдуллина – Канай би" – 6 километров; "Канай би – Иглик – Жамантуз – Желтау" – 37 километров; "Подъезд к станции Чаглинка" – 2 километра;</w:t>
      </w:r>
    </w:p>
    <w:bookmarkEnd w:id="1674"/>
    <w:bookmarkStart w:name="z1681" w:id="1675"/>
    <w:p>
      <w:pPr>
        <w:spacing w:after="0"/>
        <w:ind w:left="0"/>
        <w:jc w:val="both"/>
      </w:pPr>
      <w:r>
        <w:rPr>
          <w:rFonts w:ascii="Times New Roman"/>
          <w:b w:val="false"/>
          <w:i w:val="false"/>
          <w:color w:val="000000"/>
          <w:sz w:val="28"/>
        </w:rPr>
        <w:t>
      капитальный и средний ремонт автомобильных дорог областного и районного значения Костанайской области по участкам: "Аулиеколь – Москалевка – Максут – Смайловка" – 106 километров; "Житикара – Камысты – Ливановка" – 48 километров; "Лисаковск – Каиндыколь – Краснооктябрьский" – 87 километров; "Торгай – Шили – Аралколь" – 182,1 километра; "Екатеринбург – Алматы – Победа – станция Магнай – Новотроицкое – Станционный" – 61,0 километр; "Федоровка – Новошумное – Кенерал" – 76,0 километров; "Озерное – Шишкинское – Воскресеновка – Надеждинка" – 61,0 километр;</w:t>
      </w:r>
    </w:p>
    <w:bookmarkEnd w:id="1675"/>
    <w:bookmarkStart w:name="z1682" w:id="1676"/>
    <w:p>
      <w:pPr>
        <w:spacing w:after="0"/>
        <w:ind w:left="0"/>
        <w:jc w:val="both"/>
      </w:pPr>
      <w:r>
        <w:rPr>
          <w:rFonts w:ascii="Times New Roman"/>
          <w:b w:val="false"/>
          <w:i w:val="false"/>
          <w:color w:val="000000"/>
          <w:sz w:val="28"/>
        </w:rPr>
        <w:t>
      капитальный и средний ремонт автомобильных дорог областного и районного значения Северо-Казахстанской области по участкам: "Становое – Новомихайловка – Минкесер – Сенжарка – Николаевка" - 17,0 километров; "Лавровка – Келлеровка – Тайынша – Чкалово" - 32 километра; "Казгородок – Горьковское" - 203 километра; "Астраханка – Смирново – Киялы – Тайынша" - 64 километра; "Смирново – Трудовое – Токушинское – М 51" – 26 километров; "Покровка - Корнеевка – Горное"" - 57 километров; "Пресновка - Благовещенка – Кайранколь" - 98 километров; "Новоникольское – Андреевка – Бостандык – Новомихайловка" - 58 километров; "Лобаново – Зеренда" - 56 километров; "Арыкбалык – Нижний Бурлук – Приозерное" - 39 километров; "Каменный Брод – Казанка – Всеволодовка" - 47 километров; "Саумалколь – Новоукраинка – Каратал – Казанка" - 47 километров; "Талшик - Майское – Уялы – Аксары" - 96 километров.</w:t>
      </w:r>
    </w:p>
    <w:bookmarkEnd w:id="1676"/>
    <w:bookmarkStart w:name="z1683" w:id="1677"/>
    <w:p>
      <w:pPr>
        <w:spacing w:after="0"/>
        <w:ind w:left="0"/>
        <w:jc w:val="both"/>
      </w:pPr>
      <w:r>
        <w:rPr>
          <w:rFonts w:ascii="Times New Roman"/>
          <w:b w:val="false"/>
          <w:i w:val="false"/>
          <w:color w:val="000000"/>
          <w:sz w:val="28"/>
        </w:rPr>
        <w:t>
      К 2040 году сроку предлагается:</w:t>
      </w:r>
    </w:p>
    <w:bookmarkEnd w:id="1677"/>
    <w:bookmarkStart w:name="z1684" w:id="1678"/>
    <w:p>
      <w:pPr>
        <w:spacing w:after="0"/>
        <w:ind w:left="0"/>
        <w:jc w:val="both"/>
      </w:pPr>
      <w:r>
        <w:rPr>
          <w:rFonts w:ascii="Times New Roman"/>
          <w:b w:val="false"/>
          <w:i w:val="false"/>
          <w:color w:val="000000"/>
          <w:sz w:val="28"/>
        </w:rPr>
        <w:t>
      строительство и проектно-изыскательские работы автодороги республиканского значения "Астана – Аркалык – Иргиз – Шалкар – Бейнеу" протяженностью 1 300 километров, в рамках Центрального региона Республики Казахстан – 604,5 километров, свяжет в единую автодорожную сеть восточные и западные области Казахстана;</w:t>
      </w:r>
    </w:p>
    <w:bookmarkEnd w:id="1678"/>
    <w:bookmarkStart w:name="z1685" w:id="1679"/>
    <w:p>
      <w:pPr>
        <w:spacing w:after="0"/>
        <w:ind w:left="0"/>
        <w:jc w:val="both"/>
      </w:pPr>
      <w:r>
        <w:rPr>
          <w:rFonts w:ascii="Times New Roman"/>
          <w:b w:val="false"/>
          <w:i w:val="false"/>
          <w:color w:val="000000"/>
          <w:sz w:val="28"/>
        </w:rPr>
        <w:t>
      строительство и проектно-изыскательские работы автодороги республиканского значения "Коргалжын – Баршино – Шубарколь – Бетбұлақ- Бозтумсык – Ұлытау";</w:t>
      </w:r>
    </w:p>
    <w:bookmarkEnd w:id="1679"/>
    <w:bookmarkStart w:name="z1686" w:id="1680"/>
    <w:p>
      <w:pPr>
        <w:spacing w:after="0"/>
        <w:ind w:left="0"/>
        <w:jc w:val="both"/>
      </w:pPr>
      <w:r>
        <w:rPr>
          <w:rFonts w:ascii="Times New Roman"/>
          <w:b w:val="false"/>
          <w:i w:val="false"/>
          <w:color w:val="000000"/>
          <w:sz w:val="28"/>
        </w:rPr>
        <w:t>
      строительство автодороги республиканского значения "Торгай-Карабутак";</w:t>
      </w:r>
    </w:p>
    <w:bookmarkEnd w:id="1680"/>
    <w:bookmarkStart w:name="z1687" w:id="1681"/>
    <w:p>
      <w:pPr>
        <w:spacing w:after="0"/>
        <w:ind w:left="0"/>
        <w:jc w:val="both"/>
      </w:pPr>
      <w:r>
        <w:rPr>
          <w:rFonts w:ascii="Times New Roman"/>
          <w:b w:val="false"/>
          <w:i w:val="false"/>
          <w:color w:val="000000"/>
          <w:sz w:val="28"/>
        </w:rPr>
        <w:t>
      реконструкция и проектно-изыскательские работы автомобильной дороги республиканского значения "Кызылорда – Павлодар – Успенка – граница Российской Федерации" участок "Жезказган – Караганда", со строительством обхода города Караганды – 559 километров, в границах Центрального региона Республики Казахстан – 520 километров;</w:t>
      </w:r>
    </w:p>
    <w:bookmarkEnd w:id="1681"/>
    <w:bookmarkStart w:name="z1688" w:id="1682"/>
    <w:p>
      <w:pPr>
        <w:spacing w:after="0"/>
        <w:ind w:left="0"/>
        <w:jc w:val="both"/>
      </w:pPr>
      <w:r>
        <w:rPr>
          <w:rFonts w:ascii="Times New Roman"/>
          <w:b w:val="false"/>
          <w:i w:val="false"/>
          <w:color w:val="000000"/>
          <w:sz w:val="28"/>
        </w:rPr>
        <w:t>
      реконструкция и проектно-изыскательские работы автомобильной дороги республиканского значения "Караганда – Аягоз – Тарбагатай – Бугаз" – 921 километр;</w:t>
      </w:r>
    </w:p>
    <w:bookmarkEnd w:id="1682"/>
    <w:bookmarkStart w:name="z1689" w:id="1683"/>
    <w:p>
      <w:pPr>
        <w:spacing w:after="0"/>
        <w:ind w:left="0"/>
        <w:jc w:val="both"/>
      </w:pPr>
      <w:r>
        <w:rPr>
          <w:rFonts w:ascii="Times New Roman"/>
          <w:b w:val="false"/>
          <w:i w:val="false"/>
          <w:color w:val="000000"/>
          <w:sz w:val="28"/>
        </w:rPr>
        <w:t>
      реконструкция и проектно-изыскательские работы автомобильной дороги республиканского значения "Семей – граница Российской Федерации (на Барнаул)" – 111 километров;</w:t>
      </w:r>
    </w:p>
    <w:bookmarkEnd w:id="1683"/>
    <w:bookmarkStart w:name="z1690" w:id="1684"/>
    <w:p>
      <w:pPr>
        <w:spacing w:after="0"/>
        <w:ind w:left="0"/>
        <w:jc w:val="both"/>
      </w:pPr>
      <w:r>
        <w:rPr>
          <w:rFonts w:ascii="Times New Roman"/>
          <w:b w:val="false"/>
          <w:i w:val="false"/>
          <w:color w:val="000000"/>
          <w:sz w:val="28"/>
        </w:rPr>
        <w:t>
      реконструкция и проектно-изыскательские работы автомобильной дороги республиканского значения "Жезказган – Аркалык – Петропавловск" – 929 километров;</w:t>
      </w:r>
    </w:p>
    <w:bookmarkEnd w:id="1684"/>
    <w:bookmarkStart w:name="z1691" w:id="1685"/>
    <w:p>
      <w:pPr>
        <w:spacing w:after="0"/>
        <w:ind w:left="0"/>
        <w:jc w:val="both"/>
      </w:pPr>
      <w:r>
        <w:rPr>
          <w:rFonts w:ascii="Times New Roman"/>
          <w:b w:val="false"/>
          <w:i w:val="false"/>
          <w:color w:val="000000"/>
          <w:sz w:val="28"/>
        </w:rPr>
        <w:t>
      реконструкция и проектно-изыскательские работы автомобильной дороги республиканского значения "Атбасар – Костанай – граница Российской Федерации" – 547 километров;</w:t>
      </w:r>
    </w:p>
    <w:bookmarkEnd w:id="1685"/>
    <w:bookmarkStart w:name="z1692" w:id="1686"/>
    <w:p>
      <w:pPr>
        <w:spacing w:after="0"/>
        <w:ind w:left="0"/>
        <w:jc w:val="both"/>
      </w:pPr>
      <w:r>
        <w:rPr>
          <w:rFonts w:ascii="Times New Roman"/>
          <w:b w:val="false"/>
          <w:i w:val="false"/>
          <w:color w:val="000000"/>
          <w:sz w:val="28"/>
        </w:rPr>
        <w:t>
      реконструкция и проектно-изыскательские работы автомобильной дороги республиканского значения "Кызылорда – Павлодар – Успенка – граница Российской Федерации" участок "Караганда – Успенка – граница Российской Федерации" – 398 километров;</w:t>
      </w:r>
    </w:p>
    <w:bookmarkEnd w:id="1686"/>
    <w:bookmarkStart w:name="z1693" w:id="1687"/>
    <w:p>
      <w:pPr>
        <w:spacing w:after="0"/>
        <w:ind w:left="0"/>
        <w:jc w:val="both"/>
      </w:pPr>
      <w:r>
        <w:rPr>
          <w:rFonts w:ascii="Times New Roman"/>
          <w:b w:val="false"/>
          <w:i w:val="false"/>
          <w:color w:val="000000"/>
          <w:sz w:val="28"/>
        </w:rPr>
        <w:t>
      реконструкция и проектно-изыскательские работы автомобильной дороги республиканского значения "Усть-Каменогорск – Шемонаиха" со строительством обхода города Шемонаиха – 131 километр;</w:t>
      </w:r>
    </w:p>
    <w:bookmarkEnd w:id="1687"/>
    <w:bookmarkStart w:name="z1694" w:id="1688"/>
    <w:p>
      <w:pPr>
        <w:spacing w:after="0"/>
        <w:ind w:left="0"/>
        <w:jc w:val="both"/>
      </w:pPr>
      <w:r>
        <w:rPr>
          <w:rFonts w:ascii="Times New Roman"/>
          <w:b w:val="false"/>
          <w:i w:val="false"/>
          <w:color w:val="000000"/>
          <w:sz w:val="28"/>
        </w:rPr>
        <w:t>
      реконструкция и проектно-изыскательские работы автодороги республиканского значения "Кокшетау – граница Российской Федерации (на Омск)" – 276 километров;</w:t>
      </w:r>
    </w:p>
    <w:bookmarkEnd w:id="1688"/>
    <w:bookmarkStart w:name="z1695" w:id="1689"/>
    <w:p>
      <w:pPr>
        <w:spacing w:after="0"/>
        <w:ind w:left="0"/>
        <w:jc w:val="both"/>
      </w:pPr>
      <w:r>
        <w:rPr>
          <w:rFonts w:ascii="Times New Roman"/>
          <w:b w:val="false"/>
          <w:i w:val="false"/>
          <w:color w:val="000000"/>
          <w:sz w:val="28"/>
        </w:rPr>
        <w:t xml:space="preserve">
      капитальный и средний ремонт автомобильных дорог областного и районного значения Восточно-Казахстанской области по участкам: "Теректы – Урунхайка – Тоскайын" – 17 километров; "Курчум – Калжыр – Акбулак – Караой – Ашалы" – 14 километров; "Аягоз – Тансык – Актогай – граница области" – 120 километров; "Семипалатинск – Долонь – Владимировка – Сосновка – Коянбай" – 18 километров; "Барлык – Арасан – озеро Алаколь" – 7 километров; "Маканчи – Уч – Арал" – 16 километров; "подъезд к Ново-Ахмирово" – 1,0 километр; "Подъезд к прудному хозяйству" – 0,3 километра; "Семей – Талица" – 25,0 километров; "Подъезд к селу Жазык" – 8,0 километров; "Подъезд к селу Мукур" – 2,0 километра; "Семей – Сосна" – 4,0 километра; "Подъезд к селу Муздыбай" – 3,1 километра; "Подъезд к селу Достык" – 1,0 километр; </w:t>
      </w:r>
    </w:p>
    <w:bookmarkEnd w:id="1689"/>
    <w:bookmarkStart w:name="z1696" w:id="1690"/>
    <w:p>
      <w:pPr>
        <w:spacing w:after="0"/>
        <w:ind w:left="0"/>
        <w:jc w:val="both"/>
      </w:pPr>
      <w:r>
        <w:rPr>
          <w:rFonts w:ascii="Times New Roman"/>
          <w:b w:val="false"/>
          <w:i w:val="false"/>
          <w:color w:val="000000"/>
          <w:sz w:val="28"/>
        </w:rPr>
        <w:t xml:space="preserve">
      капитальный и средний ремонт автомобильных дорог областного и районного значения Карагандинской области по участкам: "Караганда – Шахтинск – Есенгельды – Кайнар – Нура" – 108 километров; "Караганда – Жартас – Долинка" – 38,3 километра; "Абай – Новодолинка – Шахан – Жанаталап" – 33,7 километров; "Караганда – Самарка – Атасу – Айнабулак" – 61 километр; "Караганда – Акбастау – Суыксу" – 18,5 километров; "Караганда – Шахтинск – Койбас" – 10,3 километра; "Акой – Сакена Сейфуллина – Аксу – Аюлы – Актогай – Балхаш" – 430,9 километров; "Астана – Алматы – Нуркен – Актогай" – 98,6 километров; "Караганда – Аягоз – Белагаш – Керней – Семизбуга" – 80 километров; "Караганда – Ботакара – Акбел – Умуткер" – 36,3 километра; "Караганда – Аягоз – Карагайлы – Каркаралинск" – 31 километр; </w:t>
      </w:r>
    </w:p>
    <w:bookmarkEnd w:id="1690"/>
    <w:bookmarkStart w:name="z1697" w:id="1691"/>
    <w:p>
      <w:pPr>
        <w:spacing w:after="0"/>
        <w:ind w:left="0"/>
        <w:jc w:val="both"/>
      </w:pPr>
      <w:r>
        <w:rPr>
          <w:rFonts w:ascii="Times New Roman"/>
          <w:b w:val="false"/>
          <w:i w:val="false"/>
          <w:color w:val="000000"/>
          <w:sz w:val="28"/>
        </w:rPr>
        <w:t xml:space="preserve">
      капитальный и средний ремонт автомобильных дорог областного и районного значения Павлодарской области по участкам: "Теренколь – Михайловка – граница Российской Федерации" – 108 километров; "Подъезд к Окуневской переправе" – 9 километров; "Подъезд к Подстепкинской переправе" – 9,141 километров; "Экибастуз – Бескауга – мавзолей имени Машхур Жусупа Копеева" – 79,7 километров; "Экибастуз – Государственная районная электростанция-1 – Баскамыс" – 69 километров; "Подъезд к аэропорту города Экибастуза" – 14 километров; "Григорьевка – Луганск" – 9 километров; "Ольгинка – Новоямышево" – 21 километр; "Ефремовка – Луганск" – 14 километров; "Актогай – Харьковка – Карабузау" – 33,7 километров; "Разумовка – Баскамыс" – 38,9 километров; "Баскамыс – Каракога – Шуга – Жолболды" – 74,5 километров; "Жолболды – Шиликты" – 20 километров. </w:t>
      </w:r>
    </w:p>
    <w:bookmarkEnd w:id="1691"/>
    <w:bookmarkStart w:name="z1698" w:id="1692"/>
    <w:p>
      <w:pPr>
        <w:spacing w:after="0"/>
        <w:ind w:left="0"/>
        <w:jc w:val="both"/>
      </w:pPr>
      <w:r>
        <w:rPr>
          <w:rFonts w:ascii="Times New Roman"/>
          <w:b w:val="false"/>
          <w:i w:val="false"/>
          <w:color w:val="000000"/>
          <w:sz w:val="28"/>
        </w:rPr>
        <w:t>
      К 2050 году предлагается:</w:t>
      </w:r>
    </w:p>
    <w:bookmarkEnd w:id="1692"/>
    <w:bookmarkStart w:name="z1699" w:id="1693"/>
    <w:p>
      <w:pPr>
        <w:spacing w:after="0"/>
        <w:ind w:left="0"/>
        <w:jc w:val="both"/>
      </w:pPr>
      <w:r>
        <w:rPr>
          <w:rFonts w:ascii="Times New Roman"/>
          <w:b w:val="false"/>
          <w:i w:val="false"/>
          <w:color w:val="000000"/>
          <w:sz w:val="28"/>
        </w:rPr>
        <w:t>
      строительство и проектно-изыскательские работы автодороги республиканского значения "Балхаш – Семей" – 609,4 километра, что свяжет в единую автодорожную сеть Восточные и Северные регионы Республики Казахстан;</w:t>
      </w:r>
    </w:p>
    <w:bookmarkEnd w:id="1693"/>
    <w:bookmarkStart w:name="z1700" w:id="1694"/>
    <w:p>
      <w:pPr>
        <w:spacing w:after="0"/>
        <w:ind w:left="0"/>
        <w:jc w:val="both"/>
      </w:pPr>
      <w:r>
        <w:rPr>
          <w:rFonts w:ascii="Times New Roman"/>
          <w:b w:val="false"/>
          <w:i w:val="false"/>
          <w:color w:val="000000"/>
          <w:sz w:val="28"/>
        </w:rPr>
        <w:t xml:space="preserve">
      строительство и проектно-изыскательские работы автодороги республиканского значения "Жезказган – Сузак – Кентау – Туркестан" – 147,1 километра, что будет способствовать повышению торговых отношений Центральных и Восточных регионов с Южным регионом Республики Казахстан и Российской Федерацией, тем самым позволит привлечь транспортные потоки в данных направлениях; </w:t>
      </w:r>
    </w:p>
    <w:bookmarkEnd w:id="1694"/>
    <w:bookmarkStart w:name="z1701" w:id="1695"/>
    <w:p>
      <w:pPr>
        <w:spacing w:after="0"/>
        <w:ind w:left="0"/>
        <w:jc w:val="both"/>
      </w:pPr>
      <w:r>
        <w:rPr>
          <w:rFonts w:ascii="Times New Roman"/>
          <w:b w:val="false"/>
          <w:i w:val="false"/>
          <w:color w:val="000000"/>
          <w:sz w:val="28"/>
        </w:rPr>
        <w:t>
      реконструкция и проектно-изыскательские работы автодороги республиканского значения "Мамлютка – Костанай" – 412 километров;</w:t>
      </w:r>
    </w:p>
    <w:bookmarkEnd w:id="1695"/>
    <w:bookmarkStart w:name="z1702" w:id="1696"/>
    <w:p>
      <w:pPr>
        <w:spacing w:after="0"/>
        <w:ind w:left="0"/>
        <w:jc w:val="both"/>
      </w:pPr>
      <w:r>
        <w:rPr>
          <w:rFonts w:ascii="Times New Roman"/>
          <w:b w:val="false"/>
          <w:i w:val="false"/>
          <w:color w:val="000000"/>
          <w:sz w:val="28"/>
        </w:rPr>
        <w:t>
      реконструкция и проектно-изыскательские работы автодороги республиканского значения "Кокшетау – Рузаевка" – 184,8 километров;</w:t>
      </w:r>
    </w:p>
    <w:bookmarkEnd w:id="1696"/>
    <w:bookmarkStart w:name="z1703" w:id="1697"/>
    <w:p>
      <w:pPr>
        <w:spacing w:after="0"/>
        <w:ind w:left="0"/>
        <w:jc w:val="both"/>
      </w:pPr>
      <w:r>
        <w:rPr>
          <w:rFonts w:ascii="Times New Roman"/>
          <w:b w:val="false"/>
          <w:i w:val="false"/>
          <w:color w:val="000000"/>
          <w:sz w:val="28"/>
        </w:rPr>
        <w:t>
      реконструкция и проектно-изыскательские работы автодороги республиканского значения "Калкаман – Баянаул – Умуткер – Ульяновский", протяженностью 324 километра;</w:t>
      </w:r>
    </w:p>
    <w:bookmarkEnd w:id="1697"/>
    <w:bookmarkStart w:name="z1704" w:id="1698"/>
    <w:p>
      <w:pPr>
        <w:spacing w:after="0"/>
        <w:ind w:left="0"/>
        <w:jc w:val="both"/>
      </w:pPr>
      <w:r>
        <w:rPr>
          <w:rFonts w:ascii="Times New Roman"/>
          <w:b w:val="false"/>
          <w:i w:val="false"/>
          <w:color w:val="000000"/>
          <w:sz w:val="28"/>
        </w:rPr>
        <w:t>
      реконструкция и проектно-изыскательские работы автодороги республиканского значения "граница Российской Федерации (на Челябинск) – граница Российской Федерации (на Омск)", через город Петропавловск – 121 километр;</w:t>
      </w:r>
    </w:p>
    <w:bookmarkEnd w:id="1698"/>
    <w:bookmarkStart w:name="z1705" w:id="1699"/>
    <w:p>
      <w:pPr>
        <w:spacing w:after="0"/>
        <w:ind w:left="0"/>
        <w:jc w:val="both"/>
      </w:pPr>
      <w:r>
        <w:rPr>
          <w:rFonts w:ascii="Times New Roman"/>
          <w:b w:val="false"/>
          <w:i w:val="false"/>
          <w:color w:val="000000"/>
          <w:sz w:val="28"/>
        </w:rPr>
        <w:t>
      капитальный и средний ремонт автомобильных дорог областного и районного значения Восточно-Казахстанской области и области Абай по участкам: "Подъезд к селу Белый луг" - 1,6 километров; "Дорога на Таловку" - 1,4 километра; "Дорога на Крольчатник" - 6,0 километров; "Дорога на Кедровку" - 3,0 километра; "Лениногорск – Чекмарь" - 1,0 километр; "Лениногорск – Пригородное" - 5,0 километров; "Подъезд к урочищу Енлик-Кебек" - 6,0 километров; "Караул – Архат" - 0,5 километров; "Подьезд к селу Токтамыс" - 7,0 километров; "Подъезд к селу Кундызды" - 1,0 километр; "Подъезд к селу Кокбай" - 1,2 километра; "Караганды – Аягоз – Емельтау" - 40,0 километров; "Баршатас-Байкошкар" - 7,0 километров;</w:t>
      </w:r>
    </w:p>
    <w:bookmarkEnd w:id="1699"/>
    <w:bookmarkStart w:name="z1706" w:id="1700"/>
    <w:p>
      <w:pPr>
        <w:spacing w:after="0"/>
        <w:ind w:left="0"/>
        <w:jc w:val="both"/>
      </w:pPr>
      <w:r>
        <w:rPr>
          <w:rFonts w:ascii="Times New Roman"/>
          <w:b w:val="false"/>
          <w:i w:val="false"/>
          <w:color w:val="000000"/>
          <w:sz w:val="28"/>
        </w:rPr>
        <w:t>
      капитальный и средний ремонт автомобильных дорог областного и районного значения Северо-Казахстанской области по участкам: "Кокшетау – Омск – Бостандык – Киевское" - 57 километров; "Караганды – Шахтинск – Есенгельды – Кайнар - Нура" - 108 километров; "Караганды – Жартас – Долинка" - 38,3 километров; "Абай – Новодолинка - Шахан - Жанаталап" - 33,7 километров; "Караганды – Самарка - Атасу – Айнабулак" - 61 километров; "Караганды – Акбастау – Суыксу" - 18,5 километров; "Караганды – Шахтинск – Койбас" - 10,3 километра; "Акой – Сакена Сейфулина – Аксу – Аюлы – Актогай – Балхаш" - 430,9 километров; "Астана – Алматы – Нуркен – Актогай" - 98,6 километров; "Караганды – Аягоз – Белагаш – Керней – Семизбуга" – 80 километров; "Караганды – Ботакара – Акбел – Умуткер" - 36,3 километра; "Караганда – Аягоз - Карагайлы – Каркаралинск" - 31 километр.</w:t>
      </w:r>
    </w:p>
    <w:bookmarkEnd w:id="1700"/>
    <w:bookmarkStart w:name="z1707" w:id="1701"/>
    <w:p>
      <w:pPr>
        <w:spacing w:after="0"/>
        <w:ind w:left="0"/>
        <w:jc w:val="both"/>
      </w:pPr>
      <w:r>
        <w:rPr>
          <w:rFonts w:ascii="Times New Roman"/>
          <w:b w:val="false"/>
          <w:i w:val="false"/>
          <w:color w:val="000000"/>
          <w:sz w:val="28"/>
        </w:rPr>
        <w:t xml:space="preserve">
      55. Инфраструктура общественных пассажирских перевозок требует значительных ресурсов для приведения в надлежащее состояние по своим техническим и сервисным параметрам. </w:t>
      </w:r>
    </w:p>
    <w:bookmarkEnd w:id="1701"/>
    <w:bookmarkStart w:name="z1708" w:id="1702"/>
    <w:p>
      <w:pPr>
        <w:spacing w:after="0"/>
        <w:ind w:left="0"/>
        <w:jc w:val="both"/>
      </w:pPr>
      <w:r>
        <w:rPr>
          <w:rFonts w:ascii="Times New Roman"/>
          <w:b w:val="false"/>
          <w:i w:val="false"/>
          <w:color w:val="000000"/>
          <w:sz w:val="28"/>
        </w:rPr>
        <w:t>
      К 2030 году предлагается:</w:t>
      </w:r>
    </w:p>
    <w:bookmarkEnd w:id="1702"/>
    <w:bookmarkStart w:name="z1709" w:id="1703"/>
    <w:p>
      <w:pPr>
        <w:spacing w:after="0"/>
        <w:ind w:left="0"/>
        <w:jc w:val="both"/>
      </w:pPr>
      <w:r>
        <w:rPr>
          <w:rFonts w:ascii="Times New Roman"/>
          <w:b w:val="false"/>
          <w:i w:val="false"/>
          <w:color w:val="000000"/>
          <w:sz w:val="28"/>
        </w:rPr>
        <w:t>
      строительство двух новых автовокзалов в Астане, в Акмолинской области – 2 автостанции (село Аршалы и село Жақсы); в области Абай – 1 автостанция в городе Аягоз, в Восточно- Казахстанской области в городе Зайсан – 1 автовокзал, в области Ұлытау – 3 автовокзала (село Атасу – 1, село Улытау – 1, город Жезказган - 1), в Карагандинской области – 3 автовокзала (город Темиртау – 1, город Абай – 1, город Сарань – 1), в Костанайской области село Федоровка – 1 автостанция, в Павлодарской области село Актогай – 1 автостанция, в Северо-Казахстанской области в городе Тайынша – 1 автостанция.</w:t>
      </w:r>
    </w:p>
    <w:bookmarkEnd w:id="1703"/>
    <w:bookmarkStart w:name="z1710" w:id="1704"/>
    <w:p>
      <w:pPr>
        <w:spacing w:after="0"/>
        <w:ind w:left="0"/>
        <w:jc w:val="both"/>
      </w:pPr>
      <w:r>
        <w:rPr>
          <w:rFonts w:ascii="Times New Roman"/>
          <w:b w:val="false"/>
          <w:i w:val="false"/>
          <w:color w:val="000000"/>
          <w:sz w:val="28"/>
        </w:rPr>
        <w:t>
      К 2040 году предлагается:</w:t>
      </w:r>
    </w:p>
    <w:bookmarkEnd w:id="1704"/>
    <w:bookmarkStart w:name="z1711" w:id="1705"/>
    <w:p>
      <w:pPr>
        <w:spacing w:after="0"/>
        <w:ind w:left="0"/>
        <w:jc w:val="both"/>
      </w:pPr>
      <w:r>
        <w:rPr>
          <w:rFonts w:ascii="Times New Roman"/>
          <w:b w:val="false"/>
          <w:i w:val="false"/>
          <w:color w:val="000000"/>
          <w:sz w:val="28"/>
        </w:rPr>
        <w:t>
      строительство четырех автостанций в Акмолинской области: в поселке Шортанды – 1, городе Есиль – 1, селе Балкашино – 1, селе Акмол – 1; в области Абай – 4 автостанции в селе Аксуат – 1, селе Калбатау – 1, селе Бородулиха – 1, в городе Семей – 1 автовокзал и 1 автостанция; в Восточно-Казахстанской области в городе Усть-Каменогорске – 1 автостанция; в Карагандинской области в городе Шахтинске – 1 автовокзал, в поселке Актогай – 1 автостанция.</w:t>
      </w:r>
    </w:p>
    <w:bookmarkEnd w:id="1705"/>
    <w:bookmarkStart w:name="z1712" w:id="1706"/>
    <w:p>
      <w:pPr>
        <w:spacing w:after="0"/>
        <w:ind w:left="0"/>
        <w:jc w:val="both"/>
      </w:pPr>
      <w:r>
        <w:rPr>
          <w:rFonts w:ascii="Times New Roman"/>
          <w:b w:val="false"/>
          <w:i w:val="false"/>
          <w:color w:val="000000"/>
          <w:sz w:val="28"/>
        </w:rPr>
        <w:t>
      К 2050 году предлагается:</w:t>
      </w:r>
    </w:p>
    <w:bookmarkEnd w:id="1706"/>
    <w:bookmarkStart w:name="z1713" w:id="1707"/>
    <w:p>
      <w:pPr>
        <w:spacing w:after="0"/>
        <w:ind w:left="0"/>
        <w:jc w:val="both"/>
      </w:pPr>
      <w:r>
        <w:rPr>
          <w:rFonts w:ascii="Times New Roman"/>
          <w:b w:val="false"/>
          <w:i w:val="false"/>
          <w:color w:val="000000"/>
          <w:sz w:val="28"/>
        </w:rPr>
        <w:t xml:space="preserve">
      в Костанайской области в поселке Таран – 1 автостанция, в Северо-Казахстанской области в селе Новоишимское – 1 автостанция, селе Саумалколь – 1 автостанция. </w:t>
      </w:r>
    </w:p>
    <w:bookmarkEnd w:id="1707"/>
    <w:bookmarkStart w:name="z1714" w:id="1708"/>
    <w:p>
      <w:pPr>
        <w:spacing w:after="0"/>
        <w:ind w:left="0"/>
        <w:jc w:val="both"/>
      </w:pPr>
      <w:r>
        <w:rPr>
          <w:rFonts w:ascii="Times New Roman"/>
          <w:b w:val="false"/>
          <w:i w:val="false"/>
          <w:color w:val="000000"/>
          <w:sz w:val="28"/>
        </w:rPr>
        <w:t>
      В области Абай и Восточно-Казахстанской области наблюдаются неохваченные населенные пункты пассажирскими автотранспортными сообщениями. Наиболее неблагоприятная ситуация в Аягозском районе – из 59 населенных пунктов 39 не обеспечены регулярными перевозками, что составляет 66,1%, в Жарминском районе – из 54 населенных пунктов не обеспечены перевозками 30 (55,5%), в Курчумском из 55 населенных пунктов не охвачены 37 (57,3%).</w:t>
      </w:r>
    </w:p>
    <w:bookmarkEnd w:id="1708"/>
    <w:bookmarkStart w:name="z1715" w:id="1709"/>
    <w:p>
      <w:pPr>
        <w:spacing w:after="0"/>
        <w:ind w:left="0"/>
        <w:jc w:val="both"/>
      </w:pPr>
      <w:r>
        <w:rPr>
          <w:rFonts w:ascii="Times New Roman"/>
          <w:b w:val="false"/>
          <w:i w:val="false"/>
          <w:color w:val="000000"/>
          <w:sz w:val="28"/>
        </w:rPr>
        <w:t>
      В Уланском, Абайском, Бескарайгайском районах на сегодня вообще не существует ни одного внутрирайонного маршрута, перевозка населения района осуществляется частными легковыми автомобилями и транзитными межрайонными и межобластными регулярными маршрутами.</w:t>
      </w:r>
    </w:p>
    <w:bookmarkEnd w:id="1709"/>
    <w:bookmarkStart w:name="z1716" w:id="1710"/>
    <w:p>
      <w:pPr>
        <w:spacing w:after="0"/>
        <w:ind w:left="0"/>
        <w:jc w:val="both"/>
      </w:pPr>
      <w:r>
        <w:rPr>
          <w:rFonts w:ascii="Times New Roman"/>
          <w:b w:val="false"/>
          <w:i w:val="false"/>
          <w:color w:val="000000"/>
          <w:sz w:val="28"/>
        </w:rPr>
        <w:t>
      В настоящее время в Астане осуществляется строительство легкорельсовой трамвайной линии LRT, при этом сократится количество станций, из 19 подвижных составов до 5 единиц.</w:t>
      </w:r>
    </w:p>
    <w:bookmarkEnd w:id="1710"/>
    <w:bookmarkStart w:name="z1717" w:id="1711"/>
    <w:p>
      <w:pPr>
        <w:spacing w:after="0"/>
        <w:ind w:left="0"/>
        <w:jc w:val="both"/>
      </w:pPr>
      <w:r>
        <w:rPr>
          <w:rFonts w:ascii="Times New Roman"/>
          <w:b w:val="false"/>
          <w:i w:val="false"/>
          <w:color w:val="000000"/>
          <w:sz w:val="28"/>
        </w:rPr>
        <w:t>
      56. В Центральном регионе Республики Казахстан действуют 11 аэропортов. Из них 9 аэропортов – в городах Астана, Костанай, Караганда, Кокшетау, Павлодар, Петропавловск, Уральск, Семей, Усть-Каменогорск являются аэропортами международного значения, категорированные по стандартам Международной организации гражданской авиации. Общая пропускная способность 8 аэропортов составляет 4 500 человек/час.</w:t>
      </w:r>
    </w:p>
    <w:bookmarkEnd w:id="1711"/>
    <w:bookmarkStart w:name="z1718" w:id="1712"/>
    <w:p>
      <w:pPr>
        <w:spacing w:after="0"/>
        <w:ind w:left="0"/>
        <w:jc w:val="both"/>
      </w:pPr>
      <w:r>
        <w:rPr>
          <w:rFonts w:ascii="Times New Roman"/>
          <w:b w:val="false"/>
          <w:i w:val="false"/>
          <w:color w:val="000000"/>
          <w:sz w:val="28"/>
        </w:rPr>
        <w:t>
      В развитии инфраструктуры воздушного транспорта к 2030 году предлагается:</w:t>
      </w:r>
    </w:p>
    <w:bookmarkEnd w:id="1712"/>
    <w:bookmarkStart w:name="z1719" w:id="1713"/>
    <w:p>
      <w:pPr>
        <w:spacing w:after="0"/>
        <w:ind w:left="0"/>
        <w:jc w:val="both"/>
      </w:pPr>
      <w:r>
        <w:rPr>
          <w:rFonts w:ascii="Times New Roman"/>
          <w:b w:val="false"/>
          <w:i w:val="false"/>
          <w:color w:val="000000"/>
          <w:sz w:val="28"/>
        </w:rPr>
        <w:t>
      строительство нового аэропорта, реконструкция взлетно-посадочной полосы аэродрома и аэровокзального комплекса аэропорта в городе Зайсан Восточно-Казахстанской области;</w:t>
      </w:r>
    </w:p>
    <w:bookmarkEnd w:id="1713"/>
    <w:bookmarkStart w:name="z1720" w:id="1714"/>
    <w:p>
      <w:pPr>
        <w:spacing w:after="0"/>
        <w:ind w:left="0"/>
        <w:jc w:val="both"/>
      </w:pPr>
      <w:r>
        <w:rPr>
          <w:rFonts w:ascii="Times New Roman"/>
          <w:b w:val="false"/>
          <w:i w:val="false"/>
          <w:color w:val="000000"/>
          <w:sz w:val="28"/>
        </w:rPr>
        <w:t>
      строительство нового аэропорта Катон-Карагай в Катон-Карагайском районе Восточно-Казахстанской области;</w:t>
      </w:r>
    </w:p>
    <w:bookmarkEnd w:id="1714"/>
    <w:bookmarkStart w:name="z1721" w:id="1715"/>
    <w:p>
      <w:pPr>
        <w:spacing w:after="0"/>
        <w:ind w:left="0"/>
        <w:jc w:val="both"/>
      </w:pPr>
      <w:r>
        <w:rPr>
          <w:rFonts w:ascii="Times New Roman"/>
          <w:b w:val="false"/>
          <w:i w:val="false"/>
          <w:color w:val="000000"/>
          <w:sz w:val="28"/>
        </w:rPr>
        <w:t>
      реконструкция взлетно-посадочной полосы аэродрома и аэровокзального комплекса аэропорта в городе Урджар области Абай;</w:t>
      </w:r>
    </w:p>
    <w:bookmarkEnd w:id="1715"/>
    <w:bookmarkStart w:name="z1722" w:id="1716"/>
    <w:p>
      <w:pPr>
        <w:spacing w:after="0"/>
        <w:ind w:left="0"/>
        <w:jc w:val="both"/>
      </w:pPr>
      <w:r>
        <w:rPr>
          <w:rFonts w:ascii="Times New Roman"/>
          <w:b w:val="false"/>
          <w:i w:val="false"/>
          <w:color w:val="000000"/>
          <w:sz w:val="28"/>
        </w:rPr>
        <w:t xml:space="preserve">
      реконструкция взлетно-посадочной полосы аэродрома и аэровокзального комплекса аэропорта в городе Семей области Абай; </w:t>
      </w:r>
    </w:p>
    <w:bookmarkEnd w:id="1716"/>
    <w:bookmarkStart w:name="z1723" w:id="1717"/>
    <w:p>
      <w:pPr>
        <w:spacing w:after="0"/>
        <w:ind w:left="0"/>
        <w:jc w:val="both"/>
      </w:pPr>
      <w:r>
        <w:rPr>
          <w:rFonts w:ascii="Times New Roman"/>
          <w:b w:val="false"/>
          <w:i w:val="false"/>
          <w:color w:val="000000"/>
          <w:sz w:val="28"/>
        </w:rPr>
        <w:t>
      реконструкция взлетно-посадочной полосы аэродрома и аэровокзального комплекса аэропорта в городе Жезказган областиҰлытау;</w:t>
      </w:r>
    </w:p>
    <w:bookmarkEnd w:id="1717"/>
    <w:bookmarkStart w:name="z1724" w:id="1718"/>
    <w:p>
      <w:pPr>
        <w:spacing w:after="0"/>
        <w:ind w:left="0"/>
        <w:jc w:val="both"/>
      </w:pPr>
      <w:r>
        <w:rPr>
          <w:rFonts w:ascii="Times New Roman"/>
          <w:b w:val="false"/>
          <w:i w:val="false"/>
          <w:color w:val="000000"/>
          <w:sz w:val="28"/>
        </w:rPr>
        <w:t>
      строительство аэродрома местной воздушной линии в городе Аркалык Костанайской области;</w:t>
      </w:r>
    </w:p>
    <w:bookmarkEnd w:id="1718"/>
    <w:bookmarkStart w:name="z1725" w:id="1719"/>
    <w:p>
      <w:pPr>
        <w:spacing w:after="0"/>
        <w:ind w:left="0"/>
        <w:jc w:val="both"/>
      </w:pPr>
      <w:r>
        <w:rPr>
          <w:rFonts w:ascii="Times New Roman"/>
          <w:b w:val="false"/>
          <w:i w:val="false"/>
          <w:color w:val="000000"/>
          <w:sz w:val="28"/>
        </w:rPr>
        <w:t>
      строительство аэродрома местной воздушной линии в городе Каркаралинск Карагандинской области;</w:t>
      </w:r>
    </w:p>
    <w:bookmarkEnd w:id="1719"/>
    <w:bookmarkStart w:name="z1726" w:id="1720"/>
    <w:p>
      <w:pPr>
        <w:spacing w:after="0"/>
        <w:ind w:left="0"/>
        <w:jc w:val="both"/>
      </w:pPr>
      <w:r>
        <w:rPr>
          <w:rFonts w:ascii="Times New Roman"/>
          <w:b w:val="false"/>
          <w:i w:val="false"/>
          <w:color w:val="000000"/>
          <w:sz w:val="28"/>
        </w:rPr>
        <w:t>
      строительство аэродрома местной воздушной линии в селе Улытау Улытауского района области Ұлытау.</w:t>
      </w:r>
    </w:p>
    <w:bookmarkEnd w:id="1720"/>
    <w:bookmarkStart w:name="z1727" w:id="1721"/>
    <w:p>
      <w:pPr>
        <w:spacing w:after="0"/>
        <w:ind w:left="0"/>
        <w:jc w:val="both"/>
      </w:pPr>
      <w:r>
        <w:rPr>
          <w:rFonts w:ascii="Times New Roman"/>
          <w:b w:val="false"/>
          <w:i w:val="false"/>
          <w:color w:val="000000"/>
          <w:sz w:val="28"/>
        </w:rPr>
        <w:t xml:space="preserve">
      К 2040 году предлагается: </w:t>
      </w:r>
    </w:p>
    <w:bookmarkEnd w:id="1721"/>
    <w:bookmarkStart w:name="z1728" w:id="1722"/>
    <w:p>
      <w:pPr>
        <w:spacing w:after="0"/>
        <w:ind w:left="0"/>
        <w:jc w:val="both"/>
      </w:pPr>
      <w:r>
        <w:rPr>
          <w:rFonts w:ascii="Times New Roman"/>
          <w:b w:val="false"/>
          <w:i w:val="false"/>
          <w:color w:val="000000"/>
          <w:sz w:val="28"/>
        </w:rPr>
        <w:t>
      реконструкция взлетно-посадочной полосы аэровокзального комплекса аэропорта города Балхаш Карагандинской области;</w:t>
      </w:r>
    </w:p>
    <w:bookmarkEnd w:id="1722"/>
    <w:bookmarkStart w:name="z1729" w:id="1723"/>
    <w:p>
      <w:pPr>
        <w:spacing w:after="0"/>
        <w:ind w:left="0"/>
        <w:jc w:val="both"/>
      </w:pPr>
      <w:r>
        <w:rPr>
          <w:rFonts w:ascii="Times New Roman"/>
          <w:b w:val="false"/>
          <w:i w:val="false"/>
          <w:color w:val="000000"/>
          <w:sz w:val="28"/>
        </w:rPr>
        <w:t xml:space="preserve">
      реконструкция взлетно-посадочной полосы аэровокзального комплекса аэропорта города Костанай Костанайской области; </w:t>
      </w:r>
    </w:p>
    <w:bookmarkEnd w:id="1723"/>
    <w:bookmarkStart w:name="z1730" w:id="1724"/>
    <w:p>
      <w:pPr>
        <w:spacing w:after="0"/>
        <w:ind w:left="0"/>
        <w:jc w:val="both"/>
      </w:pPr>
      <w:r>
        <w:rPr>
          <w:rFonts w:ascii="Times New Roman"/>
          <w:b w:val="false"/>
          <w:i w:val="false"/>
          <w:color w:val="000000"/>
          <w:sz w:val="28"/>
        </w:rPr>
        <w:t xml:space="preserve">
      реконструкция взлетно-посадочной полосы аэровокзального комплекса аэропорта города Петропавловск Северо-Казахстанской области; </w:t>
      </w:r>
    </w:p>
    <w:bookmarkEnd w:id="1724"/>
    <w:bookmarkStart w:name="z1731" w:id="1725"/>
    <w:p>
      <w:pPr>
        <w:spacing w:after="0"/>
        <w:ind w:left="0"/>
        <w:jc w:val="both"/>
      </w:pPr>
      <w:r>
        <w:rPr>
          <w:rFonts w:ascii="Times New Roman"/>
          <w:b w:val="false"/>
          <w:i w:val="false"/>
          <w:color w:val="000000"/>
          <w:sz w:val="28"/>
        </w:rPr>
        <w:t>
      реконструкция взлетно-посадочной полосы аэровокзального комплекса аэропорта города Павлодар Павлодарской области.</w:t>
      </w:r>
    </w:p>
    <w:bookmarkEnd w:id="1725"/>
    <w:bookmarkStart w:name="z1732" w:id="1726"/>
    <w:p>
      <w:pPr>
        <w:spacing w:after="0"/>
        <w:ind w:left="0"/>
        <w:jc w:val="both"/>
      </w:pPr>
      <w:r>
        <w:rPr>
          <w:rFonts w:ascii="Times New Roman"/>
          <w:b w:val="false"/>
          <w:i w:val="false"/>
          <w:color w:val="000000"/>
          <w:sz w:val="28"/>
        </w:rPr>
        <w:t xml:space="preserve">
      К 2050 году предлагается: </w:t>
      </w:r>
    </w:p>
    <w:bookmarkEnd w:id="1726"/>
    <w:bookmarkStart w:name="z1733" w:id="1727"/>
    <w:p>
      <w:pPr>
        <w:spacing w:after="0"/>
        <w:ind w:left="0"/>
        <w:jc w:val="both"/>
      </w:pPr>
      <w:r>
        <w:rPr>
          <w:rFonts w:ascii="Times New Roman"/>
          <w:b w:val="false"/>
          <w:i w:val="false"/>
          <w:color w:val="000000"/>
          <w:sz w:val="28"/>
        </w:rPr>
        <w:t>
      строительство аэродрома в населенном пункте Улкен Нарын в районе Үлкен Нарын Восточно-Казахстанской области;</w:t>
      </w:r>
    </w:p>
    <w:bookmarkEnd w:id="1727"/>
    <w:bookmarkStart w:name="z1734" w:id="1728"/>
    <w:p>
      <w:pPr>
        <w:spacing w:after="0"/>
        <w:ind w:left="0"/>
        <w:jc w:val="both"/>
      </w:pPr>
      <w:r>
        <w:rPr>
          <w:rFonts w:ascii="Times New Roman"/>
          <w:b w:val="false"/>
          <w:i w:val="false"/>
          <w:color w:val="000000"/>
          <w:sz w:val="28"/>
        </w:rPr>
        <w:t>
      строительство аэродрома в Курчумском районе в населенном пункте Курчум Восточно-Казахстанской области;</w:t>
      </w:r>
    </w:p>
    <w:bookmarkEnd w:id="1728"/>
    <w:bookmarkStart w:name="z1735" w:id="1729"/>
    <w:p>
      <w:pPr>
        <w:spacing w:after="0"/>
        <w:ind w:left="0"/>
        <w:jc w:val="both"/>
      </w:pPr>
      <w:r>
        <w:rPr>
          <w:rFonts w:ascii="Times New Roman"/>
          <w:b w:val="false"/>
          <w:i w:val="false"/>
          <w:color w:val="000000"/>
          <w:sz w:val="28"/>
        </w:rPr>
        <w:t>
      строительство аэродрома в населенном пункте Баянаул Павлодарской области;</w:t>
      </w:r>
    </w:p>
    <w:bookmarkEnd w:id="1729"/>
    <w:bookmarkStart w:name="z1736" w:id="1730"/>
    <w:p>
      <w:pPr>
        <w:spacing w:after="0"/>
        <w:ind w:left="0"/>
        <w:jc w:val="both"/>
      </w:pPr>
      <w:r>
        <w:rPr>
          <w:rFonts w:ascii="Times New Roman"/>
          <w:b w:val="false"/>
          <w:i w:val="false"/>
          <w:color w:val="000000"/>
          <w:sz w:val="28"/>
        </w:rPr>
        <w:t>
      строительство аэродрома в населенном пункте Буревестник Костанайской области;</w:t>
      </w:r>
    </w:p>
    <w:bookmarkEnd w:id="1730"/>
    <w:bookmarkStart w:name="z1737" w:id="1731"/>
    <w:p>
      <w:pPr>
        <w:spacing w:after="0"/>
        <w:ind w:left="0"/>
        <w:jc w:val="both"/>
      </w:pPr>
      <w:r>
        <w:rPr>
          <w:rFonts w:ascii="Times New Roman"/>
          <w:b w:val="false"/>
          <w:i w:val="false"/>
          <w:color w:val="000000"/>
          <w:sz w:val="28"/>
        </w:rPr>
        <w:t>
      строительство аэродрома в населенном пункте Торгай Костанайской области;</w:t>
      </w:r>
    </w:p>
    <w:bookmarkEnd w:id="1731"/>
    <w:bookmarkStart w:name="z1738" w:id="1732"/>
    <w:p>
      <w:pPr>
        <w:spacing w:after="0"/>
        <w:ind w:left="0"/>
        <w:jc w:val="both"/>
      </w:pPr>
      <w:r>
        <w:rPr>
          <w:rFonts w:ascii="Times New Roman"/>
          <w:b w:val="false"/>
          <w:i w:val="false"/>
          <w:color w:val="000000"/>
          <w:sz w:val="28"/>
        </w:rPr>
        <w:t>
      строительство аэродрома в населенном пункте Амангельды Костанайской области;</w:t>
      </w:r>
    </w:p>
    <w:bookmarkEnd w:id="1732"/>
    <w:bookmarkStart w:name="z1739" w:id="1733"/>
    <w:p>
      <w:pPr>
        <w:spacing w:after="0"/>
        <w:ind w:left="0"/>
        <w:jc w:val="both"/>
      </w:pPr>
      <w:r>
        <w:rPr>
          <w:rFonts w:ascii="Times New Roman"/>
          <w:b w:val="false"/>
          <w:i w:val="false"/>
          <w:color w:val="000000"/>
          <w:sz w:val="28"/>
        </w:rPr>
        <w:t xml:space="preserve">
      строительство аэродрома в населенном пункте Новоишимское Северо-Казахстанской области; </w:t>
      </w:r>
    </w:p>
    <w:bookmarkEnd w:id="1733"/>
    <w:bookmarkStart w:name="z1740" w:id="1734"/>
    <w:p>
      <w:pPr>
        <w:spacing w:after="0"/>
        <w:ind w:left="0"/>
        <w:jc w:val="both"/>
      </w:pPr>
      <w:r>
        <w:rPr>
          <w:rFonts w:ascii="Times New Roman"/>
          <w:b w:val="false"/>
          <w:i w:val="false"/>
          <w:color w:val="000000"/>
          <w:sz w:val="28"/>
        </w:rPr>
        <w:t xml:space="preserve">
      строительство аэродрома в населенном пункте Саумалколь Северо-Казахстанской области; </w:t>
      </w:r>
    </w:p>
    <w:bookmarkEnd w:id="1734"/>
    <w:bookmarkStart w:name="z1741" w:id="1735"/>
    <w:p>
      <w:pPr>
        <w:spacing w:after="0"/>
        <w:ind w:left="0"/>
        <w:jc w:val="both"/>
      </w:pPr>
      <w:r>
        <w:rPr>
          <w:rFonts w:ascii="Times New Roman"/>
          <w:b w:val="false"/>
          <w:i w:val="false"/>
          <w:color w:val="000000"/>
          <w:sz w:val="28"/>
        </w:rPr>
        <w:t xml:space="preserve">
      строительство аэродрома в населенном пункте Талшик Северо-Казахстанской области; </w:t>
      </w:r>
    </w:p>
    <w:bookmarkEnd w:id="1735"/>
    <w:bookmarkStart w:name="z1742" w:id="1736"/>
    <w:p>
      <w:pPr>
        <w:spacing w:after="0"/>
        <w:ind w:left="0"/>
        <w:jc w:val="both"/>
      </w:pPr>
      <w:r>
        <w:rPr>
          <w:rFonts w:ascii="Times New Roman"/>
          <w:b w:val="false"/>
          <w:i w:val="false"/>
          <w:color w:val="000000"/>
          <w:sz w:val="28"/>
        </w:rPr>
        <w:t>
      строительство аэродрома в населенном пункте Кишкенеколь Северо-Казахстанской области.</w:t>
      </w:r>
    </w:p>
    <w:bookmarkEnd w:id="1736"/>
    <w:bookmarkStart w:name="z1743" w:id="1737"/>
    <w:p>
      <w:pPr>
        <w:spacing w:after="0"/>
        <w:ind w:left="0"/>
        <w:jc w:val="both"/>
      </w:pPr>
      <w:r>
        <w:rPr>
          <w:rFonts w:ascii="Times New Roman"/>
          <w:b w:val="false"/>
          <w:i w:val="false"/>
          <w:color w:val="000000"/>
          <w:sz w:val="28"/>
        </w:rPr>
        <w:t>
      Развитие малой авиации направлено на удовлетворение потребности населения в услугах авиатранспорта, для обеспечения областных центров оперативной транспортной связью с отдаленными районами, где слабо развита автомобильная и железнодорожная сеть.</w:t>
      </w:r>
    </w:p>
    <w:bookmarkEnd w:id="1737"/>
    <w:bookmarkStart w:name="z1744" w:id="1738"/>
    <w:p>
      <w:pPr>
        <w:spacing w:after="0"/>
        <w:ind w:left="0"/>
        <w:jc w:val="both"/>
      </w:pPr>
      <w:r>
        <w:rPr>
          <w:rFonts w:ascii="Times New Roman"/>
          <w:b w:val="false"/>
          <w:i w:val="false"/>
          <w:color w:val="000000"/>
          <w:sz w:val="28"/>
        </w:rPr>
        <w:t>
      Проектом предлагается создание необходимой инфраструктуры, строительство и реконструкция аэродромов местной воздушной линии в крупных населенных пунктах пяти областных центров, для развития малой авиации, которые будут соединены с 12 аэродромами.</w:t>
      </w:r>
    </w:p>
    <w:bookmarkEnd w:id="1738"/>
    <w:bookmarkStart w:name="z1745" w:id="1739"/>
    <w:p>
      <w:pPr>
        <w:spacing w:after="0"/>
        <w:ind w:left="0"/>
        <w:jc w:val="both"/>
      </w:pPr>
      <w:r>
        <w:rPr>
          <w:rFonts w:ascii="Times New Roman"/>
          <w:b w:val="false"/>
          <w:i w:val="false"/>
          <w:color w:val="000000"/>
          <w:sz w:val="28"/>
        </w:rPr>
        <w:t>
      57. Область Абай и Восточно-Казахстанская область богаты водными ресурсами, здесь протекает более 800 рек, общая протяженность которых составляет свыше 10 тысяч километров. Протяженность реки Ертис по территории Республики Казахстан – 1 700 километров, в том числе по территории областей – 1 311 километров. В области Абай и Восточно-Казахстанской области самыми крупными водохранилищами являются Шульбинское и Бухтарминское. Функционируют Усть-Каменогорский, Бухтарминский и Шульбинский шлюзы.</w:t>
      </w:r>
    </w:p>
    <w:bookmarkEnd w:id="1739"/>
    <w:bookmarkStart w:name="z1746" w:id="1740"/>
    <w:p>
      <w:pPr>
        <w:spacing w:after="0"/>
        <w:ind w:left="0"/>
        <w:jc w:val="both"/>
      </w:pPr>
      <w:r>
        <w:rPr>
          <w:rFonts w:ascii="Times New Roman"/>
          <w:b w:val="false"/>
          <w:i w:val="false"/>
          <w:color w:val="000000"/>
          <w:sz w:val="28"/>
        </w:rPr>
        <w:t>
      Для обеспечения транспортной доступности проектные предложения развития инфраструктуры водного транспорта к 2030 году предлагается:</w:t>
      </w:r>
    </w:p>
    <w:bookmarkEnd w:id="1740"/>
    <w:bookmarkStart w:name="z1747" w:id="1741"/>
    <w:p>
      <w:pPr>
        <w:spacing w:after="0"/>
        <w:ind w:left="0"/>
        <w:jc w:val="both"/>
      </w:pPr>
      <w:r>
        <w:rPr>
          <w:rFonts w:ascii="Times New Roman"/>
          <w:b w:val="false"/>
          <w:i w:val="false"/>
          <w:color w:val="000000"/>
          <w:sz w:val="28"/>
        </w:rPr>
        <w:t>
      строительство моста через Бухтарминское водохранилище, который свяжет Курчумский, Зайсанский и Катон-Карагайский районы с областным центром;</w:t>
      </w:r>
    </w:p>
    <w:bookmarkEnd w:id="1741"/>
    <w:bookmarkStart w:name="z1748" w:id="1742"/>
    <w:p>
      <w:pPr>
        <w:spacing w:after="0"/>
        <w:ind w:left="0"/>
        <w:jc w:val="both"/>
      </w:pPr>
      <w:r>
        <w:rPr>
          <w:rFonts w:ascii="Times New Roman"/>
          <w:b w:val="false"/>
          <w:i w:val="false"/>
          <w:color w:val="000000"/>
          <w:sz w:val="28"/>
        </w:rPr>
        <w:t>
      реконструкция Усть-Каменогорского, Бухтарминского и Шульбинского шлюзов;</w:t>
      </w:r>
    </w:p>
    <w:bookmarkEnd w:id="1742"/>
    <w:bookmarkStart w:name="z1749" w:id="1743"/>
    <w:p>
      <w:pPr>
        <w:spacing w:after="0"/>
        <w:ind w:left="0"/>
        <w:jc w:val="both"/>
      </w:pPr>
      <w:r>
        <w:rPr>
          <w:rFonts w:ascii="Times New Roman"/>
          <w:b w:val="false"/>
          <w:i w:val="false"/>
          <w:color w:val="000000"/>
          <w:sz w:val="28"/>
        </w:rPr>
        <w:t>
      строительство дополнительного шлюза на реке Ертис в области Абай;</w:t>
      </w:r>
    </w:p>
    <w:bookmarkEnd w:id="1743"/>
    <w:bookmarkStart w:name="z1750" w:id="1744"/>
    <w:p>
      <w:pPr>
        <w:spacing w:after="0"/>
        <w:ind w:left="0"/>
        <w:jc w:val="both"/>
      </w:pPr>
      <w:r>
        <w:rPr>
          <w:rFonts w:ascii="Times New Roman"/>
          <w:b w:val="false"/>
          <w:i w:val="false"/>
          <w:color w:val="000000"/>
          <w:sz w:val="28"/>
        </w:rPr>
        <w:t xml:space="preserve">
      строительство транспортного речного флота в области Абай; </w:t>
      </w:r>
    </w:p>
    <w:bookmarkEnd w:id="1744"/>
    <w:bookmarkStart w:name="z1751" w:id="1745"/>
    <w:p>
      <w:pPr>
        <w:spacing w:after="0"/>
        <w:ind w:left="0"/>
        <w:jc w:val="both"/>
      </w:pPr>
      <w:r>
        <w:rPr>
          <w:rFonts w:ascii="Times New Roman"/>
          <w:b w:val="false"/>
          <w:i w:val="false"/>
          <w:color w:val="000000"/>
          <w:sz w:val="28"/>
        </w:rPr>
        <w:t>
      строительство речного порта в районе Затона города Семей области Абай;</w:t>
      </w:r>
    </w:p>
    <w:bookmarkEnd w:id="1745"/>
    <w:bookmarkStart w:name="z1752" w:id="1746"/>
    <w:p>
      <w:pPr>
        <w:spacing w:after="0"/>
        <w:ind w:left="0"/>
        <w:jc w:val="both"/>
      </w:pPr>
      <w:r>
        <w:rPr>
          <w:rFonts w:ascii="Times New Roman"/>
          <w:b w:val="false"/>
          <w:i w:val="false"/>
          <w:color w:val="000000"/>
          <w:sz w:val="28"/>
        </w:rPr>
        <w:t>
      строительство речного вокзала в районе Жана-Семей области Абай.</w:t>
      </w:r>
    </w:p>
    <w:bookmarkEnd w:id="1746"/>
    <w:bookmarkStart w:name="z1753" w:id="1747"/>
    <w:p>
      <w:pPr>
        <w:spacing w:after="0"/>
        <w:ind w:left="0"/>
        <w:jc w:val="both"/>
      </w:pPr>
      <w:r>
        <w:rPr>
          <w:rFonts w:ascii="Times New Roman"/>
          <w:b w:val="false"/>
          <w:i w:val="false"/>
          <w:color w:val="000000"/>
          <w:sz w:val="28"/>
        </w:rPr>
        <w:t>
      Функционируют 2 паромные переправы – Казнаковская и Васильевская в рабочем состоянии. Реконструкция по вышеуказанным объектам не проводилась.</w:t>
      </w:r>
    </w:p>
    <w:bookmarkEnd w:id="1747"/>
    <w:bookmarkStart w:name="z1754" w:id="1748"/>
    <w:p>
      <w:pPr>
        <w:spacing w:after="0"/>
        <w:ind w:left="0"/>
        <w:jc w:val="both"/>
      </w:pPr>
      <w:r>
        <w:rPr>
          <w:rFonts w:ascii="Times New Roman"/>
          <w:b w:val="false"/>
          <w:i w:val="false"/>
          <w:color w:val="000000"/>
          <w:sz w:val="28"/>
        </w:rPr>
        <w:t>
      Для обеспечения транспортной доступности проектными предложениями к 2040 году предлагается:</w:t>
      </w:r>
    </w:p>
    <w:bookmarkEnd w:id="1748"/>
    <w:bookmarkStart w:name="z1755" w:id="1749"/>
    <w:p>
      <w:pPr>
        <w:spacing w:after="0"/>
        <w:ind w:left="0"/>
        <w:jc w:val="both"/>
      </w:pPr>
      <w:r>
        <w:rPr>
          <w:rFonts w:ascii="Times New Roman"/>
          <w:b w:val="false"/>
          <w:i w:val="false"/>
          <w:color w:val="000000"/>
          <w:sz w:val="28"/>
        </w:rPr>
        <w:t>
      строительство трех причальных сооружений с грузонакопительными складскими площадями в области Абай – город Семей, Восточно-Казахстанской – город Усть-Каменогорск и Павлодарской областях – город Павлодар;</w:t>
      </w:r>
    </w:p>
    <w:bookmarkEnd w:id="1749"/>
    <w:bookmarkStart w:name="z1756" w:id="1750"/>
    <w:p>
      <w:pPr>
        <w:spacing w:after="0"/>
        <w:ind w:left="0"/>
        <w:jc w:val="both"/>
      </w:pPr>
      <w:r>
        <w:rPr>
          <w:rFonts w:ascii="Times New Roman"/>
          <w:b w:val="false"/>
          <w:i w:val="false"/>
          <w:color w:val="000000"/>
          <w:sz w:val="28"/>
        </w:rPr>
        <w:t>
      строительство 40 государственных судов технического флота, в целях снижения износа технического износа до 61%;</w:t>
      </w:r>
    </w:p>
    <w:bookmarkEnd w:id="1750"/>
    <w:bookmarkStart w:name="z1757" w:id="1751"/>
    <w:p>
      <w:pPr>
        <w:spacing w:after="0"/>
        <w:ind w:left="0"/>
        <w:jc w:val="both"/>
      </w:pPr>
      <w:r>
        <w:rPr>
          <w:rFonts w:ascii="Times New Roman"/>
          <w:b w:val="false"/>
          <w:i w:val="false"/>
          <w:color w:val="000000"/>
          <w:sz w:val="28"/>
        </w:rPr>
        <w:t>
      модернизация двух паромных переправ в Восточно-Казахстанской области (Казнаковская и Васильевская).</w:t>
      </w:r>
    </w:p>
    <w:bookmarkEnd w:id="1751"/>
    <w:bookmarkStart w:name="z1758" w:id="1752"/>
    <w:p>
      <w:pPr>
        <w:spacing w:after="0"/>
        <w:ind w:left="0"/>
        <w:jc w:val="both"/>
      </w:pPr>
      <w:r>
        <w:rPr>
          <w:rFonts w:ascii="Times New Roman"/>
          <w:b w:val="false"/>
          <w:i w:val="false"/>
          <w:color w:val="000000"/>
          <w:sz w:val="28"/>
        </w:rPr>
        <w:t>
      В Карагандинской области функционирует Республиканское государственное казенное Балхашское предприятие водных путей, протяженность внутренних водных судоходных путей составляет 978 километров. Количество государственного флота составляет 7 единиц.</w:t>
      </w:r>
    </w:p>
    <w:bookmarkEnd w:id="1752"/>
    <w:bookmarkStart w:name="z1759" w:id="1753"/>
    <w:p>
      <w:pPr>
        <w:spacing w:after="0"/>
        <w:ind w:left="0"/>
        <w:jc w:val="both"/>
      </w:pPr>
      <w:r>
        <w:rPr>
          <w:rFonts w:ascii="Times New Roman"/>
          <w:b w:val="false"/>
          <w:i w:val="false"/>
          <w:color w:val="000000"/>
          <w:sz w:val="28"/>
        </w:rPr>
        <w:t xml:space="preserve">
      По Ертису – регулярное судоходство (главные пристани: Ермак, Павлодар, Качиры, Иртышск). </w:t>
      </w:r>
    </w:p>
    <w:bookmarkEnd w:id="1753"/>
    <w:bookmarkStart w:name="z1760" w:id="1754"/>
    <w:p>
      <w:pPr>
        <w:spacing w:after="0"/>
        <w:ind w:left="0"/>
        <w:jc w:val="both"/>
      </w:pPr>
      <w:r>
        <w:rPr>
          <w:rFonts w:ascii="Times New Roman"/>
          <w:b w:val="false"/>
          <w:i w:val="false"/>
          <w:color w:val="000000"/>
          <w:sz w:val="28"/>
        </w:rPr>
        <w:t>
      Акционерное общество "Павлодарский речной порт" – один из активно действующих портов на реке Ертис оказывает услуги по добыче и транспортировке речного песка на строительные объекты области, а также оказывает услуги на перевозках грузов в транзитном сообщении. Приписной флот состоит из буксирных теплоходов, сухогрузов и наливных барж.</w:t>
      </w:r>
    </w:p>
    <w:bookmarkEnd w:id="1754"/>
    <w:bookmarkStart w:name="z1761" w:id="1755"/>
    <w:p>
      <w:pPr>
        <w:spacing w:after="0"/>
        <w:ind w:left="0"/>
        <w:jc w:val="both"/>
      </w:pPr>
      <w:r>
        <w:rPr>
          <w:rFonts w:ascii="Times New Roman"/>
          <w:b w:val="false"/>
          <w:i w:val="false"/>
          <w:color w:val="000000"/>
          <w:sz w:val="28"/>
        </w:rPr>
        <w:t>
      В Северо-Казахстанской области водные ресурсы области складываются из ресурсов реки Есиль с притоками Акканбурлук и Иманбурлук, рек Селеты, Чаглинка, Камысакты, Ащису, Карасу и других водотоков, имеется 2 328 озер, 461 водоем являются рыбохозяйственными, из них 238 находятся в аренде.</w:t>
      </w:r>
    </w:p>
    <w:bookmarkEnd w:id="1755"/>
    <w:bookmarkStart w:name="z1762" w:id="1756"/>
    <w:p>
      <w:pPr>
        <w:spacing w:after="0"/>
        <w:ind w:left="0"/>
        <w:jc w:val="both"/>
      </w:pPr>
      <w:r>
        <w:rPr>
          <w:rFonts w:ascii="Times New Roman"/>
          <w:b w:val="false"/>
          <w:i w:val="false"/>
          <w:color w:val="000000"/>
          <w:sz w:val="28"/>
        </w:rPr>
        <w:t>
      В Астане с 2008 года организовано судоходство по реке Есиль, в рамках реализации программы "Судоходный Есиль" было создано специализированное Государственное коммунальное казенное предприятие "Есиль-Астана". Первая навигация открыта в 2008 году.</w:t>
      </w:r>
    </w:p>
    <w:bookmarkEnd w:id="1756"/>
    <w:bookmarkStart w:name="z1763" w:id="1757"/>
    <w:p>
      <w:pPr>
        <w:spacing w:after="0"/>
        <w:ind w:left="0"/>
        <w:jc w:val="both"/>
      </w:pPr>
      <w:r>
        <w:rPr>
          <w:rFonts w:ascii="Times New Roman"/>
          <w:b w:val="false"/>
          <w:i w:val="false"/>
          <w:color w:val="000000"/>
          <w:sz w:val="28"/>
        </w:rPr>
        <w:t>
      Основными направлениями развития водного транспорта являются:</w:t>
      </w:r>
    </w:p>
    <w:bookmarkEnd w:id="1757"/>
    <w:bookmarkStart w:name="z1764" w:id="1758"/>
    <w:p>
      <w:pPr>
        <w:spacing w:after="0"/>
        <w:ind w:left="0"/>
        <w:jc w:val="both"/>
      </w:pPr>
      <w:r>
        <w:rPr>
          <w:rFonts w:ascii="Times New Roman"/>
          <w:b w:val="false"/>
          <w:i w:val="false"/>
          <w:color w:val="000000"/>
          <w:sz w:val="28"/>
        </w:rPr>
        <w:t>
      развитие существующей сети пассажирских маршрутов по территории области, обеспечение транспортной доступности отдаленных населенных пунктов, увеличение объемов перевозки грузов автомобильным и речным транспортом;</w:t>
      </w:r>
    </w:p>
    <w:bookmarkEnd w:id="1758"/>
    <w:bookmarkStart w:name="z1765" w:id="1759"/>
    <w:p>
      <w:pPr>
        <w:spacing w:after="0"/>
        <w:ind w:left="0"/>
        <w:jc w:val="both"/>
      </w:pPr>
      <w:r>
        <w:rPr>
          <w:rFonts w:ascii="Times New Roman"/>
          <w:b w:val="false"/>
          <w:i w:val="false"/>
          <w:color w:val="000000"/>
          <w:sz w:val="28"/>
        </w:rPr>
        <w:t>
      создание динамично развивающейся сбалансированной транспортной системы, эффективного и технологически обновленного транспортного комплекса, обеспечивающего потребности экономики и населения области качественными услугами;</w:t>
      </w:r>
    </w:p>
    <w:bookmarkEnd w:id="1759"/>
    <w:bookmarkStart w:name="z1766" w:id="1760"/>
    <w:p>
      <w:pPr>
        <w:spacing w:after="0"/>
        <w:ind w:left="0"/>
        <w:jc w:val="both"/>
      </w:pPr>
      <w:r>
        <w:rPr>
          <w:rFonts w:ascii="Times New Roman"/>
          <w:b w:val="false"/>
          <w:i w:val="false"/>
          <w:color w:val="000000"/>
          <w:sz w:val="28"/>
        </w:rPr>
        <w:t xml:space="preserve">
      удовлетворение транспортных потребностей населения области при снижении транспортной составляющей в себестоимости услуг. </w:t>
      </w:r>
    </w:p>
    <w:bookmarkEnd w:id="1760"/>
    <w:bookmarkStart w:name="z1767" w:id="1761"/>
    <w:p>
      <w:pPr>
        <w:spacing w:after="0"/>
        <w:ind w:left="0"/>
        <w:jc w:val="both"/>
      </w:pPr>
      <w:r>
        <w:rPr>
          <w:rFonts w:ascii="Times New Roman"/>
          <w:b w:val="false"/>
          <w:i w:val="false"/>
          <w:color w:val="000000"/>
          <w:sz w:val="28"/>
        </w:rPr>
        <w:t xml:space="preserve">
      58. 27 декабря 2019 года завершено строительство и введен в эксплуатацию І этап магистрального газопровода "Сарыарка" по маршруту "Кызылорда – Темиртау – Караганда – Астана" протяженностью 1 061,3 километра, что позволило обеспечить населенные пункты природным газом, центральные и северные регионы, а также южные регионы страны по маршруту путем врезки в магистральный газопровод "Бейнеу – Бозой – Шымкент". </w:t>
      </w:r>
    </w:p>
    <w:bookmarkEnd w:id="1761"/>
    <w:bookmarkStart w:name="z1768" w:id="1762"/>
    <w:p>
      <w:pPr>
        <w:spacing w:after="0"/>
        <w:ind w:left="0"/>
        <w:jc w:val="both"/>
      </w:pPr>
      <w:r>
        <w:rPr>
          <w:rFonts w:ascii="Times New Roman"/>
          <w:b w:val="false"/>
          <w:i w:val="false"/>
          <w:color w:val="000000"/>
          <w:sz w:val="28"/>
        </w:rPr>
        <w:t>
      В развитие газотранспортной инфраструктуры и газификация регионов Республики Казахстан на 2030 и 2040 годы планируется максимальная газификация населенных пунктов Центрального региона в рамках завершенного магистрального газопровода "Сарыарка" (строительство 2-го, 3-го, 4-го этапов).</w:t>
      </w:r>
    </w:p>
    <w:bookmarkEnd w:id="1762"/>
    <w:bookmarkStart w:name="z1769" w:id="1763"/>
    <w:p>
      <w:pPr>
        <w:spacing w:after="0"/>
        <w:ind w:left="0"/>
        <w:jc w:val="both"/>
      </w:pPr>
      <w:r>
        <w:rPr>
          <w:rFonts w:ascii="Times New Roman"/>
          <w:b w:val="false"/>
          <w:i w:val="false"/>
          <w:color w:val="000000"/>
          <w:sz w:val="28"/>
        </w:rPr>
        <w:t>
      При полной реализации данного проекта, жители городов Астаны, Караганды, Темиртау, Жезказган и порядка 2,7 миллионов человек близлежащих 171 населенного пункта вдоль трассы газопровода получат доступ к природному газу.</w:t>
      </w:r>
    </w:p>
    <w:bookmarkEnd w:id="1763"/>
    <w:bookmarkStart w:name="z1770" w:id="1764"/>
    <w:p>
      <w:pPr>
        <w:spacing w:after="0"/>
        <w:ind w:left="0"/>
        <w:jc w:val="both"/>
      </w:pPr>
      <w:r>
        <w:rPr>
          <w:rFonts w:ascii="Times New Roman"/>
          <w:b w:val="false"/>
          <w:i w:val="false"/>
          <w:color w:val="000000"/>
          <w:sz w:val="28"/>
        </w:rPr>
        <w:t xml:space="preserve">
      В Восточно-Казахстанской области осуществляется газификация области (уровень газификации – 1,18%). К централизованному газоснабжению (от месторождения Сарыбулак) подключены предприятия и организации и более 70% жилых домов города Зайсан, а также 9 сел района. Начато строительство магистральных подводящих сетей к 8 селам Зайсанского района. </w:t>
      </w:r>
    </w:p>
    <w:bookmarkEnd w:id="1764"/>
    <w:bookmarkStart w:name="z1771" w:id="1765"/>
    <w:p>
      <w:pPr>
        <w:spacing w:after="0"/>
        <w:ind w:left="0"/>
        <w:jc w:val="both"/>
      </w:pPr>
      <w:r>
        <w:rPr>
          <w:rFonts w:ascii="Times New Roman"/>
          <w:b w:val="false"/>
          <w:i w:val="false"/>
          <w:color w:val="000000"/>
          <w:sz w:val="28"/>
        </w:rPr>
        <w:t>
      В настоящее время по северо-западу территории Костанайской области проложен транзитный магистральный двуниточный газопровод "Бухара-Урал", эксплуатируемый с 1965 года. Протяженность в границах области около 60,0 километров, диаметр ниток 1 020 миллиметров, мощность до 40 миллионов кубических метров в сутки.</w:t>
      </w:r>
    </w:p>
    <w:bookmarkEnd w:id="1765"/>
    <w:bookmarkStart w:name="z1772" w:id="1766"/>
    <w:p>
      <w:pPr>
        <w:spacing w:after="0"/>
        <w:ind w:left="0"/>
        <w:jc w:val="both"/>
      </w:pPr>
      <w:r>
        <w:rPr>
          <w:rFonts w:ascii="Times New Roman"/>
          <w:b w:val="false"/>
          <w:i w:val="false"/>
          <w:color w:val="000000"/>
          <w:sz w:val="28"/>
        </w:rPr>
        <w:t>
      Газопровод "Карталы – Костанай" эксплуатируется с 1963 года, протяженность в границах Костанайской области составляет около 100,0 километров.</w:t>
      </w:r>
    </w:p>
    <w:bookmarkEnd w:id="1766"/>
    <w:bookmarkStart w:name="z1773" w:id="1767"/>
    <w:p>
      <w:pPr>
        <w:spacing w:after="0"/>
        <w:ind w:left="0"/>
        <w:jc w:val="both"/>
      </w:pPr>
      <w:r>
        <w:rPr>
          <w:rFonts w:ascii="Times New Roman"/>
          <w:b w:val="false"/>
          <w:i w:val="false"/>
          <w:color w:val="000000"/>
          <w:sz w:val="28"/>
        </w:rPr>
        <w:t>
      59. Транзитный грузопоток регулируется созданием и развитием транспортно-логистических центров.</w:t>
      </w:r>
    </w:p>
    <w:bookmarkEnd w:id="1767"/>
    <w:bookmarkStart w:name="z1774" w:id="1768"/>
    <w:p>
      <w:pPr>
        <w:spacing w:after="0"/>
        <w:ind w:left="0"/>
        <w:jc w:val="both"/>
      </w:pPr>
      <w:r>
        <w:rPr>
          <w:rFonts w:ascii="Times New Roman"/>
          <w:b w:val="false"/>
          <w:i w:val="false"/>
          <w:color w:val="000000"/>
          <w:sz w:val="28"/>
        </w:rPr>
        <w:t>
      Логистика представлена существующими и проектируемыми транспортно-логистическими центрами. Существующие транспортно-логистические центры Центрального региона Республики Казахстан и существующие грузовые терминалы, и складские помещения расположены в Акмолинской области, в городах Астана, Костанай, Павлодар, область Абай - город Семей, Урджарский район, в Карагандинской области.</w:t>
      </w:r>
    </w:p>
    <w:bookmarkEnd w:id="1768"/>
    <w:bookmarkStart w:name="z1775" w:id="1769"/>
    <w:p>
      <w:pPr>
        <w:spacing w:after="0"/>
        <w:ind w:left="0"/>
        <w:jc w:val="both"/>
      </w:pPr>
      <w:r>
        <w:rPr>
          <w:rFonts w:ascii="Times New Roman"/>
          <w:b w:val="false"/>
          <w:i w:val="false"/>
          <w:color w:val="000000"/>
          <w:sz w:val="28"/>
        </w:rPr>
        <w:t>
      На территории Центрального региона Республики Казахстан предлагается:</w:t>
      </w:r>
    </w:p>
    <w:bookmarkEnd w:id="1769"/>
    <w:bookmarkStart w:name="z1776" w:id="1770"/>
    <w:p>
      <w:pPr>
        <w:spacing w:after="0"/>
        <w:ind w:left="0"/>
        <w:jc w:val="both"/>
      </w:pPr>
      <w:r>
        <w:rPr>
          <w:rFonts w:ascii="Times New Roman"/>
          <w:b w:val="false"/>
          <w:i w:val="false"/>
          <w:color w:val="000000"/>
          <w:sz w:val="28"/>
        </w:rPr>
        <w:t xml:space="preserve">
      к 2030 году: строительство 10 транспортно-логистических центров: в городе Астане – 7, в Восточно-Казахстанской области – 1, в Павлодарской области – 1, в Северо-Казахстанской области – 1; </w:t>
      </w:r>
    </w:p>
    <w:bookmarkEnd w:id="1770"/>
    <w:bookmarkStart w:name="z1777" w:id="1771"/>
    <w:p>
      <w:pPr>
        <w:spacing w:after="0"/>
        <w:ind w:left="0"/>
        <w:jc w:val="both"/>
      </w:pPr>
      <w:r>
        <w:rPr>
          <w:rFonts w:ascii="Times New Roman"/>
          <w:b w:val="false"/>
          <w:i w:val="false"/>
          <w:color w:val="000000"/>
          <w:sz w:val="28"/>
        </w:rPr>
        <w:t>
      к 2040 году строительство 6 транспортно-логистических центров: в городе Астане – 1, в области Абай – 2, в Восточно-Казахстанской области – 2, в Карагандинской области – 1;</w:t>
      </w:r>
    </w:p>
    <w:bookmarkEnd w:id="1771"/>
    <w:bookmarkStart w:name="z1778" w:id="1772"/>
    <w:p>
      <w:pPr>
        <w:spacing w:after="0"/>
        <w:ind w:left="0"/>
        <w:jc w:val="both"/>
      </w:pPr>
      <w:r>
        <w:rPr>
          <w:rFonts w:ascii="Times New Roman"/>
          <w:b w:val="false"/>
          <w:i w:val="false"/>
          <w:color w:val="000000"/>
          <w:sz w:val="28"/>
        </w:rPr>
        <w:t>
      к 2050 году строительство 4 транспортно-логистических центров: в Карагандинской области – 2, Костанайской области – 1, в Павлодарской области – 1.</w:t>
      </w:r>
    </w:p>
    <w:bookmarkEnd w:id="1772"/>
    <w:bookmarkStart w:name="z1779" w:id="1773"/>
    <w:p>
      <w:pPr>
        <w:spacing w:after="0"/>
        <w:ind w:left="0"/>
        <w:jc w:val="both"/>
      </w:pPr>
      <w:r>
        <w:rPr>
          <w:rFonts w:ascii="Times New Roman"/>
          <w:b w:val="false"/>
          <w:i w:val="false"/>
          <w:color w:val="000000"/>
          <w:sz w:val="28"/>
        </w:rPr>
        <w:t>
      Создание и развитие специальных экономических и индустриальных зон в городах и областях Центрального региона Республики Казахстан является предпосылкой для создания транспортно-логистических центров, обеспечивающих технологическое взаимодействие между видами транспорта в процессе организации и осуществления перевозок пассажиров и грузов.</w:t>
      </w:r>
    </w:p>
    <w:bookmarkEnd w:id="1773"/>
    <w:bookmarkStart w:name="z1780" w:id="1774"/>
    <w:p>
      <w:pPr>
        <w:spacing w:after="0"/>
        <w:ind w:left="0"/>
        <w:jc w:val="both"/>
      </w:pPr>
      <w:r>
        <w:rPr>
          <w:rFonts w:ascii="Times New Roman"/>
          <w:b w:val="false"/>
          <w:i w:val="false"/>
          <w:color w:val="000000"/>
          <w:sz w:val="28"/>
        </w:rPr>
        <w:t>
      К 2030 году предлагается:</w:t>
      </w:r>
    </w:p>
    <w:bookmarkEnd w:id="1774"/>
    <w:bookmarkStart w:name="z1781" w:id="1775"/>
    <w:p>
      <w:pPr>
        <w:spacing w:after="0"/>
        <w:ind w:left="0"/>
        <w:jc w:val="both"/>
      </w:pPr>
      <w:r>
        <w:rPr>
          <w:rFonts w:ascii="Times New Roman"/>
          <w:b w:val="false"/>
          <w:i w:val="false"/>
          <w:color w:val="000000"/>
          <w:sz w:val="28"/>
        </w:rPr>
        <w:t>
      Восточно-Казахстанская область, пограничный переход "Майкапчагай" (район Зайсанский) – транспортно-логистический центр таможенного перехода "Майкапчагай";</w:t>
      </w:r>
    </w:p>
    <w:bookmarkEnd w:id="1775"/>
    <w:bookmarkStart w:name="z1782" w:id="1776"/>
    <w:p>
      <w:pPr>
        <w:spacing w:after="0"/>
        <w:ind w:left="0"/>
        <w:jc w:val="both"/>
      </w:pPr>
      <w:r>
        <w:rPr>
          <w:rFonts w:ascii="Times New Roman"/>
          <w:b w:val="false"/>
          <w:i w:val="false"/>
          <w:color w:val="000000"/>
          <w:sz w:val="28"/>
        </w:rPr>
        <w:t>
      Павлодарская область, город Павлодар, предлагается создание транспортно-логистического центра;</w:t>
      </w:r>
    </w:p>
    <w:bookmarkEnd w:id="1776"/>
    <w:bookmarkStart w:name="z1783" w:id="1777"/>
    <w:p>
      <w:pPr>
        <w:spacing w:after="0"/>
        <w:ind w:left="0"/>
        <w:jc w:val="both"/>
      </w:pPr>
      <w:r>
        <w:rPr>
          <w:rFonts w:ascii="Times New Roman"/>
          <w:b w:val="false"/>
          <w:i w:val="false"/>
          <w:color w:val="000000"/>
          <w:sz w:val="28"/>
        </w:rPr>
        <w:t>
      специальная экономическая зона "Qyzyljar" в городе Петропавловск, предлагается создание транспортно-логистического центра;</w:t>
      </w:r>
    </w:p>
    <w:bookmarkEnd w:id="1777"/>
    <w:bookmarkStart w:name="z1784" w:id="1778"/>
    <w:p>
      <w:pPr>
        <w:spacing w:after="0"/>
        <w:ind w:left="0"/>
        <w:jc w:val="both"/>
      </w:pPr>
      <w:r>
        <w:rPr>
          <w:rFonts w:ascii="Times New Roman"/>
          <w:b w:val="false"/>
          <w:i w:val="false"/>
          <w:color w:val="000000"/>
          <w:sz w:val="28"/>
        </w:rPr>
        <w:t>
      строительство 7 единиц логистических центров в городе Астане.</w:t>
      </w:r>
    </w:p>
    <w:bookmarkEnd w:id="1778"/>
    <w:bookmarkStart w:name="z1785" w:id="1779"/>
    <w:p>
      <w:pPr>
        <w:spacing w:after="0"/>
        <w:ind w:left="0"/>
        <w:jc w:val="both"/>
      </w:pPr>
      <w:r>
        <w:rPr>
          <w:rFonts w:ascii="Times New Roman"/>
          <w:b w:val="false"/>
          <w:i w:val="false"/>
          <w:color w:val="000000"/>
          <w:sz w:val="28"/>
        </w:rPr>
        <w:t>
      К 2040 году предлагается:</w:t>
      </w:r>
    </w:p>
    <w:bookmarkEnd w:id="1779"/>
    <w:bookmarkStart w:name="z1786" w:id="1780"/>
    <w:p>
      <w:pPr>
        <w:spacing w:after="0"/>
        <w:ind w:left="0"/>
        <w:jc w:val="both"/>
      </w:pPr>
      <w:r>
        <w:rPr>
          <w:rFonts w:ascii="Times New Roman"/>
          <w:b w:val="false"/>
          <w:i w:val="false"/>
          <w:color w:val="000000"/>
          <w:sz w:val="28"/>
        </w:rPr>
        <w:t>
      г. Астана, Индустриальный парк № 2 предлагается строительство транспортно-логистического центра;</w:t>
      </w:r>
    </w:p>
    <w:bookmarkEnd w:id="1780"/>
    <w:bookmarkStart w:name="z1787" w:id="1781"/>
    <w:p>
      <w:pPr>
        <w:spacing w:after="0"/>
        <w:ind w:left="0"/>
        <w:jc w:val="both"/>
      </w:pPr>
      <w:r>
        <w:rPr>
          <w:rFonts w:ascii="Times New Roman"/>
          <w:b w:val="false"/>
          <w:i w:val="false"/>
          <w:color w:val="000000"/>
          <w:sz w:val="28"/>
        </w:rPr>
        <w:t>
      область Абай, пограничный переход "Бахты" предлагается создание транспортно-логистического центра на таможенном переходе "Бахты";</w:t>
      </w:r>
    </w:p>
    <w:bookmarkEnd w:id="1781"/>
    <w:bookmarkStart w:name="z1788" w:id="1782"/>
    <w:p>
      <w:pPr>
        <w:spacing w:after="0"/>
        <w:ind w:left="0"/>
        <w:jc w:val="both"/>
      </w:pPr>
      <w:r>
        <w:rPr>
          <w:rFonts w:ascii="Times New Roman"/>
          <w:b w:val="false"/>
          <w:i w:val="false"/>
          <w:color w:val="000000"/>
          <w:sz w:val="28"/>
        </w:rPr>
        <w:t>
      область Абай город Семей индустриальная зона "Өндіріс", транспортно-логистический центр в городе Семей;</w:t>
      </w:r>
    </w:p>
    <w:bookmarkEnd w:id="1782"/>
    <w:bookmarkStart w:name="z1789" w:id="1783"/>
    <w:p>
      <w:pPr>
        <w:spacing w:after="0"/>
        <w:ind w:left="0"/>
        <w:jc w:val="both"/>
      </w:pPr>
      <w:r>
        <w:rPr>
          <w:rFonts w:ascii="Times New Roman"/>
          <w:b w:val="false"/>
          <w:i w:val="false"/>
          <w:color w:val="000000"/>
          <w:sz w:val="28"/>
        </w:rPr>
        <w:t>
      индустриальные зоны "По ул. Машиностроителей" город Усть-Каменогорск, "Өркен КШТ" город Усть-Каменогорск, Восточно-Казахстанская область, предлагается создание транспортно-логистического центра;</w:t>
      </w:r>
    </w:p>
    <w:bookmarkEnd w:id="1783"/>
    <w:bookmarkStart w:name="z1790" w:id="1784"/>
    <w:p>
      <w:pPr>
        <w:spacing w:after="0"/>
        <w:ind w:left="0"/>
        <w:jc w:val="both"/>
      </w:pPr>
      <w:r>
        <w:rPr>
          <w:rFonts w:ascii="Times New Roman"/>
          <w:b w:val="false"/>
          <w:i w:val="false"/>
          <w:color w:val="000000"/>
          <w:sz w:val="28"/>
        </w:rPr>
        <w:t>
      индустриальная зона "Өндіріс", город Семей, область Абай, транспортно-логистический центр в городе Семей;</w:t>
      </w:r>
    </w:p>
    <w:bookmarkEnd w:id="1784"/>
    <w:bookmarkStart w:name="z1791" w:id="1785"/>
    <w:p>
      <w:pPr>
        <w:spacing w:after="0"/>
        <w:ind w:left="0"/>
        <w:jc w:val="both"/>
      </w:pPr>
      <w:r>
        <w:rPr>
          <w:rFonts w:ascii="Times New Roman"/>
          <w:b w:val="false"/>
          <w:i w:val="false"/>
          <w:color w:val="000000"/>
          <w:sz w:val="28"/>
        </w:rPr>
        <w:t>
      специальная экономическая зона "Сарыарқа", Карагандинская область, Бухар-Жырауский район, село Доскей предлагается создание транспортно-логистического центра.</w:t>
      </w:r>
    </w:p>
    <w:bookmarkEnd w:id="1785"/>
    <w:bookmarkStart w:name="z1792" w:id="1786"/>
    <w:p>
      <w:pPr>
        <w:spacing w:after="0"/>
        <w:ind w:left="0"/>
        <w:jc w:val="both"/>
      </w:pPr>
      <w:r>
        <w:rPr>
          <w:rFonts w:ascii="Times New Roman"/>
          <w:b w:val="false"/>
          <w:i w:val="false"/>
          <w:color w:val="000000"/>
          <w:sz w:val="28"/>
        </w:rPr>
        <w:t>
      К 2050 году предлагается:</w:t>
      </w:r>
    </w:p>
    <w:bookmarkEnd w:id="1786"/>
    <w:bookmarkStart w:name="z1793" w:id="1787"/>
    <w:p>
      <w:pPr>
        <w:spacing w:after="0"/>
        <w:ind w:left="0"/>
        <w:jc w:val="both"/>
      </w:pPr>
      <w:r>
        <w:rPr>
          <w:rFonts w:ascii="Times New Roman"/>
          <w:b w:val="false"/>
          <w:i w:val="false"/>
          <w:color w:val="000000"/>
          <w:sz w:val="28"/>
        </w:rPr>
        <w:t>
      индустриальная зона "Сарань", город Сарань, предлагается создание транспортно-логистического центра;</w:t>
      </w:r>
    </w:p>
    <w:bookmarkEnd w:id="1787"/>
    <w:bookmarkStart w:name="z1794" w:id="1788"/>
    <w:p>
      <w:pPr>
        <w:spacing w:after="0"/>
        <w:ind w:left="0"/>
        <w:jc w:val="both"/>
      </w:pPr>
      <w:r>
        <w:rPr>
          <w:rFonts w:ascii="Times New Roman"/>
          <w:b w:val="false"/>
          <w:i w:val="false"/>
          <w:color w:val="000000"/>
          <w:sz w:val="28"/>
        </w:rPr>
        <w:t>
      индустриальная зона "Qaz Carbon" в городе Караганда, предлагается создание транспортно-логистического центра;</w:t>
      </w:r>
    </w:p>
    <w:bookmarkEnd w:id="1788"/>
    <w:bookmarkStart w:name="z1795" w:id="1789"/>
    <w:p>
      <w:pPr>
        <w:spacing w:after="0"/>
        <w:ind w:left="0"/>
        <w:jc w:val="both"/>
      </w:pPr>
      <w:r>
        <w:rPr>
          <w:rFonts w:ascii="Times New Roman"/>
          <w:b w:val="false"/>
          <w:i w:val="false"/>
          <w:color w:val="000000"/>
          <w:sz w:val="28"/>
        </w:rPr>
        <w:t>
      индустриальная зона "Костанай" - транспортно-логистический центр в городе Костанай;</w:t>
      </w:r>
    </w:p>
    <w:bookmarkEnd w:id="1789"/>
    <w:bookmarkStart w:name="z1796" w:id="1790"/>
    <w:p>
      <w:pPr>
        <w:spacing w:after="0"/>
        <w:ind w:left="0"/>
        <w:jc w:val="both"/>
      </w:pPr>
      <w:r>
        <w:rPr>
          <w:rFonts w:ascii="Times New Roman"/>
          <w:b w:val="false"/>
          <w:i w:val="false"/>
          <w:color w:val="000000"/>
          <w:sz w:val="28"/>
        </w:rPr>
        <w:t>
      специальная экономическая зона "Павлодар", Павлодарская область, предлагается создание транспортно-логистического центра.</w:t>
      </w:r>
    </w:p>
    <w:bookmarkEnd w:id="1790"/>
    <w:bookmarkStart w:name="z1797" w:id="1791"/>
    <w:p>
      <w:pPr>
        <w:spacing w:after="0"/>
        <w:ind w:left="0"/>
        <w:jc w:val="both"/>
      </w:pPr>
      <w:r>
        <w:rPr>
          <w:rFonts w:ascii="Times New Roman"/>
          <w:b w:val="false"/>
          <w:i w:val="false"/>
          <w:color w:val="000000"/>
          <w:sz w:val="28"/>
        </w:rPr>
        <w:t>
      В Костанайской области инвестиционными зонами станут индустриальная зона "Костанай", а также моногорода Рудный и Лисаковск.</w:t>
      </w:r>
    </w:p>
    <w:bookmarkEnd w:id="1791"/>
    <w:bookmarkStart w:name="z1798" w:id="1792"/>
    <w:p>
      <w:pPr>
        <w:spacing w:after="0"/>
        <w:ind w:left="0"/>
        <w:jc w:val="both"/>
      </w:pPr>
      <w:r>
        <w:rPr>
          <w:rFonts w:ascii="Times New Roman"/>
          <w:b w:val="false"/>
          <w:i w:val="false"/>
          <w:color w:val="000000"/>
          <w:sz w:val="28"/>
        </w:rPr>
        <w:t>
      В городе Павлодар на территории филиала акционерного общества "Кедентранссервис" выделен земельный участок площадью 29 гектаров под строительство транспортно-логистического центра.</w:t>
      </w:r>
    </w:p>
    <w:bookmarkEnd w:id="1792"/>
    <w:bookmarkStart w:name="z1799" w:id="1793"/>
    <w:p>
      <w:pPr>
        <w:spacing w:after="0"/>
        <w:ind w:left="0"/>
        <w:jc w:val="both"/>
      </w:pPr>
      <w:r>
        <w:rPr>
          <w:rFonts w:ascii="Times New Roman"/>
          <w:b w:val="false"/>
          <w:i w:val="false"/>
          <w:color w:val="000000"/>
          <w:sz w:val="28"/>
        </w:rPr>
        <w:t>
      Предлагается строительство транспортно-логистического центра к 2050 году на территории специальной экономической зоны "Павлодар" за счет развития специальной экономической зоны и создания индустриальных зон в городах области.</w:t>
      </w:r>
    </w:p>
    <w:bookmarkEnd w:id="1793"/>
    <w:bookmarkStart w:name="z1800" w:id="1794"/>
    <w:p>
      <w:pPr>
        <w:spacing w:after="0"/>
        <w:ind w:left="0"/>
        <w:jc w:val="both"/>
      </w:pPr>
      <w:r>
        <w:rPr>
          <w:rFonts w:ascii="Times New Roman"/>
          <w:b w:val="false"/>
          <w:i w:val="false"/>
          <w:color w:val="000000"/>
          <w:sz w:val="28"/>
        </w:rPr>
        <w:t xml:space="preserve">
      Инвестиционной зоной и территорией опережающего развития может стать индустриальная зона в городе Экибастуз. </w:t>
      </w:r>
    </w:p>
    <w:bookmarkEnd w:id="1794"/>
    <w:bookmarkStart w:name="z1801" w:id="1795"/>
    <w:p>
      <w:pPr>
        <w:spacing w:after="0"/>
        <w:ind w:left="0"/>
        <w:jc w:val="both"/>
      </w:pPr>
      <w:r>
        <w:rPr>
          <w:rFonts w:ascii="Times New Roman"/>
          <w:b w:val="false"/>
          <w:i w:val="false"/>
          <w:color w:val="000000"/>
          <w:sz w:val="28"/>
        </w:rPr>
        <w:t xml:space="preserve">
      В Северо-Казахстанской области инвестиционной зоной и территорией активного экономического развития является создание специальной экономической зоны "Qyzyljar" в городе Петропавловск. </w:t>
      </w:r>
    </w:p>
    <w:bookmarkEnd w:id="1795"/>
    <w:bookmarkStart w:name="z1802" w:id="1796"/>
    <w:p>
      <w:pPr>
        <w:spacing w:after="0"/>
        <w:ind w:left="0"/>
        <w:jc w:val="both"/>
      </w:pPr>
      <w:r>
        <w:rPr>
          <w:rFonts w:ascii="Times New Roman"/>
          <w:b w:val="false"/>
          <w:i w:val="false"/>
          <w:color w:val="000000"/>
          <w:sz w:val="28"/>
        </w:rPr>
        <w:t xml:space="preserve">
      Северо-Казахстанская область является важным транспортным узлом, имеющим возможность стать крупным торгово-логистическим центром. Кроме того, в регионе имеется большой потенциал для развития приграничного сотрудничества. Предлагается создание торгово-логистического хаба "Кызылжар". </w:t>
      </w:r>
    </w:p>
    <w:bookmarkEnd w:id="1796"/>
    <w:bookmarkStart w:name="z1803" w:id="1797"/>
    <w:p>
      <w:pPr>
        <w:spacing w:after="0"/>
        <w:ind w:left="0"/>
        <w:jc w:val="both"/>
      </w:pPr>
      <w:r>
        <w:rPr>
          <w:rFonts w:ascii="Times New Roman"/>
          <w:b w:val="false"/>
          <w:i w:val="false"/>
          <w:color w:val="000000"/>
          <w:sz w:val="28"/>
        </w:rPr>
        <w:t xml:space="preserve">
      В частной индустриально-логистической зоне "Damu" компанией "DAMU Logistics" планируется к реализации проект "DAMU-Астана". Целевое назначение: для строительства торгово-логистического оптово-распределительного центра (промышленная база) в районе Сарыарка города Астаны, разьезд обгонный пункт -39. </w:t>
      </w:r>
    </w:p>
    <w:bookmarkEnd w:id="1797"/>
    <w:bookmarkStart w:name="z1804" w:id="1798"/>
    <w:p>
      <w:pPr>
        <w:spacing w:after="0"/>
        <w:ind w:left="0"/>
        <w:jc w:val="both"/>
      </w:pPr>
      <w:r>
        <w:rPr>
          <w:rFonts w:ascii="Times New Roman"/>
          <w:b w:val="false"/>
          <w:i w:val="false"/>
          <w:color w:val="000000"/>
          <w:sz w:val="28"/>
        </w:rPr>
        <w:t xml:space="preserve">
      Область Абай и Восточно-Казахстанская область имеют приграничное месторасположение и граничат с Российской Федерацией и Китайской Народной Республикой. Формирование транспортно-логистического центра на пунктах пропуска является серьезным драйвером развития приграничной торговли и превратит эти локации в перспективные зоны для инвестирования и территории опережающего развития. В области таким потенциалом обладают пограничные переходы Майкапчагай, Бахты, Шемонаиха и Ауыл. </w:t>
      </w:r>
    </w:p>
    <w:bookmarkEnd w:id="1798"/>
    <w:bookmarkStart w:name="z1805" w:id="1799"/>
    <w:p>
      <w:pPr>
        <w:spacing w:after="0"/>
        <w:ind w:left="0"/>
        <w:jc w:val="both"/>
      </w:pPr>
      <w:r>
        <w:rPr>
          <w:rFonts w:ascii="Times New Roman"/>
          <w:b w:val="false"/>
          <w:i w:val="false"/>
          <w:color w:val="000000"/>
          <w:sz w:val="28"/>
        </w:rPr>
        <w:t>
      Планируется в Восточно-Казахстанской области строительство транспортно-логистического центра таможенного перехода "Майкапчагай" (район Зайсанский).</w:t>
      </w:r>
    </w:p>
    <w:bookmarkEnd w:id="1799"/>
    <w:bookmarkStart w:name="z1806" w:id="1800"/>
    <w:p>
      <w:pPr>
        <w:spacing w:after="0"/>
        <w:ind w:left="0"/>
        <w:jc w:val="both"/>
      </w:pPr>
      <w:r>
        <w:rPr>
          <w:rFonts w:ascii="Times New Roman"/>
          <w:b w:val="false"/>
          <w:i w:val="false"/>
          <w:color w:val="000000"/>
          <w:sz w:val="28"/>
        </w:rPr>
        <w:t xml:space="preserve">
      В области Абай в рамках предлагаемой к строительству железной дороги "Аягоз-Бахты" перспективным проектом к 2040 году является строительство транспортно-логистического центра таможенного перехода "Бахты", в результате чего получит развитие приграничная торговля, включая услуги всех видов транспорта. </w:t>
      </w:r>
    </w:p>
    <w:bookmarkEnd w:id="1800"/>
    <w:bookmarkStart w:name="z1807" w:id="1801"/>
    <w:p>
      <w:pPr>
        <w:spacing w:after="0"/>
        <w:ind w:left="0"/>
        <w:jc w:val="both"/>
      </w:pPr>
      <w:r>
        <w:rPr>
          <w:rFonts w:ascii="Times New Roman"/>
          <w:b w:val="false"/>
          <w:i w:val="false"/>
          <w:color w:val="000000"/>
          <w:sz w:val="28"/>
        </w:rPr>
        <w:t xml:space="preserve">
      В области Абай перспективным проектом является строительство транспортно-логистического центра в городе Семей, который включает в себя услуги всех видов транспорта, торговлю, включая международную, с мощностью перевалки грузов 1 - 1,5 миллионов тонн в год. </w:t>
      </w:r>
    </w:p>
    <w:bookmarkEnd w:id="1801"/>
    <w:bookmarkStart w:name="z1808" w:id="1802"/>
    <w:p>
      <w:pPr>
        <w:spacing w:after="0"/>
        <w:ind w:left="0"/>
        <w:jc w:val="both"/>
      </w:pPr>
      <w:r>
        <w:rPr>
          <w:rFonts w:ascii="Times New Roman"/>
          <w:b w:val="false"/>
          <w:i w:val="false"/>
          <w:color w:val="000000"/>
          <w:sz w:val="28"/>
        </w:rPr>
        <w:t>
      В рамках транспортной логистики в Костанайской области планируется строительство транспортно-логистического центра в город Костанай площадью 65 гектаров, в районе аэропорта недалеко от станции Костанай Северный парк.</w:t>
      </w:r>
    </w:p>
    <w:bookmarkEnd w:id="1802"/>
    <w:bookmarkStart w:name="z1809" w:id="1803"/>
    <w:p>
      <w:pPr>
        <w:spacing w:after="0"/>
        <w:ind w:left="0"/>
        <w:jc w:val="left"/>
      </w:pPr>
      <w:r>
        <w:rPr>
          <w:rFonts w:ascii="Times New Roman"/>
          <w:b/>
          <w:i w:val="false"/>
          <w:color w:val="000000"/>
        </w:rPr>
        <w:t xml:space="preserve"> Параграф 5. Основные направления развития социальной инфраструктуры</w:t>
      </w:r>
    </w:p>
    <w:bookmarkEnd w:id="1803"/>
    <w:bookmarkStart w:name="z1810" w:id="1804"/>
    <w:p>
      <w:pPr>
        <w:spacing w:after="0"/>
        <w:ind w:left="0"/>
        <w:jc w:val="both"/>
      </w:pPr>
      <w:r>
        <w:rPr>
          <w:rFonts w:ascii="Times New Roman"/>
          <w:b w:val="false"/>
          <w:i w:val="false"/>
          <w:color w:val="000000"/>
          <w:sz w:val="28"/>
        </w:rPr>
        <w:t>
      Размещение производительных сил и расселение населения на территории Центрального региона Республики Казахстан позволяет сформировать экономически целесообразную социальную инфраструктуру, основанную на совокупности производственных, трудовых и культурно-бытовых связей, учете географического положения и транспортной доступности. В Центральном регионе Республики Казахстан формируются следующие уровни обслуживания населения:</w:t>
      </w:r>
    </w:p>
    <w:bookmarkEnd w:id="1804"/>
    <w:bookmarkStart w:name="z1811" w:id="1805"/>
    <w:p>
      <w:pPr>
        <w:spacing w:after="0"/>
        <w:ind w:left="0"/>
        <w:jc w:val="both"/>
      </w:pPr>
      <w:r>
        <w:rPr>
          <w:rFonts w:ascii="Times New Roman"/>
          <w:b w:val="false"/>
          <w:i w:val="false"/>
          <w:color w:val="000000"/>
          <w:sz w:val="28"/>
        </w:rPr>
        <w:t xml:space="preserve">
      на республиканском (город республиканского значения), межрегиональном уровнях – город Астана; </w:t>
      </w:r>
    </w:p>
    <w:bookmarkEnd w:id="1805"/>
    <w:bookmarkStart w:name="z1812" w:id="1806"/>
    <w:p>
      <w:pPr>
        <w:spacing w:after="0"/>
        <w:ind w:left="0"/>
        <w:jc w:val="both"/>
      </w:pPr>
      <w:r>
        <w:rPr>
          <w:rFonts w:ascii="Times New Roman"/>
          <w:b w:val="false"/>
          <w:i w:val="false"/>
          <w:color w:val="000000"/>
          <w:sz w:val="28"/>
        </w:rPr>
        <w:t>
      на региональном – областные центры - города Кокшетау, Костанай, Петропавловск, Павлодар, Караганда, Усть- Каменогорск, Семей, Жезказган;</w:t>
      </w:r>
    </w:p>
    <w:bookmarkEnd w:id="1806"/>
    <w:bookmarkStart w:name="z1813" w:id="1807"/>
    <w:p>
      <w:pPr>
        <w:spacing w:after="0"/>
        <w:ind w:left="0"/>
        <w:jc w:val="both"/>
      </w:pPr>
      <w:r>
        <w:rPr>
          <w:rFonts w:ascii="Times New Roman"/>
          <w:b w:val="false"/>
          <w:i w:val="false"/>
          <w:color w:val="000000"/>
          <w:sz w:val="28"/>
        </w:rPr>
        <w:t>
      межрайонный уровень облуживания населения складывается в моногородах – Балхаш, Темиртау, Сатпаев, Каражал, Шахтинск, Абай, Экибастуз, Аксу, Риддер, Алтай, Курчатов, Степногорск, Рудный, Житикара, Лисаковск, и малых городах – Қосшы, Акколь, Атбасар, Державинск, Есиль, Ерейментау, Макинск, Степняк, Щучинск (Акмолинская область), Серебрянск, Зайсан, Шемонаиха (Восточно-Казахстанская область), Аягоз, Шар (область Абай), Сарань, Каркаралинск, Приозерск (Карагандинская область), Аркалык, Тобыл (Костанайская область), Булаево, Мамлютка, Сергеевка, Тайынша (Северо-Казахстанская область). В свою очередь, часть этих городов формируют и районный уровень;</w:t>
      </w:r>
    </w:p>
    <w:bookmarkEnd w:id="1807"/>
    <w:bookmarkStart w:name="z1814" w:id="1808"/>
    <w:p>
      <w:pPr>
        <w:spacing w:after="0"/>
        <w:ind w:left="0"/>
        <w:jc w:val="both"/>
      </w:pPr>
      <w:r>
        <w:rPr>
          <w:rFonts w:ascii="Times New Roman"/>
          <w:b w:val="false"/>
          <w:i w:val="false"/>
          <w:color w:val="000000"/>
          <w:sz w:val="28"/>
        </w:rPr>
        <w:t>
      районный уровень обслуживания создается в районных центрах, всего в Центральном регионе Республики Казахстан 89 районных уровней (из них 7 районов в городах);</w:t>
      </w:r>
    </w:p>
    <w:bookmarkEnd w:id="1808"/>
    <w:bookmarkStart w:name="z1815" w:id="1809"/>
    <w:p>
      <w:pPr>
        <w:spacing w:after="0"/>
        <w:ind w:left="0"/>
        <w:jc w:val="both"/>
      </w:pPr>
      <w:r>
        <w:rPr>
          <w:rFonts w:ascii="Times New Roman"/>
          <w:b w:val="false"/>
          <w:i w:val="false"/>
          <w:color w:val="000000"/>
          <w:sz w:val="28"/>
        </w:rPr>
        <w:t>
      местный уровень – в центрах сельских округов, выполняющих обслуживающие функции групп населенных пунктов. По региону на местном уровне 1 076 сельских округов;</w:t>
      </w:r>
    </w:p>
    <w:bookmarkEnd w:id="1809"/>
    <w:bookmarkStart w:name="z1816" w:id="1810"/>
    <w:p>
      <w:pPr>
        <w:spacing w:after="0"/>
        <w:ind w:left="0"/>
        <w:jc w:val="both"/>
      </w:pPr>
      <w:r>
        <w:rPr>
          <w:rFonts w:ascii="Times New Roman"/>
          <w:b w:val="false"/>
          <w:i w:val="false"/>
          <w:color w:val="000000"/>
          <w:sz w:val="28"/>
        </w:rPr>
        <w:t>
      поселенческий уровень обслуживания населения формируется в населенных пунктах, всего по Центральному региону Республики Казахстан 3 165 сельских населенных пунктов.</w:t>
      </w:r>
    </w:p>
    <w:bookmarkEnd w:id="1810"/>
    <w:bookmarkStart w:name="z1817" w:id="1811"/>
    <w:p>
      <w:pPr>
        <w:spacing w:after="0"/>
        <w:ind w:left="0"/>
        <w:jc w:val="both"/>
      </w:pPr>
      <w:r>
        <w:rPr>
          <w:rFonts w:ascii="Times New Roman"/>
          <w:b w:val="false"/>
          <w:i w:val="false"/>
          <w:color w:val="000000"/>
          <w:sz w:val="28"/>
        </w:rPr>
        <w:t>
      Каждый уровень обслуживания должен иметь тот ассортимент услуг, емкость и радиус обслуживания которых должен соответствовать потребностям населения и обеспечивать экономическую эффективность функционирования системы обслуживания.</w:t>
      </w:r>
    </w:p>
    <w:bookmarkEnd w:id="1811"/>
    <w:bookmarkStart w:name="z1818" w:id="1812"/>
    <w:p>
      <w:pPr>
        <w:spacing w:after="0"/>
        <w:ind w:left="0"/>
        <w:jc w:val="both"/>
      </w:pPr>
      <w:r>
        <w:rPr>
          <w:rFonts w:ascii="Times New Roman"/>
          <w:b w:val="false"/>
          <w:i w:val="false"/>
          <w:color w:val="000000"/>
          <w:sz w:val="28"/>
        </w:rPr>
        <w:t>
      В зависимости от периодичности пользования проектом рассматриваются три ступени обслуживания (повседневное, периодическое, эпизодическое).</w:t>
      </w:r>
    </w:p>
    <w:bookmarkEnd w:id="1812"/>
    <w:bookmarkStart w:name="z1819" w:id="1813"/>
    <w:p>
      <w:pPr>
        <w:spacing w:after="0"/>
        <w:ind w:left="0"/>
        <w:jc w:val="both"/>
      </w:pPr>
      <w:r>
        <w:rPr>
          <w:rFonts w:ascii="Times New Roman"/>
          <w:b w:val="false"/>
          <w:i w:val="false"/>
          <w:color w:val="000000"/>
          <w:sz w:val="28"/>
        </w:rPr>
        <w:t>
      Каждому поселению в зависимости от его статуса предлагается определенный набор организаций обслуживания:</w:t>
      </w:r>
    </w:p>
    <w:bookmarkEnd w:id="1813"/>
    <w:bookmarkStart w:name="z1820" w:id="1814"/>
    <w:p>
      <w:pPr>
        <w:spacing w:after="0"/>
        <w:ind w:left="0"/>
        <w:jc w:val="both"/>
      </w:pPr>
      <w:r>
        <w:rPr>
          <w:rFonts w:ascii="Times New Roman"/>
          <w:b w:val="false"/>
          <w:i w:val="false"/>
          <w:color w:val="000000"/>
          <w:sz w:val="28"/>
        </w:rPr>
        <w:t>
      для республиканского (межрегионального) уровня – полный комплекс объектов повседневного, периодического, эпизодического обслуживания;</w:t>
      </w:r>
    </w:p>
    <w:bookmarkEnd w:id="1814"/>
    <w:bookmarkStart w:name="z1821" w:id="1815"/>
    <w:p>
      <w:pPr>
        <w:spacing w:after="0"/>
        <w:ind w:left="0"/>
        <w:jc w:val="both"/>
      </w:pPr>
      <w:r>
        <w:rPr>
          <w:rFonts w:ascii="Times New Roman"/>
          <w:b w:val="false"/>
          <w:i w:val="false"/>
          <w:color w:val="000000"/>
          <w:sz w:val="28"/>
        </w:rPr>
        <w:t>
      для межрайонного уровня – полный комплекс объектов повседневного, периодического, отдельные объекты эпизодического обслуживания;</w:t>
      </w:r>
    </w:p>
    <w:bookmarkEnd w:id="1815"/>
    <w:bookmarkStart w:name="z1822" w:id="1816"/>
    <w:p>
      <w:pPr>
        <w:spacing w:after="0"/>
        <w:ind w:left="0"/>
        <w:jc w:val="both"/>
      </w:pPr>
      <w:r>
        <w:rPr>
          <w:rFonts w:ascii="Times New Roman"/>
          <w:b w:val="false"/>
          <w:i w:val="false"/>
          <w:color w:val="000000"/>
          <w:sz w:val="28"/>
        </w:rPr>
        <w:t>
      для районного уровня – полный комплекс объектов повседневного, периодического обслуживания;</w:t>
      </w:r>
    </w:p>
    <w:bookmarkEnd w:id="1816"/>
    <w:bookmarkStart w:name="z1823" w:id="1817"/>
    <w:p>
      <w:pPr>
        <w:spacing w:after="0"/>
        <w:ind w:left="0"/>
        <w:jc w:val="both"/>
      </w:pPr>
      <w:r>
        <w:rPr>
          <w:rFonts w:ascii="Times New Roman"/>
          <w:b w:val="false"/>
          <w:i w:val="false"/>
          <w:color w:val="000000"/>
          <w:sz w:val="28"/>
        </w:rPr>
        <w:t>
      для местного уровня – полный комплекс учреждений повседневного и отдельные объекты периодического обслуживания.</w:t>
      </w:r>
    </w:p>
    <w:bookmarkEnd w:id="1817"/>
    <w:bookmarkStart w:name="z1824" w:id="1818"/>
    <w:p>
      <w:pPr>
        <w:spacing w:after="0"/>
        <w:ind w:left="0"/>
        <w:jc w:val="both"/>
      </w:pPr>
      <w:r>
        <w:rPr>
          <w:rFonts w:ascii="Times New Roman"/>
          <w:b w:val="false"/>
          <w:i w:val="false"/>
          <w:color w:val="000000"/>
          <w:sz w:val="28"/>
        </w:rPr>
        <w:t>
      Расчеты потребности объектов социальной сферы региона выполнены дифференцированным путем в разрезе районов на основе анализа существующего положения, прогнозной численности населения и ее демографической структуры в соответствии со Сводом правил Республики Казахстан 3.01-101-2013 "Градостроительство. Планировка и застройка городских и сельских населенных пунктов".</w:t>
      </w:r>
    </w:p>
    <w:bookmarkEnd w:id="1818"/>
    <w:bookmarkStart w:name="z1825" w:id="1819"/>
    <w:p>
      <w:pPr>
        <w:spacing w:after="0"/>
        <w:ind w:left="0"/>
        <w:jc w:val="both"/>
      </w:pPr>
      <w:r>
        <w:rPr>
          <w:rFonts w:ascii="Times New Roman"/>
          <w:b w:val="false"/>
          <w:i w:val="false"/>
          <w:color w:val="000000"/>
          <w:sz w:val="28"/>
        </w:rPr>
        <w:t>
      В Центральном регионе Республики Казахстан на начало 2023-2024 учебного года действуют 3 721 дошкольная организация с численностью воспитанников в них 292 тысячи детей. За анализируемый период численность детей в дошкольных организациях снизилась на 1,3%. Сокращение численности детей в дошкольных организациях связано с низким уровнем рождаемости в Центральном регионе Республики Казахстан.</w:t>
      </w:r>
    </w:p>
    <w:bookmarkEnd w:id="1819"/>
    <w:bookmarkStart w:name="z1826" w:id="1820"/>
    <w:p>
      <w:pPr>
        <w:spacing w:after="0"/>
        <w:ind w:left="0"/>
        <w:jc w:val="both"/>
      </w:pPr>
      <w:r>
        <w:rPr>
          <w:rFonts w:ascii="Times New Roman"/>
          <w:b w:val="false"/>
          <w:i w:val="false"/>
          <w:color w:val="000000"/>
          <w:sz w:val="28"/>
        </w:rPr>
        <w:t>
      Увеличились количество и доля частных дошкольных организаций. Доля частных дошкольных организаций составила 26%, доля государственных дошкольных организаций составила 74%. В 2023 году введены в эксплуатацию 5 дошкольных организаций на 535 мест.</w:t>
      </w:r>
    </w:p>
    <w:bookmarkEnd w:id="1820"/>
    <w:bookmarkStart w:name="z1827" w:id="1821"/>
    <w:p>
      <w:pPr>
        <w:spacing w:after="0"/>
        <w:ind w:left="0"/>
        <w:jc w:val="both"/>
      </w:pPr>
      <w:r>
        <w:rPr>
          <w:rFonts w:ascii="Times New Roman"/>
          <w:b w:val="false"/>
          <w:i w:val="false"/>
          <w:color w:val="000000"/>
          <w:sz w:val="28"/>
        </w:rPr>
        <w:t xml:space="preserve">
      К 2025 году охват дошкольным воспитанием и обучением детей от 2 до 6 лет должен составить 95%, от 3 до 6 лет – 100%. В 2023 году была утверждена постановлением Правительства Республики Казахстан "Концепция развития дошкольного, среднего, технического и профессионального образования Республики Казахстан на 2023 – 2029 годы", где первым направлением выступает создание равных стартовых возможностей. Основными мерами выступает открытие новых мест за счет размещения государственного образовательного заказа в частных дошкольных организациях, расширения действующей сети путем использования дополнительных площадей, в том числе на первых этажах жилых домов и других помещений. Обязательным условием планирования размещения государственного заказа в дошкольных организациях согласно Концепции станет прогноз демографических показателей территориальных единиц (район, микроучасток), региональных миграционных потоков и рождаемости. </w:t>
      </w:r>
    </w:p>
    <w:bookmarkEnd w:id="1821"/>
    <w:bookmarkStart w:name="z1828" w:id="1822"/>
    <w:p>
      <w:pPr>
        <w:spacing w:after="0"/>
        <w:ind w:left="0"/>
        <w:jc w:val="both"/>
      </w:pPr>
      <w:r>
        <w:rPr>
          <w:rFonts w:ascii="Times New Roman"/>
          <w:b w:val="false"/>
          <w:i w:val="false"/>
          <w:color w:val="000000"/>
          <w:sz w:val="28"/>
        </w:rPr>
        <w:t>
      Нормативный уровень устанавливается Строительными правилами в зависимости от демографической структуры населения. Согласно Строительным правилам, в проекте принят расчетный уровень обеспеченности детей дошкольными организациями в пределах 85%, что является стопроцентной нормативной потребностью.</w:t>
      </w:r>
    </w:p>
    <w:bookmarkEnd w:id="1822"/>
    <w:bookmarkStart w:name="z1829" w:id="1823"/>
    <w:p>
      <w:pPr>
        <w:spacing w:after="0"/>
        <w:ind w:left="0"/>
        <w:jc w:val="both"/>
      </w:pPr>
      <w:r>
        <w:rPr>
          <w:rFonts w:ascii="Times New Roman"/>
          <w:b w:val="false"/>
          <w:i w:val="false"/>
          <w:color w:val="000000"/>
          <w:sz w:val="28"/>
        </w:rPr>
        <w:t xml:space="preserve">
      Проектом предусмотрено к 2030 году увеличение мест дошкольных организаций на 7,2% и составит 313,4 тысяч мест, к 2040 году – на 7,8% и составит 337,8 тысяч мест, а к 2050 году – еще на 8,5% и составит 366,4 тысячи мест. </w:t>
      </w:r>
    </w:p>
    <w:bookmarkEnd w:id="1823"/>
    <w:bookmarkStart w:name="z1830" w:id="1824"/>
    <w:p>
      <w:pPr>
        <w:spacing w:after="0"/>
        <w:ind w:left="0"/>
        <w:jc w:val="both"/>
      </w:pPr>
      <w:r>
        <w:rPr>
          <w:rFonts w:ascii="Times New Roman"/>
          <w:b w:val="false"/>
          <w:i w:val="false"/>
          <w:color w:val="000000"/>
          <w:sz w:val="28"/>
        </w:rPr>
        <w:t xml:space="preserve">
      За прогнозный период (до 2050 года) в дошкольном образовании Центрального региона Республики Казахстан ожидается введение 118,3 тысячи мест. </w:t>
      </w:r>
    </w:p>
    <w:bookmarkEnd w:id="1824"/>
    <w:bookmarkStart w:name="z1831" w:id="1825"/>
    <w:p>
      <w:pPr>
        <w:spacing w:after="0"/>
        <w:ind w:left="0"/>
        <w:jc w:val="both"/>
      </w:pPr>
      <w:r>
        <w:rPr>
          <w:rFonts w:ascii="Times New Roman"/>
          <w:b w:val="false"/>
          <w:i w:val="false"/>
          <w:color w:val="000000"/>
          <w:sz w:val="28"/>
        </w:rPr>
        <w:t>
      Основные показатели развития дошкольных организаций в разрезе административных районов на 2030, 2040, 2050 годы приведены в приложении 30 к настоящей Межрегиональной схеме.</w:t>
      </w:r>
    </w:p>
    <w:bookmarkEnd w:id="1825"/>
    <w:bookmarkStart w:name="z1832" w:id="1826"/>
    <w:p>
      <w:pPr>
        <w:spacing w:after="0"/>
        <w:ind w:left="0"/>
        <w:jc w:val="both"/>
      </w:pPr>
      <w:r>
        <w:rPr>
          <w:rFonts w:ascii="Times New Roman"/>
          <w:b w:val="false"/>
          <w:i w:val="false"/>
          <w:color w:val="000000"/>
          <w:sz w:val="28"/>
        </w:rPr>
        <w:t xml:space="preserve">
      На начало 2023-2024 учебного года в регионе функционировали 3,2 тысячи дневных государственных дневных общеобразовательных школ с 1 031 тысячью учащихся в них. </w:t>
      </w:r>
    </w:p>
    <w:bookmarkEnd w:id="1826"/>
    <w:bookmarkStart w:name="z1833" w:id="1827"/>
    <w:p>
      <w:pPr>
        <w:spacing w:after="0"/>
        <w:ind w:left="0"/>
        <w:jc w:val="both"/>
      </w:pPr>
      <w:r>
        <w:rPr>
          <w:rFonts w:ascii="Times New Roman"/>
          <w:b w:val="false"/>
          <w:i w:val="false"/>
          <w:color w:val="000000"/>
          <w:sz w:val="28"/>
        </w:rPr>
        <w:t xml:space="preserve">
      В Центральном регионе Республики Казахстан в 2023 году были введены в эксплуатацию 13 школ на 8,6 тысяч ученических мест. Открытие новых школ, рост ученических мест не успевает за темпами роста численности учащихся в них, особенно в больших и крупных городах. Дефицит ученических мест составил 204,2 тысячи мест. </w:t>
      </w:r>
    </w:p>
    <w:bookmarkEnd w:id="1827"/>
    <w:bookmarkStart w:name="z1834" w:id="1828"/>
    <w:p>
      <w:pPr>
        <w:spacing w:after="0"/>
        <w:ind w:left="0"/>
        <w:jc w:val="both"/>
      </w:pPr>
      <w:r>
        <w:rPr>
          <w:rFonts w:ascii="Times New Roman"/>
          <w:b w:val="false"/>
          <w:i w:val="false"/>
          <w:color w:val="000000"/>
          <w:sz w:val="28"/>
        </w:rPr>
        <w:t>
      В Центральном регионе Республики Казахстан сосредоточено наибольшее количество малокомплектных школ, что привело к профициту ученических мест в сельской местности (в городских поселениях сохраняется дефицит мест в школах) (профицит составил 351,9 тысяч мест).</w:t>
      </w:r>
    </w:p>
    <w:bookmarkEnd w:id="1828"/>
    <w:bookmarkStart w:name="z1835" w:id="1829"/>
    <w:p>
      <w:pPr>
        <w:spacing w:after="0"/>
        <w:ind w:left="0"/>
        <w:jc w:val="both"/>
      </w:pPr>
      <w:r>
        <w:rPr>
          <w:rFonts w:ascii="Times New Roman"/>
          <w:b w:val="false"/>
          <w:i w:val="false"/>
          <w:color w:val="000000"/>
          <w:sz w:val="28"/>
        </w:rPr>
        <w:t>
      Расчет потребности общеобразовательных школ Центрального региона Республики Казахстан предусматривает обучение учащихся общеобразовательных школ в одну смену, согласно нормам, Строительным правилам.</w:t>
      </w:r>
    </w:p>
    <w:bookmarkEnd w:id="1829"/>
    <w:bookmarkStart w:name="z1836" w:id="1830"/>
    <w:p>
      <w:pPr>
        <w:spacing w:after="0"/>
        <w:ind w:left="0"/>
        <w:jc w:val="both"/>
      </w:pPr>
      <w:r>
        <w:rPr>
          <w:rFonts w:ascii="Times New Roman"/>
          <w:b w:val="false"/>
          <w:i w:val="false"/>
          <w:color w:val="000000"/>
          <w:sz w:val="28"/>
        </w:rPr>
        <w:t>
      Проектом предусмотрено к 2030 году, что количество ученических мест общеобразовательных школ увеличится на 40,0% и составит 1 692,8 тысяч мест, к 2040 году увеличится еще на 7,0% (по сравнению с 2030 годом) и составит 1 811,2 тысячи мест, к 2050 году увеличится еще на 7,3% (по сравнению с 2040 годом) и количество ученических мест общеобразовательных школ составит 1 942,8 тысяч мест.</w:t>
      </w:r>
    </w:p>
    <w:bookmarkEnd w:id="1830"/>
    <w:bookmarkStart w:name="z1837" w:id="1831"/>
    <w:p>
      <w:pPr>
        <w:spacing w:after="0"/>
        <w:ind w:left="0"/>
        <w:jc w:val="both"/>
      </w:pPr>
      <w:r>
        <w:rPr>
          <w:rFonts w:ascii="Times New Roman"/>
          <w:b w:val="false"/>
          <w:i w:val="false"/>
          <w:color w:val="000000"/>
          <w:sz w:val="28"/>
        </w:rPr>
        <w:t>
      В проекте главными задачами выступают:</w:t>
      </w:r>
    </w:p>
    <w:bookmarkEnd w:id="1831"/>
    <w:bookmarkStart w:name="z1838" w:id="1832"/>
    <w:p>
      <w:pPr>
        <w:spacing w:after="0"/>
        <w:ind w:left="0"/>
        <w:jc w:val="both"/>
      </w:pPr>
      <w:r>
        <w:rPr>
          <w:rFonts w:ascii="Times New Roman"/>
          <w:b w:val="false"/>
          <w:i w:val="false"/>
          <w:color w:val="000000"/>
          <w:sz w:val="28"/>
        </w:rPr>
        <w:t>
      сокращение разрыва в качестве образования между городскими и сельскими школами, выравнивание доступа к качественному образованию (опорная школа, центры компетенций, "цифровой учитель", летняя школа, ротация кадров и другие механизмы);</w:t>
      </w:r>
    </w:p>
    <w:bookmarkEnd w:id="1832"/>
    <w:bookmarkStart w:name="z1839" w:id="1833"/>
    <w:p>
      <w:pPr>
        <w:spacing w:after="0"/>
        <w:ind w:left="0"/>
        <w:jc w:val="both"/>
      </w:pPr>
      <w:r>
        <w:rPr>
          <w:rFonts w:ascii="Times New Roman"/>
          <w:b w:val="false"/>
          <w:i w:val="false"/>
          <w:color w:val="000000"/>
          <w:sz w:val="28"/>
        </w:rPr>
        <w:t>
      развитие материально-технической базы и цифровой инфраструктуры организаций образования, обеспечение объектами, соответствующими современным санитарным нормам, безопасности, стандартам оснащенности.</w:t>
      </w:r>
    </w:p>
    <w:bookmarkEnd w:id="1833"/>
    <w:bookmarkStart w:name="z1840" w:id="1834"/>
    <w:p>
      <w:pPr>
        <w:spacing w:after="0"/>
        <w:ind w:left="0"/>
        <w:jc w:val="both"/>
      </w:pPr>
      <w:r>
        <w:rPr>
          <w:rFonts w:ascii="Times New Roman"/>
          <w:b w:val="false"/>
          <w:i w:val="false"/>
          <w:color w:val="000000"/>
          <w:sz w:val="28"/>
        </w:rPr>
        <w:t xml:space="preserve">
      Для решения проблем трехсменных школ применяются различные механизмы: целевое строительство за счет государственного бюджета и государственно-частного партнерства; строительство школ из модульных конструкций (быстровозводимые здания). </w:t>
      </w:r>
    </w:p>
    <w:bookmarkEnd w:id="1834"/>
    <w:bookmarkStart w:name="z1841" w:id="1835"/>
    <w:p>
      <w:pPr>
        <w:spacing w:after="0"/>
        <w:ind w:left="0"/>
        <w:jc w:val="both"/>
      </w:pPr>
      <w:r>
        <w:rPr>
          <w:rFonts w:ascii="Times New Roman"/>
          <w:b w:val="false"/>
          <w:i w:val="false"/>
          <w:color w:val="000000"/>
          <w:sz w:val="28"/>
        </w:rPr>
        <w:t>
      Во исполнение Указа Президента Республики Казахстан от 26 ноября 2022 года № 2 "О мерах по реализации предвыборной программы Президента Республики Казахстан "Справедливый Казахстан - для всех и для каждого. Сейчас и навсегда" в целях решения проблем трехсменного обучения, аварийных школ и дефицита ученических мест к 2026 году планируется ввод 1,5 миллионов новых ученических мест.</w:t>
      </w:r>
    </w:p>
    <w:bookmarkEnd w:id="1835"/>
    <w:bookmarkStart w:name="z1842" w:id="1836"/>
    <w:p>
      <w:pPr>
        <w:spacing w:after="0"/>
        <w:ind w:left="0"/>
        <w:jc w:val="both"/>
      </w:pPr>
      <w:r>
        <w:rPr>
          <w:rFonts w:ascii="Times New Roman"/>
          <w:b w:val="false"/>
          <w:i w:val="false"/>
          <w:color w:val="000000"/>
          <w:sz w:val="28"/>
        </w:rPr>
        <w:t xml:space="preserve">
      В рамках проекта "Комфортная школа" в период до 2026 года будут введены в эксплуатацию 460,4 тысячи ученических мест (при двухсменном обучении) в городах и сельских населенных пунктах для покрытия текущего и прогнозируемого дефицита ученических мест. </w:t>
      </w:r>
    </w:p>
    <w:bookmarkEnd w:id="1836"/>
    <w:bookmarkStart w:name="z1843" w:id="1837"/>
    <w:p>
      <w:pPr>
        <w:spacing w:after="0"/>
        <w:ind w:left="0"/>
        <w:jc w:val="both"/>
      </w:pPr>
      <w:r>
        <w:rPr>
          <w:rFonts w:ascii="Times New Roman"/>
          <w:b w:val="false"/>
          <w:i w:val="false"/>
          <w:color w:val="000000"/>
          <w:sz w:val="28"/>
        </w:rPr>
        <w:t>
      Основные показатели развития общеобразовательных школ в разрезе административных районов на 2030, 2040, 2050 годы приведены в приложении 31 к настоящей Межрегиональной схеме.</w:t>
      </w:r>
    </w:p>
    <w:bookmarkEnd w:id="1837"/>
    <w:bookmarkStart w:name="z1844" w:id="1838"/>
    <w:p>
      <w:pPr>
        <w:spacing w:after="0"/>
        <w:ind w:left="0"/>
        <w:jc w:val="both"/>
      </w:pPr>
      <w:r>
        <w:rPr>
          <w:rFonts w:ascii="Times New Roman"/>
          <w:b w:val="false"/>
          <w:i w:val="false"/>
          <w:color w:val="000000"/>
          <w:sz w:val="28"/>
        </w:rPr>
        <w:t>
       Сеть медицинских организаций в Центральном регионе Республики Казахстан в 2023 году была представлена 315 больницами с коечным фондом 42,9 тысяч коек и 1 325 амбулаторно-поликлиническими организациями с плановой мощностью 80,6 тысяч посещений в смену.</w:t>
      </w:r>
    </w:p>
    <w:bookmarkEnd w:id="1838"/>
    <w:bookmarkStart w:name="z1845" w:id="1839"/>
    <w:p>
      <w:pPr>
        <w:spacing w:after="0"/>
        <w:ind w:left="0"/>
        <w:jc w:val="both"/>
      </w:pPr>
      <w:r>
        <w:rPr>
          <w:rFonts w:ascii="Times New Roman"/>
          <w:b w:val="false"/>
          <w:i w:val="false"/>
          <w:color w:val="000000"/>
          <w:sz w:val="28"/>
        </w:rPr>
        <w:t xml:space="preserve">
      В медицинских организациях, оказывающих стационарную помощь, обеспеченность населения койками на 10 тысяч человек населения составляла 61,1 койки, а обеспеченность населения амбулаторно-поликлиническими организациями на 10 тысяч человек населения – 114,7 посещений в смену. Дефицит в амбулаторно-поликлинических организациях составил 62,0 тысячи посещений в смену. В 2023 году введены в эксплуатацию 39 амбулаторно-поликлинических организаций на 1 450 посещений в смену, 2 больницы на 350 коек. </w:t>
      </w:r>
    </w:p>
    <w:bookmarkEnd w:id="1839"/>
    <w:bookmarkStart w:name="z1846" w:id="1840"/>
    <w:p>
      <w:pPr>
        <w:spacing w:after="0"/>
        <w:ind w:left="0"/>
        <w:jc w:val="both"/>
      </w:pPr>
      <w:r>
        <w:rPr>
          <w:rFonts w:ascii="Times New Roman"/>
          <w:b w:val="false"/>
          <w:i w:val="false"/>
          <w:color w:val="000000"/>
          <w:sz w:val="28"/>
        </w:rPr>
        <w:t xml:space="preserve">
      Реализация программ в области здравоохранения усилила профилактическую направленность – проведены мероприятия по внедрению Национальной скрининговой программы, созданы институты социальных работников, увеличилось количество врачей общей практики. </w:t>
      </w:r>
    </w:p>
    <w:bookmarkEnd w:id="1840"/>
    <w:bookmarkStart w:name="z1847" w:id="1841"/>
    <w:p>
      <w:pPr>
        <w:spacing w:after="0"/>
        <w:ind w:left="0"/>
        <w:jc w:val="both"/>
      </w:pPr>
      <w:r>
        <w:rPr>
          <w:rFonts w:ascii="Times New Roman"/>
          <w:b w:val="false"/>
          <w:i w:val="false"/>
          <w:color w:val="000000"/>
          <w:sz w:val="28"/>
        </w:rPr>
        <w:t>
      Во многих странах роль больницы пересматривается – основной упор переносится на амбулаторную диагностику, профилактику вместо длительного лечения в больнице, что привело к сокращению больничных коек.</w:t>
      </w:r>
    </w:p>
    <w:bookmarkEnd w:id="1841"/>
    <w:bookmarkStart w:name="z1848" w:id="1842"/>
    <w:p>
      <w:pPr>
        <w:spacing w:after="0"/>
        <w:ind w:left="0"/>
        <w:jc w:val="both"/>
      </w:pPr>
      <w:r>
        <w:rPr>
          <w:rFonts w:ascii="Times New Roman"/>
          <w:b w:val="false"/>
          <w:i w:val="false"/>
          <w:color w:val="000000"/>
          <w:sz w:val="28"/>
        </w:rPr>
        <w:t>
      Одним из ключевых приоритетов является обеспечение предоставления качественных и доступных медицинских услуг, где основными показателями выступают: охват сельских населенных пунктов первичной медико-санитарной и консультативно-диагностической помощью, ежегодное количество новых и модернизированных объектов здравоохранения, соответствующих мировым стандартам оказания медицинской помощи.</w:t>
      </w:r>
    </w:p>
    <w:bookmarkEnd w:id="1842"/>
    <w:bookmarkStart w:name="z1849" w:id="1843"/>
    <w:p>
      <w:pPr>
        <w:spacing w:after="0"/>
        <w:ind w:left="0"/>
        <w:jc w:val="both"/>
      </w:pPr>
      <w:r>
        <w:rPr>
          <w:rFonts w:ascii="Times New Roman"/>
          <w:b w:val="false"/>
          <w:i w:val="false"/>
          <w:color w:val="000000"/>
          <w:sz w:val="28"/>
        </w:rPr>
        <w:t>
      Согласно постановлению Правительства Республики Казахстан от 30 ноября 2022 года № 962 "Об утверждении пилотного национального проекта "Модернизация сельского здравоохранения", целью которого является повышение уровня оказания медицинской помощи сельскому населению, в стране будет построено и введено в эксплуатацию 655 объектов Первичной медико-санитарной помощи, из них 260 медицинских пунктов, 235 фельдшерско-акушерских пунктов, 160 врачебных амбулаторий.</w:t>
      </w:r>
    </w:p>
    <w:bookmarkEnd w:id="1843"/>
    <w:bookmarkStart w:name="z1850" w:id="1844"/>
    <w:p>
      <w:pPr>
        <w:spacing w:after="0"/>
        <w:ind w:left="0"/>
        <w:jc w:val="both"/>
      </w:pPr>
      <w:r>
        <w:rPr>
          <w:rFonts w:ascii="Times New Roman"/>
          <w:b w:val="false"/>
          <w:i w:val="false"/>
          <w:color w:val="000000"/>
          <w:sz w:val="28"/>
        </w:rPr>
        <w:t>
      Перспективное развитие сети организаций здравоохранения в Центральном регионе Республики Казахстан характеризуется достижением во всех районах и городах нормативного уровня.</w:t>
      </w:r>
    </w:p>
    <w:bookmarkEnd w:id="1844"/>
    <w:bookmarkStart w:name="z1851" w:id="1845"/>
    <w:p>
      <w:pPr>
        <w:spacing w:after="0"/>
        <w:ind w:left="0"/>
        <w:jc w:val="both"/>
      </w:pPr>
      <w:r>
        <w:rPr>
          <w:rFonts w:ascii="Times New Roman"/>
          <w:b w:val="false"/>
          <w:i w:val="false"/>
          <w:color w:val="000000"/>
          <w:sz w:val="28"/>
        </w:rPr>
        <w:t xml:space="preserve">
      Проектом предусмотрено к 2030 году увеличение коечного фонда на 5,2%, к 2040 году – на 6,0%, к концу прогнозного срока проектирования – еще на 6,3% и количество коек к 2050 году составит 50,9 тысяч коек. </w:t>
      </w:r>
    </w:p>
    <w:bookmarkEnd w:id="1845"/>
    <w:bookmarkStart w:name="z1852" w:id="1846"/>
    <w:p>
      <w:pPr>
        <w:spacing w:after="0"/>
        <w:ind w:left="0"/>
        <w:jc w:val="both"/>
      </w:pPr>
      <w:r>
        <w:rPr>
          <w:rFonts w:ascii="Times New Roman"/>
          <w:b w:val="false"/>
          <w:i w:val="false"/>
          <w:color w:val="000000"/>
          <w:sz w:val="28"/>
        </w:rPr>
        <w:t xml:space="preserve">
      Проектом предусмотрено к 2030 году увеличение посещений в смену в амбулаторно-поликлинических организациях в 1,9 раз, к 2040 году увеличение на 8,1%, а к прогнозному сроку (2050 год) количество посещений в смену в амбулаторно-поликлинических организациях увеличится еще на 8,3% и составит 178,1 тысячи посещений в смену. </w:t>
      </w:r>
    </w:p>
    <w:bookmarkEnd w:id="1846"/>
    <w:bookmarkStart w:name="z1853" w:id="1847"/>
    <w:p>
      <w:pPr>
        <w:spacing w:after="0"/>
        <w:ind w:left="0"/>
        <w:jc w:val="both"/>
      </w:pPr>
      <w:r>
        <w:rPr>
          <w:rFonts w:ascii="Times New Roman"/>
          <w:b w:val="false"/>
          <w:i w:val="false"/>
          <w:color w:val="000000"/>
          <w:sz w:val="28"/>
        </w:rPr>
        <w:t>
      В постановлении Правительства Республики Казахстан от 24 ноября 2022 года № 945 "Об утверждении Концепции развития здравоохранения Республики Казахстан до 2026 года" одним из основных направлений выступает "совершенствование организации медицинской помощи", который включает пересмотр подходов к организации первичной медико-санитарной помощи с приоритетом на социальную ориентированность и село, обеспечение фельдшерско-акушерскими пунктами и врачебными амбулаториями жителей отдаленных сельских населенных пунктов, усиление транспортной медицины и развитие дистанционных услуг.</w:t>
      </w:r>
    </w:p>
    <w:bookmarkEnd w:id="1847"/>
    <w:bookmarkStart w:name="z1854" w:id="1848"/>
    <w:p>
      <w:pPr>
        <w:spacing w:after="0"/>
        <w:ind w:left="0"/>
        <w:jc w:val="both"/>
      </w:pPr>
      <w:r>
        <w:rPr>
          <w:rFonts w:ascii="Times New Roman"/>
          <w:b w:val="false"/>
          <w:i w:val="false"/>
          <w:color w:val="000000"/>
          <w:sz w:val="28"/>
        </w:rPr>
        <w:t>
      На начало 2024 года в Центральном регионе Республики Казахстан функционируют 33 медико-социальных учреждения стационарного типа для престарелых и лиц с инвалидностью с охватом 4 437 человек, 26 медико-социальных учреждений для лиц с инвалидностью старше 18 лет с психоневрологическими заболеваниями с охватом 7 136 человек, 7 медико-социальных учреждений для детей с инвалидностью с психоневрологическими патологиями с охватом 582 детей, 2 медико-социальных учреждения для детей с инвалидностью с нарушениями опорно-двигательного аппарата с контингентом 68 детей.</w:t>
      </w:r>
    </w:p>
    <w:bookmarkEnd w:id="1848"/>
    <w:bookmarkStart w:name="z1855" w:id="1849"/>
    <w:p>
      <w:pPr>
        <w:spacing w:after="0"/>
        <w:ind w:left="0"/>
        <w:jc w:val="both"/>
      </w:pPr>
      <w:r>
        <w:rPr>
          <w:rFonts w:ascii="Times New Roman"/>
          <w:b w:val="false"/>
          <w:i w:val="false"/>
          <w:color w:val="000000"/>
          <w:sz w:val="28"/>
        </w:rPr>
        <w:t>
      Проектом на расчетный срок проектирования предлагается строительство малокомплектных домов-интернатов проектной мощностью не более 50 мест и развитие альтернативных форм социального обслуживания в виде отделений дневного пребывания с мощностью от 10 до 50 койко-мест. Эффективность развития именно таких социальных учреждений обосновывается тем, что дома-интернаты большей мощности приводят к скученности лиц в процессе проживания, снижают уровень качества оказываемых услуг и социальной адаптации граждан в социуме, приводят к утрате родственных семейных связей.</w:t>
      </w:r>
    </w:p>
    <w:bookmarkEnd w:id="1849"/>
    <w:bookmarkStart w:name="z1856" w:id="1850"/>
    <w:p>
      <w:pPr>
        <w:spacing w:after="0"/>
        <w:ind w:left="0"/>
        <w:jc w:val="both"/>
      </w:pPr>
      <w:r>
        <w:rPr>
          <w:rFonts w:ascii="Times New Roman"/>
          <w:b w:val="false"/>
          <w:i w:val="false"/>
          <w:color w:val="000000"/>
          <w:sz w:val="28"/>
        </w:rPr>
        <w:t>
      Одними из важнейших характеристик показателя жизненного стандарта являются качество и количество жилого фонда. От обеспеченности населения жильем зависит качество жизни, здоровье нации, социальная стабильность, экономическое развитие страны, демографическая ситуация.</w:t>
      </w:r>
    </w:p>
    <w:bookmarkEnd w:id="1850"/>
    <w:bookmarkStart w:name="z1857" w:id="1851"/>
    <w:p>
      <w:pPr>
        <w:spacing w:after="0"/>
        <w:ind w:left="0"/>
        <w:jc w:val="both"/>
      </w:pPr>
      <w:r>
        <w:rPr>
          <w:rFonts w:ascii="Times New Roman"/>
          <w:b w:val="false"/>
          <w:i w:val="false"/>
          <w:color w:val="000000"/>
          <w:sz w:val="28"/>
        </w:rPr>
        <w:t>
      Минимальные международные стандарты предусматривают наличие у каждого члена домохозяйства отдельной комнаты наряду с общей комнатой для совместного пребывания его членов (или двух комнат - для большого домохозяйства). Размер общей площади на одного проживающего, по рекомендуемому Организацией Объединенных Наций стандарту, должна составлять не менее 30 квадратных метров.</w:t>
      </w:r>
    </w:p>
    <w:bookmarkEnd w:id="1851"/>
    <w:bookmarkStart w:name="z1858" w:id="1852"/>
    <w:p>
      <w:pPr>
        <w:spacing w:after="0"/>
        <w:ind w:left="0"/>
        <w:jc w:val="both"/>
      </w:pPr>
      <w:r>
        <w:rPr>
          <w:rFonts w:ascii="Times New Roman"/>
          <w:b w:val="false"/>
          <w:i w:val="false"/>
          <w:color w:val="000000"/>
          <w:sz w:val="28"/>
        </w:rPr>
        <w:t>
      Согласно Закону Республики Казахстан "О жилищных отношениях", жилище из государственного жилищного фонда или жилище, арендованное местным исполнительным органом в частном жилищном фонде, предоставляется в размере не менее пятнадцати квадратных метров и не более восемнадцати квадратных метров полезной площади на человека, но не менее однокомнатной квартиры или комнаты в общежитии.</w:t>
      </w:r>
    </w:p>
    <w:bookmarkEnd w:id="1852"/>
    <w:bookmarkStart w:name="z1859" w:id="1853"/>
    <w:p>
      <w:pPr>
        <w:spacing w:after="0"/>
        <w:ind w:left="0"/>
        <w:jc w:val="both"/>
      </w:pPr>
      <w:r>
        <w:rPr>
          <w:rFonts w:ascii="Times New Roman"/>
          <w:b w:val="false"/>
          <w:i w:val="false"/>
          <w:color w:val="000000"/>
          <w:sz w:val="28"/>
        </w:rPr>
        <w:t>
      Жилищный фонд Центрального региона Республики Казахстан на начало 2024 года составил 160,6 миллионов квадратных метров общей площади жилья, в том числе в городской местности – 116,2 миллиона квадратных метров (72,4%), а в сельской местности – 44,4 миллиона квадратных метров (27,6%). На долю Центрального региона Республики Казахстан приходится 47,6% общей площади аварийных домов страны (приложение 32 к настоящей Межрегиональной схеме).</w:t>
      </w:r>
    </w:p>
    <w:bookmarkEnd w:id="1853"/>
    <w:bookmarkStart w:name="z1860" w:id="1854"/>
    <w:p>
      <w:pPr>
        <w:spacing w:after="0"/>
        <w:ind w:left="0"/>
        <w:jc w:val="both"/>
      </w:pPr>
      <w:r>
        <w:rPr>
          <w:rFonts w:ascii="Times New Roman"/>
          <w:b w:val="false"/>
          <w:i w:val="false"/>
          <w:color w:val="000000"/>
          <w:sz w:val="28"/>
        </w:rPr>
        <w:t>
      Обеспеченность населения жильем составила 22,9 квадратных метров (в среднем по стране – 23,9 квадратных метров на одного человека).</w:t>
      </w:r>
    </w:p>
    <w:bookmarkEnd w:id="1854"/>
    <w:bookmarkStart w:name="z1861" w:id="1855"/>
    <w:p>
      <w:pPr>
        <w:spacing w:after="0"/>
        <w:ind w:left="0"/>
        <w:jc w:val="both"/>
      </w:pPr>
      <w:r>
        <w:rPr>
          <w:rFonts w:ascii="Times New Roman"/>
          <w:b w:val="false"/>
          <w:i w:val="false"/>
          <w:color w:val="000000"/>
          <w:sz w:val="28"/>
        </w:rPr>
        <w:t xml:space="preserve">
      Для удовлетворения растущих потребностей населения в жилье проектом предусматривается наращивание объемов жилищного фонда за счет нового строительства, реконструкции и капитального ремонта существующего жилищного фонда. </w:t>
      </w:r>
    </w:p>
    <w:bookmarkEnd w:id="1855"/>
    <w:bookmarkStart w:name="z1862" w:id="1856"/>
    <w:p>
      <w:pPr>
        <w:spacing w:after="0"/>
        <w:ind w:left="0"/>
        <w:jc w:val="both"/>
      </w:pPr>
      <w:r>
        <w:rPr>
          <w:rFonts w:ascii="Times New Roman"/>
          <w:b w:val="false"/>
          <w:i w:val="false"/>
          <w:color w:val="000000"/>
          <w:sz w:val="28"/>
        </w:rPr>
        <w:t xml:space="preserve">
      Проектом предусмотрено увеличение жилищного фонда к концу 2030 года на 15,5%, к 2040 году увеличение жилищного фонда еще на 14,7%, а к прогнозному периоду (2050 год) объем жилищного фонда составит 252,1 миллиона квадратных метров жилья, увеличившись по сравнению с 2040 годом на 18,5%. К концу 2050 года обеспеченность населения жильем составит 30,4 квадратных метра на человека. </w:t>
      </w:r>
    </w:p>
    <w:bookmarkEnd w:id="1856"/>
    <w:bookmarkStart w:name="z1863" w:id="1857"/>
    <w:p>
      <w:pPr>
        <w:spacing w:after="0"/>
        <w:ind w:left="0"/>
        <w:jc w:val="both"/>
      </w:pPr>
      <w:r>
        <w:rPr>
          <w:rFonts w:ascii="Times New Roman"/>
          <w:b w:val="false"/>
          <w:i w:val="false"/>
          <w:color w:val="000000"/>
          <w:sz w:val="28"/>
        </w:rPr>
        <w:t>
       Повышение доступности и качества услуг в сфере культуры является одной из основных задач регионального развития. Возникла потребность в формировании единого культурного пространства, создании условий для обеспечения равного доступа к культурным ценностям и информационным ресурсам различных групп граждан.</w:t>
      </w:r>
    </w:p>
    <w:bookmarkEnd w:id="1857"/>
    <w:bookmarkStart w:name="z1864" w:id="1858"/>
    <w:p>
      <w:pPr>
        <w:spacing w:after="0"/>
        <w:ind w:left="0"/>
        <w:jc w:val="both"/>
      </w:pPr>
      <w:r>
        <w:rPr>
          <w:rFonts w:ascii="Times New Roman"/>
          <w:b w:val="false"/>
          <w:i w:val="false"/>
          <w:color w:val="000000"/>
          <w:sz w:val="28"/>
        </w:rPr>
        <w:t>
      Неравномерное распределение учреждений культуры по территории, концентрация их в городских поселениях и недостаточное количество в сельских населенных пунктах диктует необходимость строительства объектов культуры для предоставления возможности всему населению региона, особенно сельскому.</w:t>
      </w:r>
    </w:p>
    <w:bookmarkEnd w:id="1858"/>
    <w:bookmarkStart w:name="z1865" w:id="1859"/>
    <w:p>
      <w:pPr>
        <w:spacing w:after="0"/>
        <w:ind w:left="0"/>
        <w:jc w:val="both"/>
      </w:pPr>
      <w:r>
        <w:rPr>
          <w:rFonts w:ascii="Times New Roman"/>
          <w:b w:val="false"/>
          <w:i w:val="false"/>
          <w:color w:val="000000"/>
          <w:sz w:val="28"/>
        </w:rPr>
        <w:t>
      На начало 2024 года в Центральном регионе Республики Казахстан функционировали 28 театров на 12,5 тысяч мест, 40 кинотеатров с 21,0 тысячами мест, 1 576 учреждений клубного типа на 231,1 тысячи мест, 1 870 библиотек на 32,7 миллиона томов хранения.</w:t>
      </w:r>
    </w:p>
    <w:bookmarkEnd w:id="1859"/>
    <w:bookmarkStart w:name="z1866" w:id="1860"/>
    <w:p>
      <w:pPr>
        <w:spacing w:after="0"/>
        <w:ind w:left="0"/>
        <w:jc w:val="both"/>
      </w:pPr>
      <w:r>
        <w:rPr>
          <w:rFonts w:ascii="Times New Roman"/>
          <w:b w:val="false"/>
          <w:i w:val="false"/>
          <w:color w:val="000000"/>
          <w:sz w:val="28"/>
        </w:rPr>
        <w:t xml:space="preserve">
      Показатели обеспеченности населения объектами культуры постепенно снижаются, причиной которого является опережение темпов роста численности населения региона над темпами роста введения в эксплуатацию новых объектов культуры. </w:t>
      </w:r>
    </w:p>
    <w:bookmarkEnd w:id="1860"/>
    <w:bookmarkStart w:name="z1867" w:id="1861"/>
    <w:p>
      <w:pPr>
        <w:spacing w:after="0"/>
        <w:ind w:left="0"/>
        <w:jc w:val="both"/>
      </w:pPr>
      <w:r>
        <w:rPr>
          <w:rFonts w:ascii="Times New Roman"/>
          <w:b w:val="false"/>
          <w:i w:val="false"/>
          <w:color w:val="000000"/>
          <w:sz w:val="28"/>
        </w:rPr>
        <w:t xml:space="preserve">
      Ввод объектов культуры Центрального региона Республики Казахстан предусмотрен проходить поэтапно с достижением нормативной обеспеченности населения всеми видами объектов культуры к 2050 году. Проектом предусмотрено на прогнозный 2050 год число мест театров составит 31,2 тысячи мест, количество мест кинотеатров составит 167,2 тысячи мест, число мест учреждений клубного типа составит 905,9 тысяч мест. </w:t>
      </w:r>
    </w:p>
    <w:bookmarkEnd w:id="1861"/>
    <w:bookmarkStart w:name="z1868" w:id="1862"/>
    <w:p>
      <w:pPr>
        <w:spacing w:after="0"/>
        <w:ind w:left="0"/>
        <w:jc w:val="both"/>
      </w:pPr>
      <w:r>
        <w:rPr>
          <w:rFonts w:ascii="Times New Roman"/>
          <w:b w:val="false"/>
          <w:i w:val="false"/>
          <w:color w:val="000000"/>
          <w:sz w:val="28"/>
        </w:rPr>
        <w:t xml:space="preserve">
      В Центральном регионе Республики Казахстан отмечена высокая обеспеченность населения библиотеками. Однако, в разрезе городов и районов имеется дефицит книжного фонда. К концу прогнозного срока проектирования количество библиотечного фонда увеличится в 1,4 раза и составит 46,9 миллионов томов хранения. </w:t>
      </w:r>
    </w:p>
    <w:bookmarkEnd w:id="1862"/>
    <w:bookmarkStart w:name="z1869" w:id="1863"/>
    <w:p>
      <w:pPr>
        <w:spacing w:after="0"/>
        <w:ind w:left="0"/>
        <w:jc w:val="both"/>
      </w:pPr>
      <w:r>
        <w:rPr>
          <w:rFonts w:ascii="Times New Roman"/>
          <w:b w:val="false"/>
          <w:i w:val="false"/>
          <w:color w:val="000000"/>
          <w:sz w:val="28"/>
        </w:rPr>
        <w:t>
      Рост роли культурного сектора в развитии Центрального региона Республики Казахстан, его ориентация на широкие цели общественного развития приведет к повышению статуса сферы культуры в общественном восприятии, его устойчивости в долгосрочной перспективе. Благодаря этому, партнерами в культурных проектах станут не только государство, но также бизнес.</w:t>
      </w:r>
    </w:p>
    <w:bookmarkEnd w:id="1863"/>
    <w:bookmarkStart w:name="z1870" w:id="1864"/>
    <w:p>
      <w:pPr>
        <w:spacing w:after="0"/>
        <w:ind w:left="0"/>
        <w:jc w:val="left"/>
      </w:pPr>
      <w:r>
        <w:rPr>
          <w:rFonts w:ascii="Times New Roman"/>
          <w:b/>
          <w:i w:val="false"/>
          <w:color w:val="000000"/>
        </w:rPr>
        <w:t xml:space="preserve"> Параграф 6. Меры комплексного развития рекреационной инфраструктуры</w:t>
      </w:r>
    </w:p>
    <w:bookmarkEnd w:id="1864"/>
    <w:bookmarkStart w:name="z1871" w:id="1865"/>
    <w:p>
      <w:pPr>
        <w:spacing w:after="0"/>
        <w:ind w:left="0"/>
        <w:jc w:val="both"/>
      </w:pPr>
      <w:r>
        <w:rPr>
          <w:rFonts w:ascii="Times New Roman"/>
          <w:b w:val="false"/>
          <w:i w:val="false"/>
          <w:color w:val="000000"/>
          <w:sz w:val="28"/>
        </w:rPr>
        <w:t>
      Наличие памятников историко-культурного наследия, разнообразие природных ландшафтов, благоприятная экологическая ситуация, выгодное географическое положение и другие факторы туристской привлекательности, а также государственная политика, нашедшая отражение в стратегических документах, определяют туризм в качестве одного из важнейших направлений специализации Центрального региона Республики Казахстан.</w:t>
      </w:r>
    </w:p>
    <w:bookmarkEnd w:id="1865"/>
    <w:bookmarkStart w:name="z1872" w:id="1866"/>
    <w:p>
      <w:pPr>
        <w:spacing w:after="0"/>
        <w:ind w:left="0"/>
        <w:jc w:val="both"/>
      </w:pPr>
      <w:r>
        <w:rPr>
          <w:rFonts w:ascii="Times New Roman"/>
          <w:b w:val="false"/>
          <w:i w:val="false"/>
          <w:color w:val="000000"/>
          <w:sz w:val="28"/>
        </w:rPr>
        <w:t>
      По данным официальной статистики количество мест размещения на территории Центрального региона Республики Казахстан в 2023 году увеличилось на 1,3%, составив 1 904 единицы (2,5% из которых присвоены категории). В сравнении с 2022 годом единовременная вместимость увеличилась на 2 066 единиц и составила 102 544 койко-места.</w:t>
      </w:r>
    </w:p>
    <w:bookmarkEnd w:id="1866"/>
    <w:bookmarkStart w:name="z1873" w:id="1867"/>
    <w:p>
      <w:pPr>
        <w:spacing w:after="0"/>
        <w:ind w:left="0"/>
        <w:jc w:val="both"/>
      </w:pPr>
      <w:r>
        <w:rPr>
          <w:rFonts w:ascii="Times New Roman"/>
          <w:b w:val="false"/>
          <w:i w:val="false"/>
          <w:color w:val="000000"/>
          <w:sz w:val="28"/>
        </w:rPr>
        <w:t xml:space="preserve">
      Количество обслуженных посетителей местами размещения увеличилось на 11,6% по сравнению с аналогичным периодом 2022 года (3 148,5 тысяч человек) и составило 3 514,2 тысячи человек, в соотношении с 2019 годом на 28%. </w:t>
      </w:r>
    </w:p>
    <w:bookmarkEnd w:id="1867"/>
    <w:bookmarkStart w:name="z1874" w:id="1868"/>
    <w:p>
      <w:pPr>
        <w:spacing w:after="0"/>
        <w:ind w:left="0"/>
        <w:jc w:val="both"/>
      </w:pPr>
      <w:r>
        <w:rPr>
          <w:rFonts w:ascii="Times New Roman"/>
          <w:b w:val="false"/>
          <w:i w:val="false"/>
          <w:color w:val="000000"/>
          <w:sz w:val="28"/>
        </w:rPr>
        <w:t>
      Объектами размещения оказаны услуги на сумму 94 588,5 миллионов тенге, что больше на 26,4% по сравнению с 2022 годом (74 809,5 миллионов тенге) и 1,8 раз по сравнению с 2019 годом (51 367,5 миллионов тенге).</w:t>
      </w:r>
    </w:p>
    <w:bookmarkEnd w:id="1868"/>
    <w:bookmarkStart w:name="z1875" w:id="1869"/>
    <w:p>
      <w:pPr>
        <w:spacing w:after="0"/>
        <w:ind w:left="0"/>
        <w:jc w:val="both"/>
      </w:pPr>
      <w:r>
        <w:rPr>
          <w:rFonts w:ascii="Times New Roman"/>
          <w:b w:val="false"/>
          <w:i w:val="false"/>
          <w:color w:val="000000"/>
          <w:sz w:val="28"/>
        </w:rPr>
        <w:t>
      В 2023 году по городу Астане зарегистрировано 257 объектов мест размещения (8,5% гостиниц присвоены категории). Количество обслуженных посетителей местами размещения составило 1 324,0 тысячи человек или 37,7% от общего числа обслуженных посетителей. Объем оказанных услуг местами размещения составил 45 392,0 миллиона тенге или 48% от общего объема оказанных услуг Центрального региона Республики Казахстан.</w:t>
      </w:r>
    </w:p>
    <w:bookmarkEnd w:id="1869"/>
    <w:bookmarkStart w:name="z1876" w:id="1870"/>
    <w:p>
      <w:pPr>
        <w:spacing w:after="0"/>
        <w:ind w:left="0"/>
        <w:jc w:val="both"/>
      </w:pPr>
      <w:r>
        <w:rPr>
          <w:rFonts w:ascii="Times New Roman"/>
          <w:b w:val="false"/>
          <w:i w:val="false"/>
          <w:color w:val="000000"/>
          <w:sz w:val="28"/>
        </w:rPr>
        <w:t>
      Развитие столицы Казахстана – Астаны, и тяготеющей к ней Щучинско-Боровской курортной зоны, стало новым импульсом, примером для развития новых туристских дестинаций не только Центрального региона Республики Казахстан, но и Республики Казахстан в целом.</w:t>
      </w:r>
    </w:p>
    <w:bookmarkEnd w:id="1870"/>
    <w:bookmarkStart w:name="z1877" w:id="1871"/>
    <w:p>
      <w:pPr>
        <w:spacing w:after="0"/>
        <w:ind w:left="0"/>
        <w:jc w:val="both"/>
      </w:pPr>
      <w:r>
        <w:rPr>
          <w:rFonts w:ascii="Times New Roman"/>
          <w:b w:val="false"/>
          <w:i w:val="false"/>
          <w:color w:val="000000"/>
          <w:sz w:val="28"/>
        </w:rPr>
        <w:t>
      Активная популяризация Щучинско-Боровской курортной зоны в Республике Казахстан и в приграничных государствах привела к ощутимой загруженности курортной зоны. Количество отдыхающих в Щучинско-Боровской курортной зоне в 2023 году возросло в 2,5 раза в сравнении с 2020 годом и составило 305 465 человек, в сравнении с 2022 годом увеличилось на 8,3%.</w:t>
      </w:r>
    </w:p>
    <w:bookmarkEnd w:id="1871"/>
    <w:bookmarkStart w:name="z1878" w:id="1872"/>
    <w:p>
      <w:pPr>
        <w:spacing w:after="0"/>
        <w:ind w:left="0"/>
        <w:jc w:val="both"/>
      </w:pPr>
      <w:r>
        <w:rPr>
          <w:rFonts w:ascii="Times New Roman"/>
          <w:b w:val="false"/>
          <w:i w:val="false"/>
          <w:color w:val="000000"/>
          <w:sz w:val="28"/>
        </w:rPr>
        <w:t>
      Для уменьшения антропогенной нагрузки на природную территорию Щучинско-Боровской курортной зоны предлагается обратить внимание на природный потенциал других областей Центрального региона Республики Казахстан.</w:t>
      </w:r>
    </w:p>
    <w:bookmarkEnd w:id="1872"/>
    <w:bookmarkStart w:name="z1879" w:id="1873"/>
    <w:p>
      <w:pPr>
        <w:spacing w:after="0"/>
        <w:ind w:left="0"/>
        <w:jc w:val="both"/>
      </w:pPr>
      <w:r>
        <w:rPr>
          <w:rFonts w:ascii="Times New Roman"/>
          <w:b w:val="false"/>
          <w:i w:val="false"/>
          <w:color w:val="000000"/>
          <w:sz w:val="28"/>
        </w:rPr>
        <w:t>
      Перспективное развитие отрасли видится в развитии туристских территорий, вошедших в Карту туристификации Казахстана, к которым относятся: Щучинско-Боровская, Зерендинская, Баянаульская и Имантау-Шалкарская курортные зоны, побережье озер Алаколь и Балхаш (территории республиканского уровня), а также курортные зоны Алтайская (горнолыжный кластер Алтая), Костанайская (зона Алтынсаринского района) и Каркаралинская (территории регионального уровня). Для долгосрочной перспективы развития данных курортных зон следует разработать планы развития (приложение 33 к настоящей Межрегиональной схеме).</w:t>
      </w:r>
    </w:p>
    <w:bookmarkEnd w:id="1873"/>
    <w:bookmarkStart w:name="z1880" w:id="1874"/>
    <w:p>
      <w:pPr>
        <w:spacing w:after="0"/>
        <w:ind w:left="0"/>
        <w:jc w:val="both"/>
      </w:pPr>
      <w:r>
        <w:rPr>
          <w:rFonts w:ascii="Times New Roman"/>
          <w:b w:val="false"/>
          <w:i w:val="false"/>
          <w:color w:val="000000"/>
          <w:sz w:val="28"/>
        </w:rPr>
        <w:t>
      Природно-рекреационные ресурсы, историко-культурное наследие данных территорий не уступают Щучинско-Боровской курортной зоны и позволяют развить там экологический, культурно-познавательный (сакральный), пляжный, лечебно-оздоровительный, спортивно-приключенческий (активный) и другие виды туризма. Именно через них проходят дороги международного и республиканского значения, ведущие к ядру туристского кластера – столице Астане.</w:t>
      </w:r>
    </w:p>
    <w:bookmarkEnd w:id="1874"/>
    <w:bookmarkStart w:name="z1881" w:id="1875"/>
    <w:p>
      <w:pPr>
        <w:spacing w:after="0"/>
        <w:ind w:left="0"/>
        <w:jc w:val="both"/>
      </w:pPr>
      <w:r>
        <w:rPr>
          <w:rFonts w:ascii="Times New Roman"/>
          <w:b w:val="false"/>
          <w:i w:val="false"/>
          <w:color w:val="000000"/>
          <w:sz w:val="28"/>
        </w:rPr>
        <w:t>
      Особо охраняемые природные территории занимают особую роль в развитии экологического туризма. На территории Центрального региона Республики Казахстан сосредоточено 66 особо охраняемых природных территорий республиканского значения, в 2023 году их посетили около 1,2 миллиона человек, что на 18% больше по сравнению с 2022 годом.</w:t>
      </w:r>
    </w:p>
    <w:bookmarkEnd w:id="1875"/>
    <w:bookmarkStart w:name="z1882" w:id="1876"/>
    <w:p>
      <w:pPr>
        <w:spacing w:after="0"/>
        <w:ind w:left="0"/>
        <w:jc w:val="both"/>
      </w:pPr>
      <w:r>
        <w:rPr>
          <w:rFonts w:ascii="Times New Roman"/>
          <w:b w:val="false"/>
          <w:i w:val="false"/>
          <w:color w:val="000000"/>
          <w:sz w:val="28"/>
        </w:rPr>
        <w:t>
      Особый интерес представляет Государственный национальный природный парк Катон-Карагайский в Восточно-Казахстанской области, который занесен в фонд всемирного наследия ЮНЕСКО. На его территории расположены следующие природные памятники: гора Белуха, водопады Арасан, Кокколь, Язовой, Рахмановский, рудник Кокколь, могильник Берель, озера Рахмановское, Язевое (Қаракөл), Рахмановские источники, а также северная ветвь Великого Шелкового пути и Австрийская дорога, к которым развиты туристские маршруты.</w:t>
      </w:r>
    </w:p>
    <w:bookmarkEnd w:id="1876"/>
    <w:bookmarkStart w:name="z1883" w:id="1877"/>
    <w:p>
      <w:pPr>
        <w:spacing w:after="0"/>
        <w:ind w:left="0"/>
        <w:jc w:val="both"/>
      </w:pPr>
      <w:r>
        <w:rPr>
          <w:rFonts w:ascii="Times New Roman"/>
          <w:b w:val="false"/>
          <w:i w:val="false"/>
          <w:color w:val="000000"/>
          <w:sz w:val="28"/>
        </w:rPr>
        <w:t>
      Привлекательным для туристов является Кызыларайский горнолесной оазис и Каркаралинский государственный национальный природный парк, 2 зоологических заказника: Кувский и Белдеутас. Горные леса и озера Каркаралинска, степные просторы Сары-Арки славятся своей красотой, многовековыми традициями и легендами.</w:t>
      </w:r>
    </w:p>
    <w:bookmarkEnd w:id="1877"/>
    <w:bookmarkStart w:name="z1884" w:id="1878"/>
    <w:p>
      <w:pPr>
        <w:spacing w:after="0"/>
        <w:ind w:left="0"/>
        <w:jc w:val="both"/>
      </w:pPr>
      <w:r>
        <w:rPr>
          <w:rFonts w:ascii="Times New Roman"/>
          <w:b w:val="false"/>
          <w:i w:val="false"/>
          <w:color w:val="000000"/>
          <w:sz w:val="28"/>
        </w:rPr>
        <w:t>
      Также большой популярностью, как у отечественных, так и у иностранных туристов пользуются Государственные национальные природные парки: Баянаульский, Бурабай, Буйратау, Кокшетау, Тарбагатай, Улытау, государственные природные заповедники Коргалжынский и Наурзумский и многие другие особо охраняемые природные территории.</w:t>
      </w:r>
    </w:p>
    <w:bookmarkEnd w:id="1878"/>
    <w:bookmarkStart w:name="z1885" w:id="1879"/>
    <w:p>
      <w:pPr>
        <w:spacing w:after="0"/>
        <w:ind w:left="0"/>
        <w:jc w:val="both"/>
      </w:pPr>
      <w:r>
        <w:rPr>
          <w:rFonts w:ascii="Times New Roman"/>
          <w:b w:val="false"/>
          <w:i w:val="false"/>
          <w:color w:val="000000"/>
          <w:sz w:val="28"/>
        </w:rPr>
        <w:t xml:space="preserve">
      В последние годы в связи с динамичным ростом количества туристов, посещающих особо охраняемые природные территории, актуальность приобретает регулирование нагрузок на туристские маршруты и экологические тропы. </w:t>
      </w:r>
    </w:p>
    <w:bookmarkEnd w:id="1879"/>
    <w:bookmarkStart w:name="z1886" w:id="1880"/>
    <w:p>
      <w:pPr>
        <w:spacing w:after="0"/>
        <w:ind w:left="0"/>
        <w:jc w:val="both"/>
      </w:pPr>
      <w:r>
        <w:rPr>
          <w:rFonts w:ascii="Times New Roman"/>
          <w:b w:val="false"/>
          <w:i w:val="false"/>
          <w:color w:val="000000"/>
          <w:sz w:val="28"/>
        </w:rPr>
        <w:t>
      В целях развития экологического туризма на территории государственного национального природного парка следует основной упор направить на обустройство туристских маршрутов и троп, создание туристской инфраструктуры (визит-центры, глэмпинги, кемпинги, этно-аулы, стоянки для автотуристов без капитального строительства с применением легких возводимых конструкций), а также обеспечение интернет-инфраструктурой и санитарно-гигиеническими узлами вдоль туристских маршрутов.</w:t>
      </w:r>
    </w:p>
    <w:bookmarkEnd w:id="1880"/>
    <w:bookmarkStart w:name="z1887" w:id="1881"/>
    <w:p>
      <w:pPr>
        <w:spacing w:after="0"/>
        <w:ind w:left="0"/>
        <w:jc w:val="both"/>
      </w:pPr>
      <w:r>
        <w:rPr>
          <w:rFonts w:ascii="Times New Roman"/>
          <w:b w:val="false"/>
          <w:i w:val="false"/>
          <w:color w:val="000000"/>
          <w:sz w:val="28"/>
        </w:rPr>
        <w:t>
      Развитию культурно-познавательного туризма в Центральном регионе Республики Казахстан будет способствовать популяризация и широкое использование объектов историко-культурного наследия и сакральных объектов, вошедших в культурно-географическую карту "Сакральная география Казахстана". На территории региона учитываются более 5 500 историко-культурных объектов республиканского и местного значения.</w:t>
      </w:r>
    </w:p>
    <w:bookmarkEnd w:id="1881"/>
    <w:bookmarkStart w:name="z1888" w:id="1882"/>
    <w:p>
      <w:pPr>
        <w:spacing w:after="0"/>
        <w:ind w:left="0"/>
        <w:jc w:val="both"/>
      </w:pPr>
      <w:r>
        <w:rPr>
          <w:rFonts w:ascii="Times New Roman"/>
          <w:b w:val="false"/>
          <w:i w:val="false"/>
          <w:color w:val="000000"/>
          <w:sz w:val="28"/>
        </w:rPr>
        <w:t>
      Перспективной территорией для развития этнографического туризма является Улытауский регион, где сосредоточено более 500 историко-культурных объектов, 282 из которых занесены в историко-культурную карту фонда музея-заповедника "Улытау". На территории музея-заповедника находятся такие известные памятники, как Алашахан, Жошыхан, Теректи-аулие, наскальные рисунки Байконур, Баскамыр и другие объекты различных исторических эпох.</w:t>
      </w:r>
    </w:p>
    <w:bookmarkEnd w:id="1882"/>
    <w:bookmarkStart w:name="z1889" w:id="1883"/>
    <w:p>
      <w:pPr>
        <w:spacing w:after="0"/>
        <w:ind w:left="0"/>
        <w:jc w:val="both"/>
      </w:pPr>
      <w:r>
        <w:rPr>
          <w:rFonts w:ascii="Times New Roman"/>
          <w:b w:val="false"/>
          <w:i w:val="false"/>
          <w:color w:val="000000"/>
          <w:sz w:val="28"/>
        </w:rPr>
        <w:t>
      Особый интерес представляют памятники Берельских курганов в Катон-Карагайском районе Восточно-Казахстанской области и Торгайские геоглифы в Амангельдинском районе Костанайской области, имеющие всемирную известность.</w:t>
      </w:r>
    </w:p>
    <w:bookmarkEnd w:id="1883"/>
    <w:bookmarkStart w:name="z1890" w:id="1884"/>
    <w:p>
      <w:pPr>
        <w:spacing w:after="0"/>
        <w:ind w:left="0"/>
        <w:jc w:val="both"/>
      </w:pPr>
      <w:r>
        <w:rPr>
          <w:rFonts w:ascii="Times New Roman"/>
          <w:b w:val="false"/>
          <w:i w:val="false"/>
          <w:color w:val="000000"/>
          <w:sz w:val="28"/>
        </w:rPr>
        <w:t>
      Также интересным для посещения туристов являются древние городища Бозок на территории города Астаны и Ботай в Айыртауском районе Северо-Казахстанской области, где на прилегающих территориях возможно размещение этнографических комплексов (этноаулов) и визит-центров.</w:t>
      </w:r>
    </w:p>
    <w:bookmarkEnd w:id="1884"/>
    <w:bookmarkStart w:name="z1891" w:id="1885"/>
    <w:p>
      <w:pPr>
        <w:spacing w:after="0"/>
        <w:ind w:left="0"/>
        <w:jc w:val="both"/>
      </w:pPr>
      <w:r>
        <w:rPr>
          <w:rFonts w:ascii="Times New Roman"/>
          <w:b w:val="false"/>
          <w:i w:val="false"/>
          <w:color w:val="000000"/>
          <w:sz w:val="28"/>
        </w:rPr>
        <w:t>
      Визит-центры обеспечат комплексный подход в решении задач сохранения культурного и природного достояния, а также использования археологических комплексов в научных, образовательных и туристских целях, как объекта национального значения.</w:t>
      </w:r>
    </w:p>
    <w:bookmarkEnd w:id="1885"/>
    <w:bookmarkStart w:name="z1892" w:id="1886"/>
    <w:p>
      <w:pPr>
        <w:spacing w:after="0"/>
        <w:ind w:left="0"/>
        <w:jc w:val="both"/>
      </w:pPr>
      <w:r>
        <w:rPr>
          <w:rFonts w:ascii="Times New Roman"/>
          <w:b w:val="false"/>
          <w:i w:val="false"/>
          <w:color w:val="000000"/>
          <w:sz w:val="28"/>
        </w:rPr>
        <w:t>
      Этноаулы придадут национального колорита турам по маршруту пребывания иностранных туристов, что будет способствовать возрождению национальных ремесел и повышению занятости местного населения.</w:t>
      </w:r>
    </w:p>
    <w:bookmarkEnd w:id="1886"/>
    <w:bookmarkStart w:name="z1893" w:id="1887"/>
    <w:p>
      <w:pPr>
        <w:spacing w:after="0"/>
        <w:ind w:left="0"/>
        <w:jc w:val="both"/>
      </w:pPr>
      <w:r>
        <w:rPr>
          <w:rFonts w:ascii="Times New Roman"/>
          <w:b w:val="false"/>
          <w:i w:val="false"/>
          <w:color w:val="000000"/>
          <w:sz w:val="28"/>
        </w:rPr>
        <w:t>
      Сельский (аграрный) туризм является относительно новым и перспективным направлением, соединяя широкий спектр различных видов туризма, основанных на использовании природно-рекреационных ресурсов, историко-культурных объектов и других особенностей сельской местности.</w:t>
      </w:r>
    </w:p>
    <w:bookmarkEnd w:id="1887"/>
    <w:bookmarkStart w:name="z1894" w:id="1888"/>
    <w:p>
      <w:pPr>
        <w:spacing w:after="0"/>
        <w:ind w:left="0"/>
        <w:jc w:val="both"/>
      </w:pPr>
      <w:r>
        <w:rPr>
          <w:rFonts w:ascii="Times New Roman"/>
          <w:b w:val="false"/>
          <w:i w:val="false"/>
          <w:color w:val="000000"/>
          <w:sz w:val="28"/>
        </w:rPr>
        <w:t>
      Аграрный туризм способствует развитию и обустройству сельских территорий, улучшению качества жизни населения, стимулирует развитие личных подсобных хозяйств, расширяя спрос на экологически чистые, продукты питания, полученные на основе органического земледелия. Число потребителей аграрного туризма во всем мире растет, что обусловливает необходимость более детального рассмотрения его развития.</w:t>
      </w:r>
    </w:p>
    <w:bookmarkEnd w:id="1888"/>
    <w:bookmarkStart w:name="z1895" w:id="1889"/>
    <w:p>
      <w:pPr>
        <w:spacing w:after="0"/>
        <w:ind w:left="0"/>
        <w:jc w:val="both"/>
      </w:pPr>
      <w:r>
        <w:rPr>
          <w:rFonts w:ascii="Times New Roman"/>
          <w:b w:val="false"/>
          <w:i w:val="false"/>
          <w:color w:val="000000"/>
          <w:sz w:val="28"/>
        </w:rPr>
        <w:t>
      70. С учетом имеющейся промышленной производственной базы в Центральном регионе Республики Казахстан существуют перспективы развития промышленного туризма. В последние годы большинство туристов начинают привлекать не только природные экологически чистые места с живописными ландшафтами, но и индустриальные объекты. Развитие данного вида туризма предлагается рассмотреть на территории интересных для туристов индустриальных объектов, таких как: крупные месторождения, заводы и фабрики.</w:t>
      </w:r>
    </w:p>
    <w:bookmarkEnd w:id="1889"/>
    <w:bookmarkStart w:name="z1896" w:id="1890"/>
    <w:p>
      <w:pPr>
        <w:spacing w:after="0"/>
        <w:ind w:left="0"/>
        <w:jc w:val="both"/>
      </w:pPr>
      <w:r>
        <w:rPr>
          <w:rFonts w:ascii="Times New Roman"/>
          <w:b w:val="false"/>
          <w:i w:val="false"/>
          <w:color w:val="000000"/>
          <w:sz w:val="28"/>
        </w:rPr>
        <w:t>
      Например, огромный интерес для туристов представляют действующие промышленные объекты, такие как: крупнейший угольный разрез "Богатырь" в городе Экибастуз Павлодарской области, Костанайская кондитерская фабрика "Баян Сулу" и Соколовско-Сарбайское горно-обогатительное производственное объединение в Костанайской области, Жезказганский медеплавильный завод в области Ұлытау и прочие.</w:t>
      </w:r>
    </w:p>
    <w:bookmarkEnd w:id="1890"/>
    <w:bookmarkStart w:name="z1897" w:id="1891"/>
    <w:p>
      <w:pPr>
        <w:spacing w:after="0"/>
        <w:ind w:left="0"/>
        <w:jc w:val="both"/>
      </w:pPr>
      <w:r>
        <w:rPr>
          <w:rFonts w:ascii="Times New Roman"/>
          <w:b w:val="false"/>
          <w:i w:val="false"/>
          <w:color w:val="000000"/>
          <w:sz w:val="28"/>
        </w:rPr>
        <w:t>
      Для приграничных областей Центрального региона Республики Казахстан имеются большие перспективы для развития туризма. Однако, отсутствие современной инфраструктуры не в полной мере позволяет реализовать туристский потенциал приграничных территорий.</w:t>
      </w:r>
    </w:p>
    <w:bookmarkEnd w:id="1891"/>
    <w:bookmarkStart w:name="z1898" w:id="1892"/>
    <w:p>
      <w:pPr>
        <w:spacing w:after="0"/>
        <w:ind w:left="0"/>
        <w:jc w:val="both"/>
      </w:pPr>
      <w:r>
        <w:rPr>
          <w:rFonts w:ascii="Times New Roman"/>
          <w:b w:val="false"/>
          <w:i w:val="false"/>
          <w:color w:val="000000"/>
          <w:sz w:val="28"/>
        </w:rPr>
        <w:t>
      Одним из важнейших механизмов развития туризма в приграничных территориях станет повышение инвестиционной привлекательности регионов и дальнейшие продвижение существующих инвестиционных проектов по созданию и развитию туристской инфраструктуры, а также инвестиционных преференциях и льготах для инвесторов. Для этого эффективным инструментом станет проведение совместных мероприятий, в том числе форумов, бизнес-миссий, выставок, создание и развитие совместных трансграничных туристских маршрутов, включая одно-двухдневные экскурсии для граждан сопредельных государств.</w:t>
      </w:r>
    </w:p>
    <w:bookmarkEnd w:id="1892"/>
    <w:bookmarkStart w:name="z1899" w:id="1893"/>
    <w:p>
      <w:pPr>
        <w:spacing w:after="0"/>
        <w:ind w:left="0"/>
        <w:jc w:val="both"/>
      </w:pPr>
      <w:r>
        <w:rPr>
          <w:rFonts w:ascii="Times New Roman"/>
          <w:b w:val="false"/>
          <w:i w:val="false"/>
          <w:color w:val="000000"/>
          <w:sz w:val="28"/>
        </w:rPr>
        <w:t>
      В приграничных территориях следует сделать упор на развитие экологического, аграрного, лечебно-оздоровительного, культурно-познавательного и спортивно-приключенческого туризма, с посещением особо охраняемых природных территорий, а также особо популярных у туристов пантовых, радоновых и фито лечебниц в Восточно-Казахстанской области.</w:t>
      </w:r>
    </w:p>
    <w:bookmarkEnd w:id="1893"/>
    <w:bookmarkStart w:name="z1900" w:id="1894"/>
    <w:p>
      <w:pPr>
        <w:spacing w:after="0"/>
        <w:ind w:left="0"/>
        <w:jc w:val="both"/>
      </w:pPr>
      <w:r>
        <w:rPr>
          <w:rFonts w:ascii="Times New Roman"/>
          <w:b w:val="false"/>
          <w:i w:val="false"/>
          <w:color w:val="000000"/>
          <w:sz w:val="28"/>
        </w:rPr>
        <w:t>
      Увеличение численности населения столицы и потока прибывающих туристов в летний период времени повлечет за собой увеличение потребности в местах проведения кратковременного отдыха в пристоличном сегменте. В данную зону развития входят город Косшы, Аршалынский, Аккольский, Целиноградский и Шортандинский районы Акмолинской области.</w:t>
      </w:r>
    </w:p>
    <w:bookmarkEnd w:id="1894"/>
    <w:bookmarkStart w:name="z1901" w:id="1895"/>
    <w:p>
      <w:pPr>
        <w:spacing w:after="0"/>
        <w:ind w:left="0"/>
        <w:jc w:val="both"/>
      </w:pPr>
      <w:r>
        <w:rPr>
          <w:rFonts w:ascii="Times New Roman"/>
          <w:b w:val="false"/>
          <w:i w:val="false"/>
          <w:color w:val="000000"/>
          <w:sz w:val="28"/>
        </w:rPr>
        <w:t>
      В целях расширения туров выходного дня целесообразно расширение песчаного пляжа на Кояндинском водохранилище в Целиноградском районе, а также развитие туристкой инфраструктуры на берегах озер Жалтырколь, Большая и Малая Сарыоба, Вячеславского водохранилища в Аршалынском районе Акмолинской области.</w:t>
      </w:r>
    </w:p>
    <w:bookmarkEnd w:id="1895"/>
    <w:bookmarkStart w:name="z1902" w:id="1896"/>
    <w:p>
      <w:pPr>
        <w:spacing w:after="0"/>
        <w:ind w:left="0"/>
        <w:jc w:val="both"/>
      </w:pPr>
      <w:r>
        <w:rPr>
          <w:rFonts w:ascii="Times New Roman"/>
          <w:b w:val="false"/>
          <w:i w:val="false"/>
          <w:color w:val="000000"/>
          <w:sz w:val="28"/>
        </w:rPr>
        <w:t>
      Для обеспечения населения и туристов кратковременным отдыхом в Центральном регионе Республики Казахстан следует развивать пляжный туризм на территориях озер Щучинско-Боровской, Зерендинской, Баянаульской, Имантау-Шалкарской курортных зон, озер Алаколь, Балхаш, Маралды, Калатуз (Тузкала), Кененбай, Кушмурун, Майколь, Менгисор, Ащиколь, Шошкалы, Сибинских озерах, а также Каратомарском, Кенгирском, Бухтарминском, Быструшинском и Шульбинском водохранилищах, на реке Тобол.</w:t>
      </w:r>
    </w:p>
    <w:bookmarkEnd w:id="1896"/>
    <w:bookmarkStart w:name="z1903" w:id="1897"/>
    <w:p>
      <w:pPr>
        <w:spacing w:after="0"/>
        <w:ind w:left="0"/>
        <w:jc w:val="both"/>
      </w:pPr>
      <w:r>
        <w:rPr>
          <w:rFonts w:ascii="Times New Roman"/>
          <w:b w:val="false"/>
          <w:i w:val="false"/>
          <w:color w:val="000000"/>
          <w:sz w:val="28"/>
        </w:rPr>
        <w:t xml:space="preserve">
      В последнее время широкое распространение получил спортивно-приключенческий (активный) вид туризма. Туристы все больше стали предпочитать отдыху на пляже активный отдых. Наибольшее внимание туристов привлекает горнолыжный спорт, катание на горных велосипедах, пеший туризм по горным тропам, сплав на байдарках, виндсерфинг, кайтинг. </w:t>
      </w:r>
    </w:p>
    <w:bookmarkEnd w:id="1897"/>
    <w:bookmarkStart w:name="z1904" w:id="1898"/>
    <w:p>
      <w:pPr>
        <w:spacing w:after="0"/>
        <w:ind w:left="0"/>
        <w:jc w:val="both"/>
      </w:pPr>
      <w:r>
        <w:rPr>
          <w:rFonts w:ascii="Times New Roman"/>
          <w:b w:val="false"/>
          <w:i w:val="false"/>
          <w:color w:val="000000"/>
          <w:sz w:val="28"/>
        </w:rPr>
        <w:t xml:space="preserve">
      Для развития активного отдыха в горах в Центральном регионе Республики Казахстан, в том числе горнолыжного туризма подходят горные массивы следующих территорий: </w:t>
      </w:r>
    </w:p>
    <w:bookmarkEnd w:id="1898"/>
    <w:bookmarkStart w:name="z1905" w:id="1899"/>
    <w:p>
      <w:pPr>
        <w:spacing w:after="0"/>
        <w:ind w:left="0"/>
        <w:jc w:val="both"/>
      </w:pPr>
      <w:r>
        <w:rPr>
          <w:rFonts w:ascii="Times New Roman"/>
          <w:b w:val="false"/>
          <w:i w:val="false"/>
          <w:color w:val="000000"/>
          <w:sz w:val="28"/>
        </w:rPr>
        <w:t>
      Зерендинский, Бурабайский и Сандыктауский районы Акмолинской области;</w:t>
      </w:r>
    </w:p>
    <w:bookmarkEnd w:id="1899"/>
    <w:bookmarkStart w:name="z1906" w:id="1900"/>
    <w:p>
      <w:pPr>
        <w:spacing w:after="0"/>
        <w:ind w:left="0"/>
        <w:jc w:val="both"/>
      </w:pPr>
      <w:r>
        <w:rPr>
          <w:rFonts w:ascii="Times New Roman"/>
          <w:b w:val="false"/>
          <w:i w:val="false"/>
          <w:color w:val="000000"/>
          <w:sz w:val="28"/>
        </w:rPr>
        <w:t>
      Алтай и Глубоковский районы, а также территории города Риддера Восточно-Казахстанской области;</w:t>
      </w:r>
    </w:p>
    <w:bookmarkEnd w:id="1900"/>
    <w:bookmarkStart w:name="z1907" w:id="1901"/>
    <w:p>
      <w:pPr>
        <w:spacing w:after="0"/>
        <w:ind w:left="0"/>
        <w:jc w:val="both"/>
      </w:pPr>
      <w:r>
        <w:rPr>
          <w:rFonts w:ascii="Times New Roman"/>
          <w:b w:val="false"/>
          <w:i w:val="false"/>
          <w:color w:val="000000"/>
          <w:sz w:val="28"/>
        </w:rPr>
        <w:t>
      Каркаралинский район Карагандинской области;</w:t>
      </w:r>
    </w:p>
    <w:bookmarkEnd w:id="1901"/>
    <w:bookmarkStart w:name="z1908" w:id="1902"/>
    <w:p>
      <w:pPr>
        <w:spacing w:after="0"/>
        <w:ind w:left="0"/>
        <w:jc w:val="both"/>
      </w:pPr>
      <w:r>
        <w:rPr>
          <w:rFonts w:ascii="Times New Roman"/>
          <w:b w:val="false"/>
          <w:i w:val="false"/>
          <w:color w:val="000000"/>
          <w:sz w:val="28"/>
        </w:rPr>
        <w:t xml:space="preserve">
      Баянаульский район в Павлодарской области. </w:t>
      </w:r>
    </w:p>
    <w:bookmarkEnd w:id="1902"/>
    <w:bookmarkStart w:name="z1909" w:id="1903"/>
    <w:p>
      <w:pPr>
        <w:spacing w:after="0"/>
        <w:ind w:left="0"/>
        <w:jc w:val="both"/>
      </w:pPr>
      <w:r>
        <w:rPr>
          <w:rFonts w:ascii="Times New Roman"/>
          <w:b w:val="false"/>
          <w:i w:val="false"/>
          <w:color w:val="000000"/>
          <w:sz w:val="28"/>
        </w:rPr>
        <w:t>
      Для Центрального региона Республики Казахстан развитие горнолыжного туризма имеет высокую актуальность, его развитие способно в отдельных областях стать основой социально-экономического развития.</w:t>
      </w:r>
    </w:p>
    <w:bookmarkEnd w:id="1903"/>
    <w:bookmarkStart w:name="z1910" w:id="1904"/>
    <w:p>
      <w:pPr>
        <w:spacing w:after="0"/>
        <w:ind w:left="0"/>
        <w:jc w:val="both"/>
      </w:pPr>
      <w:r>
        <w:rPr>
          <w:rFonts w:ascii="Times New Roman"/>
          <w:b w:val="false"/>
          <w:i w:val="false"/>
          <w:color w:val="000000"/>
          <w:sz w:val="28"/>
        </w:rPr>
        <w:t>
      К перспективным объектам горнолыжного туризма Центрального региона Республики Казахстан, имеющим потенциал для дальнейшего развития и расширения спектра предоставляемых услуг круглогодично, относятся:</w:t>
      </w:r>
    </w:p>
    <w:bookmarkEnd w:id="1904"/>
    <w:bookmarkStart w:name="z1911" w:id="1905"/>
    <w:p>
      <w:pPr>
        <w:spacing w:after="0"/>
        <w:ind w:left="0"/>
        <w:jc w:val="both"/>
      </w:pPr>
      <w:r>
        <w:rPr>
          <w:rFonts w:ascii="Times New Roman"/>
          <w:b w:val="false"/>
          <w:i w:val="false"/>
          <w:color w:val="000000"/>
          <w:sz w:val="28"/>
        </w:rPr>
        <w:t>
      горнолыжная база "Нуртау" и горнолыжный комплекс "Ак желкен" в Бурабайском районе Акмолинской области;</w:t>
      </w:r>
    </w:p>
    <w:bookmarkEnd w:id="1905"/>
    <w:bookmarkStart w:name="z1912" w:id="1906"/>
    <w:p>
      <w:pPr>
        <w:spacing w:after="0"/>
        <w:ind w:left="0"/>
        <w:jc w:val="both"/>
      </w:pPr>
      <w:r>
        <w:rPr>
          <w:rFonts w:ascii="Times New Roman"/>
          <w:b w:val="false"/>
          <w:i w:val="false"/>
          <w:color w:val="000000"/>
          <w:sz w:val="28"/>
        </w:rPr>
        <w:t>
      горнолыжные курорты "Алтайские Альпы" и "Нуртау" в Глубоковском районе, горнолыжный комплекс "Орел" в районе Алтай, горнолыжный комплекс "Эдельвейс" и горнолыжная база "Stardust Camp" в городе Риддер Восточно-Казахстанской области;</w:t>
      </w:r>
    </w:p>
    <w:bookmarkEnd w:id="1906"/>
    <w:bookmarkStart w:name="z1913" w:id="1907"/>
    <w:p>
      <w:pPr>
        <w:spacing w:after="0"/>
        <w:ind w:left="0"/>
        <w:jc w:val="both"/>
      </w:pPr>
      <w:r>
        <w:rPr>
          <w:rFonts w:ascii="Times New Roman"/>
          <w:b w:val="false"/>
          <w:i w:val="false"/>
          <w:color w:val="000000"/>
          <w:sz w:val="28"/>
        </w:rPr>
        <w:t>
      горнолыжная база "Темиртау" в окрестностях города Темиртау и дом отдыха "Шахтер" в Каркаралинском районе Карагандинской области;</w:t>
      </w:r>
    </w:p>
    <w:bookmarkEnd w:id="1907"/>
    <w:bookmarkStart w:name="z1914" w:id="1908"/>
    <w:p>
      <w:pPr>
        <w:spacing w:after="0"/>
        <w:ind w:left="0"/>
        <w:jc w:val="both"/>
      </w:pPr>
      <w:r>
        <w:rPr>
          <w:rFonts w:ascii="Times New Roman"/>
          <w:b w:val="false"/>
          <w:i w:val="false"/>
          <w:color w:val="000000"/>
          <w:sz w:val="28"/>
        </w:rPr>
        <w:t>
      горнолыжная база "Мырзашокы" в Баянаульском районе Павлодарской области.</w:t>
      </w:r>
    </w:p>
    <w:bookmarkEnd w:id="1908"/>
    <w:bookmarkStart w:name="z1915" w:id="1909"/>
    <w:p>
      <w:pPr>
        <w:spacing w:after="0"/>
        <w:ind w:left="0"/>
        <w:jc w:val="both"/>
      </w:pPr>
      <w:r>
        <w:rPr>
          <w:rFonts w:ascii="Times New Roman"/>
          <w:b w:val="false"/>
          <w:i w:val="false"/>
          <w:color w:val="000000"/>
          <w:sz w:val="28"/>
        </w:rPr>
        <w:t>
      Значительный импульс для развития спортивно-приключенческого (активного) вида туризма придал набирающий популярность сплав (рафтинг) по горным рекам. К ним можно отнести реки Центрального региона Республики Казахстан:</w:t>
      </w:r>
    </w:p>
    <w:bookmarkEnd w:id="1909"/>
    <w:bookmarkStart w:name="z1916" w:id="1910"/>
    <w:p>
      <w:pPr>
        <w:spacing w:after="0"/>
        <w:ind w:left="0"/>
        <w:jc w:val="both"/>
      </w:pPr>
      <w:r>
        <w:rPr>
          <w:rFonts w:ascii="Times New Roman"/>
          <w:b w:val="false"/>
          <w:i w:val="false"/>
          <w:color w:val="000000"/>
          <w:sz w:val="28"/>
        </w:rPr>
        <w:t xml:space="preserve">
      Уба, Ертис, Бухтарма, Ульба, Сержиха, Кальжир, Тургусун и Хамир в Восточно-Казахстанской области; </w:t>
      </w:r>
    </w:p>
    <w:bookmarkEnd w:id="1910"/>
    <w:bookmarkStart w:name="z1917" w:id="1911"/>
    <w:p>
      <w:pPr>
        <w:spacing w:after="0"/>
        <w:ind w:left="0"/>
        <w:jc w:val="both"/>
      </w:pPr>
      <w:r>
        <w:rPr>
          <w:rFonts w:ascii="Times New Roman"/>
          <w:b w:val="false"/>
          <w:i w:val="false"/>
          <w:color w:val="000000"/>
          <w:sz w:val="28"/>
        </w:rPr>
        <w:t>
      Нура и Селеты в Акмолинской области.</w:t>
      </w:r>
    </w:p>
    <w:bookmarkEnd w:id="1911"/>
    <w:bookmarkStart w:name="z1918" w:id="1912"/>
    <w:p>
      <w:pPr>
        <w:spacing w:after="0"/>
        <w:ind w:left="0"/>
        <w:jc w:val="both"/>
      </w:pPr>
      <w:r>
        <w:rPr>
          <w:rFonts w:ascii="Times New Roman"/>
          <w:b w:val="false"/>
          <w:i w:val="false"/>
          <w:color w:val="000000"/>
          <w:sz w:val="28"/>
        </w:rPr>
        <w:t>
      Существуют перспективы развития прогулочных экскурсий на водном транспорте. На текущий момент прогулочные экскурсии осуществляются в русле реки Есиль в черте столицы – города Астаны.</w:t>
      </w:r>
    </w:p>
    <w:bookmarkEnd w:id="1912"/>
    <w:bookmarkStart w:name="z1919" w:id="1913"/>
    <w:p>
      <w:pPr>
        <w:spacing w:after="0"/>
        <w:ind w:left="0"/>
        <w:jc w:val="both"/>
      </w:pPr>
      <w:r>
        <w:rPr>
          <w:rFonts w:ascii="Times New Roman"/>
          <w:b w:val="false"/>
          <w:i w:val="false"/>
          <w:color w:val="000000"/>
          <w:sz w:val="28"/>
        </w:rPr>
        <w:t>
      Возможность открытия водных круизов существует на одной из главных водных артерий страны – на реке Есиль по пути от плотины Петропавловского водохранилища до поселка Приишимка Северо-Казахстанской области; по реке Черный Ертис (от границы с Китайской Народной Республикой) – озеро Зайсан – река Ертис – Бухтарминское – Усть-Каменогорское – Шульбинское водохранилище (до границы с Российской Федерацией).</w:t>
      </w:r>
    </w:p>
    <w:bookmarkEnd w:id="1913"/>
    <w:bookmarkStart w:name="z1920" w:id="1914"/>
    <w:p>
      <w:pPr>
        <w:spacing w:after="0"/>
        <w:ind w:left="0"/>
        <w:jc w:val="both"/>
      </w:pPr>
      <w:r>
        <w:rPr>
          <w:rFonts w:ascii="Times New Roman"/>
          <w:b w:val="false"/>
          <w:i w:val="false"/>
          <w:color w:val="000000"/>
          <w:sz w:val="28"/>
        </w:rPr>
        <w:t xml:space="preserve">
      В Центральном регионе Республики Казахстан имеются все предпосылки для развития охотничьего и рыболовного туризма. На территории региона сосредоточено 520 охотничьих хозяйств с общей площадью охотничьих угодий 79 194,7 тысяч гектаров, а также более 2 000 рыбохозяйственных водоемов. </w:t>
      </w:r>
    </w:p>
    <w:bookmarkEnd w:id="1914"/>
    <w:bookmarkStart w:name="z1921" w:id="1915"/>
    <w:p>
      <w:pPr>
        <w:spacing w:after="0"/>
        <w:ind w:left="0"/>
        <w:jc w:val="both"/>
      </w:pPr>
      <w:r>
        <w:rPr>
          <w:rFonts w:ascii="Times New Roman"/>
          <w:b w:val="false"/>
          <w:i w:val="false"/>
          <w:color w:val="000000"/>
          <w:sz w:val="28"/>
        </w:rPr>
        <w:t>
      Учитывая приоритетное развитие внутреннего туризма в рамках поставленных государством задач по развитию туристской отрасли, одним из основных направлений является развитие активных видов туризма путем широкого вовлечения подрастающего поколения в этот процесс.</w:t>
      </w:r>
    </w:p>
    <w:bookmarkEnd w:id="1915"/>
    <w:bookmarkStart w:name="z1922" w:id="1916"/>
    <w:p>
      <w:pPr>
        <w:spacing w:after="0"/>
        <w:ind w:left="0"/>
        <w:jc w:val="both"/>
      </w:pPr>
      <w:r>
        <w:rPr>
          <w:rFonts w:ascii="Times New Roman"/>
          <w:b w:val="false"/>
          <w:i w:val="false"/>
          <w:color w:val="000000"/>
          <w:sz w:val="28"/>
        </w:rPr>
        <w:t xml:space="preserve">
      В Центральном регионе Республики Казахстан занятиями в кружках юных туристов и натуралистов в 2023 году было охвачено 11 141 школьник или 27,7% от общего числа по республике (40 179 школьников). На текущий момент отсутствуют станции юных туристов и натуралистов в двух областях. </w:t>
      </w:r>
    </w:p>
    <w:bookmarkEnd w:id="1916"/>
    <w:bookmarkStart w:name="z1923" w:id="1917"/>
    <w:p>
      <w:pPr>
        <w:spacing w:after="0"/>
        <w:ind w:left="0"/>
        <w:jc w:val="both"/>
      </w:pPr>
      <w:r>
        <w:rPr>
          <w:rFonts w:ascii="Times New Roman"/>
          <w:b w:val="false"/>
          <w:i w:val="false"/>
          <w:color w:val="000000"/>
          <w:sz w:val="28"/>
        </w:rPr>
        <w:t>
      В целях развития детско-юношеского туризма необходимо создать станции юных туристов в Ұлытау и Костанайской областях.</w:t>
      </w:r>
    </w:p>
    <w:bookmarkEnd w:id="1917"/>
    <w:bookmarkStart w:name="z1924" w:id="1918"/>
    <w:p>
      <w:pPr>
        <w:spacing w:after="0"/>
        <w:ind w:left="0"/>
        <w:jc w:val="both"/>
      </w:pPr>
      <w:r>
        <w:rPr>
          <w:rFonts w:ascii="Times New Roman"/>
          <w:b w:val="false"/>
          <w:i w:val="false"/>
          <w:color w:val="000000"/>
          <w:sz w:val="28"/>
        </w:rPr>
        <w:t xml:space="preserve">
      Наличие минеральных источников в Центральном регионе Республики Казахстан создает предпосылки организации санаторно-курортных учреждений, на следующих территориях: </w:t>
      </w:r>
    </w:p>
    <w:bookmarkEnd w:id="1918"/>
    <w:bookmarkStart w:name="z1925" w:id="1919"/>
    <w:p>
      <w:pPr>
        <w:spacing w:after="0"/>
        <w:ind w:left="0"/>
        <w:jc w:val="both"/>
      </w:pPr>
      <w:r>
        <w:rPr>
          <w:rFonts w:ascii="Times New Roman"/>
          <w:b w:val="false"/>
          <w:i w:val="false"/>
          <w:color w:val="000000"/>
          <w:sz w:val="28"/>
        </w:rPr>
        <w:t xml:space="preserve">
      в 7 километрах северо-восточнее от поселка Бурабай в Бурабайском районе и на южном берегу озера Зеренда в Зерендинском районе Акмолинской области; </w:t>
      </w:r>
    </w:p>
    <w:bookmarkEnd w:id="1919"/>
    <w:bookmarkStart w:name="z1926" w:id="1920"/>
    <w:p>
      <w:pPr>
        <w:spacing w:after="0"/>
        <w:ind w:left="0"/>
        <w:jc w:val="both"/>
      </w:pPr>
      <w:r>
        <w:rPr>
          <w:rFonts w:ascii="Times New Roman"/>
          <w:b w:val="false"/>
          <w:i w:val="false"/>
          <w:color w:val="000000"/>
          <w:sz w:val="28"/>
        </w:rPr>
        <w:t>
      в 30 километрах северо-западнее от города Зайсан, предгорная часть юга Зайсанской впадины в Восточно-Казахстанской области;</w:t>
      </w:r>
    </w:p>
    <w:bookmarkEnd w:id="1920"/>
    <w:bookmarkStart w:name="z1927" w:id="1921"/>
    <w:p>
      <w:pPr>
        <w:spacing w:after="0"/>
        <w:ind w:left="0"/>
        <w:jc w:val="both"/>
      </w:pPr>
      <w:r>
        <w:rPr>
          <w:rFonts w:ascii="Times New Roman"/>
          <w:b w:val="false"/>
          <w:i w:val="false"/>
          <w:color w:val="000000"/>
          <w:sz w:val="28"/>
        </w:rPr>
        <w:t>
      в 50 километрах южнее города Каражал области Ұлытау;</w:t>
      </w:r>
    </w:p>
    <w:bookmarkEnd w:id="1921"/>
    <w:bookmarkStart w:name="z1928" w:id="1922"/>
    <w:p>
      <w:pPr>
        <w:spacing w:after="0"/>
        <w:ind w:left="0"/>
        <w:jc w:val="both"/>
      </w:pPr>
      <w:r>
        <w:rPr>
          <w:rFonts w:ascii="Times New Roman"/>
          <w:b w:val="false"/>
          <w:i w:val="false"/>
          <w:color w:val="000000"/>
          <w:sz w:val="28"/>
        </w:rPr>
        <w:t>
      в 5 километрах юго-западнее от города Каркаралинск и в 45 километрах севернее города Каркаралинск в Карагандинской области;</w:t>
      </w:r>
    </w:p>
    <w:bookmarkEnd w:id="1922"/>
    <w:bookmarkStart w:name="z1929" w:id="1923"/>
    <w:p>
      <w:pPr>
        <w:spacing w:after="0"/>
        <w:ind w:left="0"/>
        <w:jc w:val="both"/>
      </w:pPr>
      <w:r>
        <w:rPr>
          <w:rFonts w:ascii="Times New Roman"/>
          <w:b w:val="false"/>
          <w:i w:val="false"/>
          <w:color w:val="000000"/>
          <w:sz w:val="28"/>
        </w:rPr>
        <w:t xml:space="preserve">
      в 2 километрах северо-западнее поселка Аманкарагай в Аулиекольском районе, в 9 километрах восточнее поселка Белоглинка в Карабалыкском районе и на месторождении Мыльное в Узункольском районе Костанайской области; </w:t>
      </w:r>
    </w:p>
    <w:bookmarkEnd w:id="1923"/>
    <w:bookmarkStart w:name="z1930" w:id="1924"/>
    <w:p>
      <w:pPr>
        <w:spacing w:after="0"/>
        <w:ind w:left="0"/>
        <w:jc w:val="both"/>
      </w:pPr>
      <w:r>
        <w:rPr>
          <w:rFonts w:ascii="Times New Roman"/>
          <w:b w:val="false"/>
          <w:i w:val="false"/>
          <w:color w:val="000000"/>
          <w:sz w:val="28"/>
        </w:rPr>
        <w:t>
      в 2 километрах юго-западнее города Петропавловска, в 1,5 километрах юго-восточнее села Благовещенка в Жамбылском районе, в 7 километрах юго-западнее села Майское Акжарского района, озеро Минкесер в Мамлютском районе и на южном берегу озера Шалкар в Айыртауском районе Северо-Казахстанской области.</w:t>
      </w:r>
    </w:p>
    <w:bookmarkEnd w:id="1924"/>
    <w:bookmarkStart w:name="z1931" w:id="1925"/>
    <w:p>
      <w:pPr>
        <w:spacing w:after="0"/>
        <w:ind w:left="0"/>
        <w:jc w:val="both"/>
      </w:pPr>
      <w:r>
        <w:rPr>
          <w:rFonts w:ascii="Times New Roman"/>
          <w:b w:val="false"/>
          <w:i w:val="false"/>
          <w:color w:val="000000"/>
          <w:sz w:val="28"/>
        </w:rPr>
        <w:t xml:space="preserve">
      В перспективе для развития лечебно-оздоровительного туризма, предлагается проведение детального исследования состава воды и иловых грязей следующих водоемов: </w:t>
      </w:r>
    </w:p>
    <w:bookmarkEnd w:id="1925"/>
    <w:bookmarkStart w:name="z1932" w:id="1926"/>
    <w:p>
      <w:pPr>
        <w:spacing w:after="0"/>
        <w:ind w:left="0"/>
        <w:jc w:val="both"/>
      </w:pPr>
      <w:r>
        <w:rPr>
          <w:rFonts w:ascii="Times New Roman"/>
          <w:b w:val="false"/>
          <w:i w:val="false"/>
          <w:color w:val="000000"/>
          <w:sz w:val="28"/>
        </w:rPr>
        <w:t>
      озеро Шошкалы в Бескарагайском районе области Абай;</w:t>
      </w:r>
    </w:p>
    <w:bookmarkEnd w:id="1926"/>
    <w:bookmarkStart w:name="z1933" w:id="1927"/>
    <w:p>
      <w:pPr>
        <w:spacing w:after="0"/>
        <w:ind w:left="0"/>
        <w:jc w:val="both"/>
      </w:pPr>
      <w:r>
        <w:rPr>
          <w:rFonts w:ascii="Times New Roman"/>
          <w:b w:val="false"/>
          <w:i w:val="false"/>
          <w:color w:val="000000"/>
          <w:sz w:val="28"/>
        </w:rPr>
        <w:t>
      озеро Акколь (Каратуз) и подземных минеральных источников вблизи населенных пунктов Каргалы и Акколь в Жангельдинском районе Костанайской области;</w:t>
      </w:r>
    </w:p>
    <w:bookmarkEnd w:id="1927"/>
    <w:bookmarkStart w:name="z1934" w:id="1928"/>
    <w:p>
      <w:pPr>
        <w:spacing w:after="0"/>
        <w:ind w:left="0"/>
        <w:jc w:val="both"/>
      </w:pPr>
      <w:r>
        <w:rPr>
          <w:rFonts w:ascii="Times New Roman"/>
          <w:b w:val="false"/>
          <w:i w:val="false"/>
          <w:color w:val="000000"/>
          <w:sz w:val="28"/>
        </w:rPr>
        <w:t>
      озеро Туз-Кала в районе Аққулы, озеро Маралды в Щербактинском районе и горячих подземных источников на озере Чалдук в Железинском районе и в селе Темирязево в Успенском районе Павлодарской области.</w:t>
      </w:r>
    </w:p>
    <w:bookmarkEnd w:id="1928"/>
    <w:bookmarkStart w:name="z1935" w:id="1929"/>
    <w:p>
      <w:pPr>
        <w:spacing w:after="0"/>
        <w:ind w:left="0"/>
        <w:jc w:val="both"/>
      </w:pPr>
      <w:r>
        <w:rPr>
          <w:rFonts w:ascii="Times New Roman"/>
          <w:b w:val="false"/>
          <w:i w:val="false"/>
          <w:color w:val="000000"/>
          <w:sz w:val="28"/>
        </w:rPr>
        <w:t xml:space="preserve">
      Формирование положительного имиджа действующих лечебно-оздоровительных учреждений региона обеспечит проведение форумов приграничных государств по презентации возможностей здравниц Центрального региона Республики Казахстан. </w:t>
      </w:r>
    </w:p>
    <w:bookmarkEnd w:id="1929"/>
    <w:bookmarkStart w:name="z1936" w:id="1930"/>
    <w:p>
      <w:pPr>
        <w:spacing w:after="0"/>
        <w:ind w:left="0"/>
        <w:jc w:val="both"/>
      </w:pPr>
      <w:r>
        <w:rPr>
          <w:rFonts w:ascii="Times New Roman"/>
          <w:b w:val="false"/>
          <w:i w:val="false"/>
          <w:color w:val="000000"/>
          <w:sz w:val="28"/>
        </w:rPr>
        <w:t>
      Город Астана обладает большим потенциалом в развитии медицинского туризма. Конкурентными его преимуществами являются высококвалифицированные специалисты, современные медицинские центры, оснащенные инновационным оборудованием, а также существенный логистический потенциал столицы.</w:t>
      </w:r>
    </w:p>
    <w:bookmarkEnd w:id="1930"/>
    <w:bookmarkStart w:name="z1937" w:id="1931"/>
    <w:p>
      <w:pPr>
        <w:spacing w:after="0"/>
        <w:ind w:left="0"/>
        <w:jc w:val="both"/>
      </w:pPr>
      <w:r>
        <w:rPr>
          <w:rFonts w:ascii="Times New Roman"/>
          <w:b w:val="false"/>
          <w:i w:val="false"/>
          <w:color w:val="000000"/>
          <w:sz w:val="28"/>
        </w:rPr>
        <w:t xml:space="preserve">
      Вместе с тем, перспективным направлением для привлечения туристов является развитие креативной индустрии, а также делового и событийного туризма в городе Астане, включающие в себя проведение общегосударственных и международных событийных мероприятий. Астана определена приоритетной туристской территорией и представлена развитием делового (MICE) туризма в Карте туристификации Казахстана. </w:t>
      </w:r>
    </w:p>
    <w:bookmarkEnd w:id="1931"/>
    <w:bookmarkStart w:name="z1938" w:id="1932"/>
    <w:p>
      <w:pPr>
        <w:spacing w:after="0"/>
        <w:ind w:left="0"/>
        <w:jc w:val="both"/>
      </w:pPr>
      <w:r>
        <w:rPr>
          <w:rFonts w:ascii="Times New Roman"/>
          <w:b w:val="false"/>
          <w:i w:val="false"/>
          <w:color w:val="000000"/>
          <w:sz w:val="28"/>
        </w:rPr>
        <w:t>
      Благодаря развитию креативной индустрии, таких как архитектура, мода, музыка, искусство, кино, народные промысла, музеи, театры и культурное наследие создаются туристские продукты, которые делают территории Центрального региона Республики Казахстан более увлекательным для его посещения.</w:t>
      </w:r>
    </w:p>
    <w:bookmarkEnd w:id="1932"/>
    <w:bookmarkStart w:name="z1939" w:id="1933"/>
    <w:p>
      <w:pPr>
        <w:spacing w:after="0"/>
        <w:ind w:left="0"/>
        <w:jc w:val="both"/>
      </w:pPr>
      <w:r>
        <w:rPr>
          <w:rFonts w:ascii="Times New Roman"/>
          <w:b w:val="false"/>
          <w:i w:val="false"/>
          <w:color w:val="000000"/>
          <w:sz w:val="28"/>
        </w:rPr>
        <w:t xml:space="preserve">
      На территории Центрального региона Республики Казахстан на начало 2024 года учитываются 772 объекта придорожного сервиса, из них 623 объекта (80,7%) отвечают требованиям Стандарта Республики Казахстан 2476-2014 "Дороги автомобильные общего пользования. Требования к объектам дорожного сервиса и их услугам" (Национальный стандарт). Наименьший показатель соответствия объектов придорожного сервиса Национальному стандарту наблюдается в Ұлытау (64,7%) и Павлодарской областях (75%). В связи с чем, следует принять комплекс мер по обеспечению дорог республиканского значения придорожным сервисом, соотвествующим национальному стандарту. </w:t>
      </w:r>
    </w:p>
    <w:bookmarkEnd w:id="1933"/>
    <w:bookmarkStart w:name="z1940" w:id="1934"/>
    <w:p>
      <w:pPr>
        <w:spacing w:after="0"/>
        <w:ind w:left="0"/>
        <w:jc w:val="both"/>
      </w:pPr>
      <w:r>
        <w:rPr>
          <w:rFonts w:ascii="Times New Roman"/>
          <w:b w:val="false"/>
          <w:i w:val="false"/>
          <w:color w:val="000000"/>
          <w:sz w:val="28"/>
        </w:rPr>
        <w:t xml:space="preserve">
      Объекты придорожного сервиса являются важным элементом дорожной и туристской инфраструктуры, которые напрямую влияют на туристские потоки, позволяя туристам более комфортно следовать маршруту. </w:t>
      </w:r>
    </w:p>
    <w:bookmarkEnd w:id="1934"/>
    <w:bookmarkStart w:name="z1941" w:id="1935"/>
    <w:p>
      <w:pPr>
        <w:spacing w:after="0"/>
        <w:ind w:left="0"/>
        <w:jc w:val="both"/>
      </w:pPr>
      <w:r>
        <w:rPr>
          <w:rFonts w:ascii="Times New Roman"/>
          <w:b w:val="false"/>
          <w:i w:val="false"/>
          <w:color w:val="000000"/>
          <w:sz w:val="28"/>
        </w:rPr>
        <w:t>
      Неразвитая инженерно-транспортная инфраструктура, труднодоступность туристских объектов, недостаточное количество объектов качественной придорожной инфраструктуры и санитарно-гигиенических узлов, отсутствие интернет инфраструктуры в отдаленных регионах, в том числе вдоль туристских маршрутов на территории Государственных национальных природных парков, большое количество объектов размещения без категорий и прочих мест размещения, нехватка объектов досуга, недостаточное продвижение отдельных регионов, как привлекательного направления для иностранных туристов замедляют темпы развития туристской отрасли в Центральном регионе Республики Казахстан.</w:t>
      </w:r>
    </w:p>
    <w:bookmarkEnd w:id="1935"/>
    <w:bookmarkStart w:name="z1942" w:id="1936"/>
    <w:p>
      <w:pPr>
        <w:spacing w:after="0"/>
        <w:ind w:left="0"/>
        <w:jc w:val="both"/>
      </w:pPr>
      <w:r>
        <w:rPr>
          <w:rFonts w:ascii="Times New Roman"/>
          <w:b w:val="false"/>
          <w:i w:val="false"/>
          <w:color w:val="000000"/>
          <w:sz w:val="28"/>
        </w:rPr>
        <w:t>
      Для решения данного вопроса предлагается разработка эффективной системы стратегического управления на региональном уровне, имеющей единую цель, стратегию и меры по ее реализации. Туристско-рекреационный комплекс Центрального региона Республики Казахстан играет важную роль в экономике, проблемы которого требуют принятия управленческих решений.</w:t>
      </w:r>
    </w:p>
    <w:bookmarkEnd w:id="1936"/>
    <w:bookmarkStart w:name="z1943" w:id="1937"/>
    <w:p>
      <w:pPr>
        <w:spacing w:after="0"/>
        <w:ind w:left="0"/>
        <w:jc w:val="left"/>
      </w:pPr>
      <w:r>
        <w:rPr>
          <w:rFonts w:ascii="Times New Roman"/>
          <w:b/>
          <w:i w:val="false"/>
          <w:color w:val="000000"/>
        </w:rPr>
        <w:t xml:space="preserve"> Глава 4. Меры по рациональному природопользованию, обеспечению ресурсами, охране окружающей среды</w:t>
      </w:r>
    </w:p>
    <w:bookmarkEnd w:id="1937"/>
    <w:bookmarkStart w:name="z1944" w:id="1938"/>
    <w:p>
      <w:pPr>
        <w:spacing w:after="0"/>
        <w:ind w:left="0"/>
        <w:jc w:val="left"/>
      </w:pPr>
      <w:r>
        <w:rPr>
          <w:rFonts w:ascii="Times New Roman"/>
          <w:b/>
          <w:i w:val="false"/>
          <w:color w:val="000000"/>
        </w:rPr>
        <w:t xml:space="preserve"> Параграф 1. Меры по охране окружающей среды, рациональному природопользованию и обеспечению санитарно – эпидемиологического благополучия</w:t>
      </w:r>
    </w:p>
    <w:bookmarkEnd w:id="1938"/>
    <w:bookmarkStart w:name="z1945" w:id="1939"/>
    <w:p>
      <w:pPr>
        <w:spacing w:after="0"/>
        <w:ind w:left="0"/>
        <w:jc w:val="both"/>
      </w:pPr>
      <w:r>
        <w:rPr>
          <w:rFonts w:ascii="Times New Roman"/>
          <w:b w:val="false"/>
          <w:i w:val="false"/>
          <w:color w:val="000000"/>
          <w:sz w:val="28"/>
        </w:rPr>
        <w:t xml:space="preserve">
      81. Переход к устойчивому развитию Центрального региона Республики Казахстан призван обеспечить на перспективу сбалансированное решение проблем социально-экономического развития и сохранения благоприятной окружающей среды и природно-ресурсного потенциала на его территории. </w:t>
      </w:r>
    </w:p>
    <w:bookmarkEnd w:id="1939"/>
    <w:bookmarkStart w:name="z1946" w:id="1940"/>
    <w:p>
      <w:pPr>
        <w:spacing w:after="0"/>
        <w:ind w:left="0"/>
        <w:jc w:val="both"/>
      </w:pPr>
      <w:r>
        <w:rPr>
          <w:rFonts w:ascii="Times New Roman"/>
          <w:b w:val="false"/>
          <w:i w:val="false"/>
          <w:color w:val="000000"/>
          <w:sz w:val="28"/>
        </w:rPr>
        <w:t>
      Целевыми приоритетными направлениями охраны окружающей среды и рационального использования природных ресурсов Центрального региона Республики Казахстан будут являться снижение загрязнения окружающей среды в городах и населенных пунктах (обеспечение качества воды, почвы и атмосферного воздуха в соответствии с нормативными требованиями), сохранение и развитие системы особо охраняемых природных территорий, охрана и рациональное использование природных ресурсов, включая внедрение ресурсосберегающих и безотходных технологий (приложение 34 к настоящей Межрегиональной схеме).</w:t>
      </w:r>
    </w:p>
    <w:bookmarkEnd w:id="1940"/>
    <w:bookmarkStart w:name="z1947" w:id="1941"/>
    <w:p>
      <w:pPr>
        <w:spacing w:after="0"/>
        <w:ind w:left="0"/>
        <w:jc w:val="both"/>
      </w:pPr>
      <w:r>
        <w:rPr>
          <w:rFonts w:ascii="Times New Roman"/>
          <w:b w:val="false"/>
          <w:i w:val="false"/>
          <w:color w:val="000000"/>
          <w:sz w:val="28"/>
        </w:rPr>
        <w:t>
      82. В настоящее время уровень загрязнения атмосферы городов и промышленных центров в Центральном регионе Республики Казахстан остается достаточно высоким. Основной вклад в загрязнение окружающей среды в регионе вносят предприятия металлургического комплекса, теплоэнергетического сектора, горнодобывающей и горно-перерабатывающей промышленности и автотранспорт.</w:t>
      </w:r>
    </w:p>
    <w:bookmarkEnd w:id="1941"/>
    <w:bookmarkStart w:name="z1948" w:id="1942"/>
    <w:p>
      <w:pPr>
        <w:spacing w:after="0"/>
        <w:ind w:left="0"/>
        <w:jc w:val="both"/>
      </w:pPr>
      <w:r>
        <w:rPr>
          <w:rFonts w:ascii="Times New Roman"/>
          <w:b w:val="false"/>
          <w:i w:val="false"/>
          <w:color w:val="000000"/>
          <w:sz w:val="28"/>
        </w:rPr>
        <w:t>
      Предотвращение и снижение загрязнения атмосферного воздуха вредными и опасными веществами, обеспечение экологической безопасности, сохранение качества воздушной среды относится к числу приоритетных направлений улучшения экологической обстановки в регионе.</w:t>
      </w:r>
    </w:p>
    <w:bookmarkEnd w:id="1942"/>
    <w:bookmarkStart w:name="z1949" w:id="1943"/>
    <w:p>
      <w:pPr>
        <w:spacing w:after="0"/>
        <w:ind w:left="0"/>
        <w:jc w:val="both"/>
      </w:pPr>
      <w:r>
        <w:rPr>
          <w:rFonts w:ascii="Times New Roman"/>
          <w:b w:val="false"/>
          <w:i w:val="false"/>
          <w:color w:val="000000"/>
          <w:sz w:val="28"/>
        </w:rPr>
        <w:t>
      К основным мероприятиям по охране атмосферного воздуха относятся:</w:t>
      </w:r>
    </w:p>
    <w:bookmarkEnd w:id="1943"/>
    <w:bookmarkStart w:name="z1950" w:id="1944"/>
    <w:p>
      <w:pPr>
        <w:spacing w:after="0"/>
        <w:ind w:left="0"/>
        <w:jc w:val="both"/>
      </w:pPr>
      <w:r>
        <w:rPr>
          <w:rFonts w:ascii="Times New Roman"/>
          <w:b w:val="false"/>
          <w:i w:val="false"/>
          <w:color w:val="000000"/>
          <w:sz w:val="28"/>
        </w:rPr>
        <w:t>
      первый этап:</w:t>
      </w:r>
    </w:p>
    <w:bookmarkEnd w:id="1944"/>
    <w:bookmarkStart w:name="z1951" w:id="1945"/>
    <w:p>
      <w:pPr>
        <w:spacing w:after="0"/>
        <w:ind w:left="0"/>
        <w:jc w:val="both"/>
      </w:pPr>
      <w:r>
        <w:rPr>
          <w:rFonts w:ascii="Times New Roman"/>
          <w:b w:val="false"/>
          <w:i w:val="false"/>
          <w:color w:val="000000"/>
          <w:sz w:val="28"/>
        </w:rPr>
        <w:t>
      проведение комплекса мероприятий по снижению выбросов загрязняющих веществ в атмосферу для предприятий-объектов I категории, наиболее крупных по суммарным выбросам загрязняющих веществ в окружающую среду:</w:t>
      </w:r>
    </w:p>
    <w:bookmarkEnd w:id="1945"/>
    <w:bookmarkStart w:name="z1952" w:id="1946"/>
    <w:p>
      <w:pPr>
        <w:spacing w:after="0"/>
        <w:ind w:left="0"/>
        <w:jc w:val="both"/>
      </w:pPr>
      <w:r>
        <w:rPr>
          <w:rFonts w:ascii="Times New Roman"/>
          <w:b w:val="false"/>
          <w:i w:val="false"/>
          <w:color w:val="000000"/>
          <w:sz w:val="28"/>
        </w:rPr>
        <w:t>
      осуществление предприятиями-загрязнителями региона мероприятий по охране атмосферного воздуха от загрязнения, предусмотренных проектными материалами и текущими планами природоохранных мероприятий, в том числе замена устаревшего и неэффективного очистного оборудования, увеличение мощности действующего оборудования;</w:t>
      </w:r>
    </w:p>
    <w:bookmarkEnd w:id="1946"/>
    <w:bookmarkStart w:name="z1953" w:id="1947"/>
    <w:p>
      <w:pPr>
        <w:spacing w:after="0"/>
        <w:ind w:left="0"/>
        <w:jc w:val="both"/>
      </w:pPr>
      <w:r>
        <w:rPr>
          <w:rFonts w:ascii="Times New Roman"/>
          <w:b w:val="false"/>
          <w:i w:val="false"/>
          <w:color w:val="000000"/>
          <w:sz w:val="28"/>
        </w:rPr>
        <w:t>
      снижение уровня загрязнения атмосферы (ИЗА) до 0-4 (низкий уровень) во всех городах и населенных пунктах региона;</w:t>
      </w:r>
    </w:p>
    <w:bookmarkEnd w:id="1947"/>
    <w:bookmarkStart w:name="z1954" w:id="1948"/>
    <w:p>
      <w:pPr>
        <w:spacing w:after="0"/>
        <w:ind w:left="0"/>
        <w:jc w:val="both"/>
      </w:pPr>
      <w:r>
        <w:rPr>
          <w:rFonts w:ascii="Times New Roman"/>
          <w:b w:val="false"/>
          <w:i w:val="false"/>
          <w:color w:val="000000"/>
          <w:sz w:val="28"/>
        </w:rPr>
        <w:t>
      переход промышленных предприятий региона на комплексные экологические разрешения;</w:t>
      </w:r>
    </w:p>
    <w:bookmarkEnd w:id="1948"/>
    <w:bookmarkStart w:name="z1955" w:id="1949"/>
    <w:p>
      <w:pPr>
        <w:spacing w:after="0"/>
        <w:ind w:left="0"/>
        <w:jc w:val="both"/>
      </w:pPr>
      <w:r>
        <w:rPr>
          <w:rFonts w:ascii="Times New Roman"/>
          <w:b w:val="false"/>
          <w:i w:val="false"/>
          <w:color w:val="000000"/>
          <w:sz w:val="28"/>
        </w:rPr>
        <w:t>
      снижение загрязнения атмосферного воздуха в зимнее время от источников теплоэнергетики и автономного теплоснабжения (газификация теплоэлектроцентралей, социальных объектов и жилых массивов) в городах региона;</w:t>
      </w:r>
    </w:p>
    <w:bookmarkEnd w:id="1949"/>
    <w:bookmarkStart w:name="z1956" w:id="1950"/>
    <w:p>
      <w:pPr>
        <w:spacing w:after="0"/>
        <w:ind w:left="0"/>
        <w:jc w:val="both"/>
      </w:pPr>
      <w:r>
        <w:rPr>
          <w:rFonts w:ascii="Times New Roman"/>
          <w:b w:val="false"/>
          <w:i w:val="false"/>
          <w:color w:val="000000"/>
          <w:sz w:val="28"/>
        </w:rPr>
        <w:t>
      газификация города Астаны, Акмолинской, Карагандинской областей;</w:t>
      </w:r>
    </w:p>
    <w:bookmarkEnd w:id="1950"/>
    <w:bookmarkStart w:name="z1957" w:id="1951"/>
    <w:p>
      <w:pPr>
        <w:spacing w:after="0"/>
        <w:ind w:left="0"/>
        <w:jc w:val="both"/>
      </w:pPr>
      <w:r>
        <w:rPr>
          <w:rFonts w:ascii="Times New Roman"/>
          <w:b w:val="false"/>
          <w:i w:val="false"/>
          <w:color w:val="000000"/>
          <w:sz w:val="28"/>
        </w:rPr>
        <w:t>
      перевод теплоэлектроцентралей с угля на газ во всех крупных городах газифицированных областей региона в случае его доступности по объемам и цене;</w:t>
      </w:r>
    </w:p>
    <w:bookmarkEnd w:id="1951"/>
    <w:bookmarkStart w:name="z1958" w:id="1952"/>
    <w:p>
      <w:pPr>
        <w:spacing w:after="0"/>
        <w:ind w:left="0"/>
        <w:jc w:val="both"/>
      </w:pPr>
      <w:r>
        <w:rPr>
          <w:rFonts w:ascii="Times New Roman"/>
          <w:b w:val="false"/>
          <w:i w:val="false"/>
          <w:color w:val="000000"/>
          <w:sz w:val="28"/>
        </w:rPr>
        <w:t>
      проведение сводных расчетов загрязнения атмосферного воздуха в населенных пунктах с населением свыше десяти тысяч человек и разработка сводных томов предельно-допустимых выбросов в атмосферу населенных пунктов областей региона и города Астаны для комплексной оценки состояния атмосферного воздуха области;</w:t>
      </w:r>
    </w:p>
    <w:bookmarkEnd w:id="1952"/>
    <w:bookmarkStart w:name="z1959" w:id="1953"/>
    <w:p>
      <w:pPr>
        <w:spacing w:after="0"/>
        <w:ind w:left="0"/>
        <w:jc w:val="both"/>
      </w:pPr>
      <w:r>
        <w:rPr>
          <w:rFonts w:ascii="Times New Roman"/>
          <w:b w:val="false"/>
          <w:i w:val="false"/>
          <w:color w:val="000000"/>
          <w:sz w:val="28"/>
        </w:rPr>
        <w:t>
      контроль за соблюдением нормативов предельно-допустимых выбросов в атмосферу предприятиями региона;</w:t>
      </w:r>
    </w:p>
    <w:bookmarkEnd w:id="1953"/>
    <w:bookmarkStart w:name="z1960" w:id="1954"/>
    <w:p>
      <w:pPr>
        <w:spacing w:after="0"/>
        <w:ind w:left="0"/>
        <w:jc w:val="both"/>
      </w:pPr>
      <w:r>
        <w:rPr>
          <w:rFonts w:ascii="Times New Roman"/>
          <w:b w:val="false"/>
          <w:i w:val="false"/>
          <w:color w:val="000000"/>
          <w:sz w:val="28"/>
        </w:rPr>
        <w:t>
      внедрение автоматизированных систем мониторинга загрязнения атмосферного воздуха на границах санитарно-защитных зон промышленных предприятий в Павлодарской, Восточно-Казахстанской и Карагандинской областях;</w:t>
      </w:r>
    </w:p>
    <w:bookmarkEnd w:id="1954"/>
    <w:bookmarkStart w:name="z1961" w:id="1955"/>
    <w:p>
      <w:pPr>
        <w:spacing w:after="0"/>
        <w:ind w:left="0"/>
        <w:jc w:val="both"/>
      </w:pPr>
      <w:r>
        <w:rPr>
          <w:rFonts w:ascii="Times New Roman"/>
          <w:b w:val="false"/>
          <w:i w:val="false"/>
          <w:color w:val="000000"/>
          <w:sz w:val="28"/>
        </w:rPr>
        <w:t>
      проведение мониторинга радионуклидного загрязнения атмосферного воздуха на территории бывшего Семипалатинского испытательного ядерного полигона и прилегающих к нему территориях с целью проведения оценки возможности миграции радионуклидов воздушным путем из мест проведения ядерных испытаний на территорию прилегающих регионов;</w:t>
      </w:r>
    </w:p>
    <w:bookmarkEnd w:id="1955"/>
    <w:bookmarkStart w:name="z1962" w:id="1956"/>
    <w:p>
      <w:pPr>
        <w:spacing w:after="0"/>
        <w:ind w:left="0"/>
        <w:jc w:val="both"/>
      </w:pPr>
      <w:r>
        <w:rPr>
          <w:rFonts w:ascii="Times New Roman"/>
          <w:b w:val="false"/>
          <w:i w:val="false"/>
          <w:color w:val="000000"/>
          <w:sz w:val="28"/>
        </w:rPr>
        <w:t>
      пересмотр и обустройство санитарно-защитных зон крупных промышленных предприятий с установлением территориальных лимитов выбросов, разработка эффективных планировочных решений для перспективной застройки;</w:t>
      </w:r>
    </w:p>
    <w:bookmarkEnd w:id="1956"/>
    <w:bookmarkStart w:name="z1963" w:id="1957"/>
    <w:p>
      <w:pPr>
        <w:spacing w:after="0"/>
        <w:ind w:left="0"/>
        <w:jc w:val="both"/>
      </w:pPr>
      <w:r>
        <w:rPr>
          <w:rFonts w:ascii="Times New Roman"/>
          <w:b w:val="false"/>
          <w:i w:val="false"/>
          <w:color w:val="000000"/>
          <w:sz w:val="28"/>
        </w:rPr>
        <w:t>
      размещение объектов нового жилищного и промышленного строительства с учетом экологических и санитарно-гигиенических требований;</w:t>
      </w:r>
    </w:p>
    <w:bookmarkEnd w:id="1957"/>
    <w:bookmarkStart w:name="z1964" w:id="1958"/>
    <w:p>
      <w:pPr>
        <w:spacing w:after="0"/>
        <w:ind w:left="0"/>
        <w:jc w:val="both"/>
      </w:pPr>
      <w:r>
        <w:rPr>
          <w:rFonts w:ascii="Times New Roman"/>
          <w:b w:val="false"/>
          <w:i w:val="false"/>
          <w:color w:val="000000"/>
          <w:sz w:val="28"/>
        </w:rPr>
        <w:t>
      строительство объездных дорог для пропуска транзитного транспорта с учетом расширения населенных пунктов, которые пересекают автомобильные дороги областного и республиканского значения;</w:t>
      </w:r>
    </w:p>
    <w:bookmarkEnd w:id="1958"/>
    <w:bookmarkStart w:name="z1965" w:id="1959"/>
    <w:p>
      <w:pPr>
        <w:spacing w:after="0"/>
        <w:ind w:left="0"/>
        <w:jc w:val="both"/>
      </w:pPr>
      <w:r>
        <w:rPr>
          <w:rFonts w:ascii="Times New Roman"/>
          <w:b w:val="false"/>
          <w:i w:val="false"/>
          <w:color w:val="000000"/>
          <w:sz w:val="28"/>
        </w:rPr>
        <w:t>
      строительство и реконструкция в населенных пунктах дорог, обеспечивающих вывод грузового движения из селитебных территорий;</w:t>
      </w:r>
    </w:p>
    <w:bookmarkEnd w:id="1959"/>
    <w:bookmarkStart w:name="z1966" w:id="1960"/>
    <w:p>
      <w:pPr>
        <w:spacing w:after="0"/>
        <w:ind w:left="0"/>
        <w:jc w:val="both"/>
      </w:pPr>
      <w:r>
        <w:rPr>
          <w:rFonts w:ascii="Times New Roman"/>
          <w:b w:val="false"/>
          <w:i w:val="false"/>
          <w:color w:val="000000"/>
          <w:sz w:val="28"/>
        </w:rPr>
        <w:t>
      строительство автотранспортных развязок на основных автомагистралях областных центров региона и города Астаны, позволяющих "разгрузить" транспортные потоки;</w:t>
      </w:r>
    </w:p>
    <w:bookmarkEnd w:id="1960"/>
    <w:bookmarkStart w:name="z1967" w:id="1961"/>
    <w:p>
      <w:pPr>
        <w:spacing w:after="0"/>
        <w:ind w:left="0"/>
        <w:jc w:val="both"/>
      </w:pPr>
      <w:r>
        <w:rPr>
          <w:rFonts w:ascii="Times New Roman"/>
          <w:b w:val="false"/>
          <w:i w:val="false"/>
          <w:color w:val="000000"/>
          <w:sz w:val="28"/>
        </w:rPr>
        <w:t>
      оптимизация транспортного движения в городах Центрального региона Республики Казахстан, в том числе разгрузка городских центров от автотранспорта, формирование пешеходных улиц, развитие временных автопарковок и запрет парковки транспорта в неустановленных местах вдоль автомагистралей;</w:t>
      </w:r>
    </w:p>
    <w:bookmarkEnd w:id="1961"/>
    <w:bookmarkStart w:name="z1968" w:id="1962"/>
    <w:p>
      <w:pPr>
        <w:spacing w:after="0"/>
        <w:ind w:left="0"/>
        <w:jc w:val="both"/>
      </w:pPr>
      <w:r>
        <w:rPr>
          <w:rFonts w:ascii="Times New Roman"/>
          <w:b w:val="false"/>
          <w:i w:val="false"/>
          <w:color w:val="000000"/>
          <w:sz w:val="28"/>
        </w:rPr>
        <w:t>
      внедрение системы адаптивного регулирования дорожного движения в городах Астане, Караганде, Усть-Каменогорске, Павлодаре, Семей;</w:t>
      </w:r>
    </w:p>
    <w:bookmarkEnd w:id="1962"/>
    <w:bookmarkStart w:name="z1969" w:id="1963"/>
    <w:p>
      <w:pPr>
        <w:spacing w:after="0"/>
        <w:ind w:left="0"/>
        <w:jc w:val="both"/>
      </w:pPr>
      <w:r>
        <w:rPr>
          <w:rFonts w:ascii="Times New Roman"/>
          <w:b w:val="false"/>
          <w:i w:val="false"/>
          <w:color w:val="000000"/>
          <w:sz w:val="28"/>
        </w:rPr>
        <w:t>
      увеличение доли эксплуатируемых новых автотранспортных средств (включая внутригородской пассажирский и грузовой), использующих в качестве топлива сжиженный газ;</w:t>
      </w:r>
    </w:p>
    <w:bookmarkEnd w:id="1963"/>
    <w:bookmarkStart w:name="z1970" w:id="1964"/>
    <w:p>
      <w:pPr>
        <w:spacing w:after="0"/>
        <w:ind w:left="0"/>
        <w:jc w:val="both"/>
      </w:pPr>
      <w:r>
        <w:rPr>
          <w:rFonts w:ascii="Times New Roman"/>
          <w:b w:val="false"/>
          <w:i w:val="false"/>
          <w:color w:val="000000"/>
          <w:sz w:val="28"/>
        </w:rPr>
        <w:t>
      развитие экологичного транспорта и улучшение инфраструктуры для альтернативных видов транспорта (электромобили, велосипеды, электросамокаты и прочее);</w:t>
      </w:r>
    </w:p>
    <w:bookmarkEnd w:id="1964"/>
    <w:bookmarkStart w:name="z1971" w:id="1965"/>
    <w:p>
      <w:pPr>
        <w:spacing w:after="0"/>
        <w:ind w:left="0"/>
        <w:jc w:val="both"/>
      </w:pPr>
      <w:r>
        <w:rPr>
          <w:rFonts w:ascii="Times New Roman"/>
          <w:b w:val="false"/>
          <w:i w:val="false"/>
          <w:color w:val="000000"/>
          <w:sz w:val="28"/>
        </w:rPr>
        <w:t>
      систематический контроль за состоянием и регулировкой топливных систем автотехники, контроль за составом выхлопных газов;</w:t>
      </w:r>
    </w:p>
    <w:bookmarkEnd w:id="1965"/>
    <w:bookmarkStart w:name="z1972" w:id="1966"/>
    <w:p>
      <w:pPr>
        <w:spacing w:after="0"/>
        <w:ind w:left="0"/>
        <w:jc w:val="both"/>
      </w:pPr>
      <w:r>
        <w:rPr>
          <w:rFonts w:ascii="Times New Roman"/>
          <w:b w:val="false"/>
          <w:i w:val="false"/>
          <w:color w:val="000000"/>
          <w:sz w:val="28"/>
        </w:rPr>
        <w:t>
      разработка и утверждение скоректированных целевых показателей качества окружающей среды для областей, городов и районов региона;</w:t>
      </w:r>
    </w:p>
    <w:bookmarkEnd w:id="1966"/>
    <w:bookmarkStart w:name="z1973" w:id="1967"/>
    <w:p>
      <w:pPr>
        <w:spacing w:after="0"/>
        <w:ind w:left="0"/>
        <w:jc w:val="both"/>
      </w:pPr>
      <w:r>
        <w:rPr>
          <w:rFonts w:ascii="Times New Roman"/>
          <w:b w:val="false"/>
          <w:i w:val="false"/>
          <w:color w:val="000000"/>
          <w:sz w:val="28"/>
        </w:rPr>
        <w:t>
      сохранение, реконструкция и развитие зеленых зон в городах областей региона;</w:t>
      </w:r>
    </w:p>
    <w:bookmarkEnd w:id="1967"/>
    <w:bookmarkStart w:name="z1974" w:id="1968"/>
    <w:p>
      <w:pPr>
        <w:spacing w:after="0"/>
        <w:ind w:left="0"/>
        <w:jc w:val="both"/>
      </w:pPr>
      <w:r>
        <w:rPr>
          <w:rFonts w:ascii="Times New Roman"/>
          <w:b w:val="false"/>
          <w:i w:val="false"/>
          <w:color w:val="000000"/>
          <w:sz w:val="28"/>
        </w:rPr>
        <w:t>
      санитарное обустройство полигонов твердых бытовых отходов, предотвращение их возгорания;</w:t>
      </w:r>
    </w:p>
    <w:bookmarkEnd w:id="1968"/>
    <w:bookmarkStart w:name="z1975" w:id="1969"/>
    <w:p>
      <w:pPr>
        <w:spacing w:after="0"/>
        <w:ind w:left="0"/>
        <w:jc w:val="both"/>
      </w:pPr>
      <w:r>
        <w:rPr>
          <w:rFonts w:ascii="Times New Roman"/>
          <w:b w:val="false"/>
          <w:i w:val="false"/>
          <w:color w:val="000000"/>
          <w:sz w:val="28"/>
        </w:rPr>
        <w:t>
      внедрение систем онлайн-мониторинга за качеством атмосферного воздуха в городах региона и информирования по уровню загрязнения "Умный город" (Smart City);</w:t>
      </w:r>
    </w:p>
    <w:bookmarkEnd w:id="1969"/>
    <w:bookmarkStart w:name="z1976" w:id="1970"/>
    <w:p>
      <w:pPr>
        <w:spacing w:after="0"/>
        <w:ind w:left="0"/>
        <w:jc w:val="both"/>
      </w:pPr>
      <w:r>
        <w:rPr>
          <w:rFonts w:ascii="Times New Roman"/>
          <w:b w:val="false"/>
          <w:i w:val="false"/>
          <w:color w:val="000000"/>
          <w:sz w:val="28"/>
        </w:rPr>
        <w:t>
      организация мониторинговых исследований за состоянием атмосферного воздуха в санитарно-защитных зонах предприятий промышленности областей региона и городе Астане вдоль автодорог, а также в жилых и рекреационных зонах;</w:t>
      </w:r>
    </w:p>
    <w:bookmarkEnd w:id="1970"/>
    <w:bookmarkStart w:name="z1977" w:id="1971"/>
    <w:p>
      <w:pPr>
        <w:spacing w:after="0"/>
        <w:ind w:left="0"/>
        <w:jc w:val="both"/>
      </w:pPr>
      <w:r>
        <w:rPr>
          <w:rFonts w:ascii="Times New Roman"/>
          <w:b w:val="false"/>
          <w:i w:val="false"/>
          <w:color w:val="000000"/>
          <w:sz w:val="28"/>
        </w:rPr>
        <w:t>
      модернизация и расширение сети наблюдательных постов за качеством атмосферного воздуха филиалов республиканского государственного предприятия "Казгидромет", а также расширение перечня определяемых примесей в атмосферном воздухе.</w:t>
      </w:r>
    </w:p>
    <w:bookmarkEnd w:id="1971"/>
    <w:bookmarkStart w:name="z1978" w:id="1972"/>
    <w:p>
      <w:pPr>
        <w:spacing w:after="0"/>
        <w:ind w:left="0"/>
        <w:jc w:val="both"/>
      </w:pPr>
      <w:r>
        <w:rPr>
          <w:rFonts w:ascii="Times New Roman"/>
          <w:b w:val="false"/>
          <w:i w:val="false"/>
          <w:color w:val="000000"/>
          <w:sz w:val="28"/>
        </w:rPr>
        <w:t>
      расчетный срок:</w:t>
      </w:r>
    </w:p>
    <w:bookmarkEnd w:id="1972"/>
    <w:bookmarkStart w:name="z1979" w:id="1973"/>
    <w:p>
      <w:pPr>
        <w:spacing w:after="0"/>
        <w:ind w:left="0"/>
        <w:jc w:val="both"/>
      </w:pPr>
      <w:r>
        <w:rPr>
          <w:rFonts w:ascii="Times New Roman"/>
          <w:b w:val="false"/>
          <w:i w:val="false"/>
          <w:color w:val="000000"/>
          <w:sz w:val="28"/>
        </w:rPr>
        <w:t>
      размещение проектных промышленных зон и индустриальных зон на территориях, расположенных вдали от селитебной застройки;</w:t>
      </w:r>
    </w:p>
    <w:bookmarkEnd w:id="1973"/>
    <w:bookmarkStart w:name="z1980" w:id="1974"/>
    <w:p>
      <w:pPr>
        <w:spacing w:after="0"/>
        <w:ind w:left="0"/>
        <w:jc w:val="both"/>
      </w:pPr>
      <w:r>
        <w:rPr>
          <w:rFonts w:ascii="Times New Roman"/>
          <w:b w:val="false"/>
          <w:i w:val="false"/>
          <w:color w:val="000000"/>
          <w:sz w:val="28"/>
        </w:rPr>
        <w:t>
      инвентаризация источников загрязнения воздушного бассейна в крупных городах региона;</w:t>
      </w:r>
    </w:p>
    <w:bookmarkEnd w:id="1974"/>
    <w:bookmarkStart w:name="z1981" w:id="1975"/>
    <w:p>
      <w:pPr>
        <w:spacing w:after="0"/>
        <w:ind w:left="0"/>
        <w:jc w:val="both"/>
      </w:pPr>
      <w:r>
        <w:rPr>
          <w:rFonts w:ascii="Times New Roman"/>
          <w:b w:val="false"/>
          <w:i w:val="false"/>
          <w:color w:val="000000"/>
          <w:sz w:val="28"/>
        </w:rPr>
        <w:t>
      разработка нормативов предельно-допустимых выбросов по всем крупным городам региона, включая как промышленное, так и автотранспортное загрязнение, для установления предельной нагрузки на окружающую среду;</w:t>
      </w:r>
    </w:p>
    <w:bookmarkEnd w:id="1975"/>
    <w:bookmarkStart w:name="z1982" w:id="1976"/>
    <w:p>
      <w:pPr>
        <w:spacing w:after="0"/>
        <w:ind w:left="0"/>
        <w:jc w:val="both"/>
      </w:pPr>
      <w:r>
        <w:rPr>
          <w:rFonts w:ascii="Times New Roman"/>
          <w:b w:val="false"/>
          <w:i w:val="false"/>
          <w:color w:val="000000"/>
          <w:sz w:val="28"/>
        </w:rPr>
        <w:t>
      рассмотрение вопроса переноса промышленных предприятий-загрязнителей Акмолинской, Восточно-Казахстанской, Карагандинской, Костанайской, Павлодарской, Северо-Казахстанской областей, областей Абай, Ұлытау, города Астаны в специальные экономические и индустриальные зоны по согласованию с собственниками;</w:t>
      </w:r>
    </w:p>
    <w:bookmarkEnd w:id="1976"/>
    <w:bookmarkStart w:name="z1983" w:id="1977"/>
    <w:p>
      <w:pPr>
        <w:spacing w:after="0"/>
        <w:ind w:left="0"/>
        <w:jc w:val="both"/>
      </w:pPr>
      <w:r>
        <w:rPr>
          <w:rFonts w:ascii="Times New Roman"/>
          <w:b w:val="false"/>
          <w:i w:val="false"/>
          <w:color w:val="000000"/>
          <w:sz w:val="28"/>
        </w:rPr>
        <w:t>
      газификация, перевод на альтернативный источник энергии (центральное отопление или электроэнергия) частного сектора в городах Усть-Каменогорск, Караганда, Павлодар, Костанай, Петропавловск, Жезказган, Семей, Кокшетау, Астана;</w:t>
      </w:r>
    </w:p>
    <w:bookmarkEnd w:id="1977"/>
    <w:bookmarkStart w:name="z1984" w:id="1978"/>
    <w:p>
      <w:pPr>
        <w:spacing w:after="0"/>
        <w:ind w:left="0"/>
        <w:jc w:val="both"/>
      </w:pPr>
      <w:r>
        <w:rPr>
          <w:rFonts w:ascii="Times New Roman"/>
          <w:b w:val="false"/>
          <w:i w:val="false"/>
          <w:color w:val="000000"/>
          <w:sz w:val="28"/>
        </w:rPr>
        <w:t>
      внедрение на промышленных предприятиях "зеленых технологий" и современного пылегазоочистного оборудования;</w:t>
      </w:r>
    </w:p>
    <w:bookmarkEnd w:id="1978"/>
    <w:bookmarkStart w:name="z1985" w:id="1979"/>
    <w:p>
      <w:pPr>
        <w:spacing w:after="0"/>
        <w:ind w:left="0"/>
        <w:jc w:val="both"/>
      </w:pPr>
      <w:r>
        <w:rPr>
          <w:rFonts w:ascii="Times New Roman"/>
          <w:b w:val="false"/>
          <w:i w:val="false"/>
          <w:color w:val="000000"/>
          <w:sz w:val="28"/>
        </w:rPr>
        <w:t>
      снижение площадей производственных территорий в селитебных зонах;</w:t>
      </w:r>
    </w:p>
    <w:bookmarkEnd w:id="1979"/>
    <w:bookmarkStart w:name="z1986" w:id="1980"/>
    <w:p>
      <w:pPr>
        <w:spacing w:after="0"/>
        <w:ind w:left="0"/>
        <w:jc w:val="both"/>
      </w:pPr>
      <w:r>
        <w:rPr>
          <w:rFonts w:ascii="Times New Roman"/>
          <w:b w:val="false"/>
          <w:i w:val="false"/>
          <w:color w:val="000000"/>
          <w:sz w:val="28"/>
        </w:rPr>
        <w:t>
      рассмотрение вопроса выноса предприятий за городскую черту, разделение зелеными зонами жилых и промышленных массивов и охраняемых объектов природы, осуществление принципа зонности промышленных и жилых комплексов по согласованию с собственниками;</w:t>
      </w:r>
    </w:p>
    <w:bookmarkEnd w:id="1980"/>
    <w:bookmarkStart w:name="z1987" w:id="1981"/>
    <w:p>
      <w:pPr>
        <w:spacing w:after="0"/>
        <w:ind w:left="0"/>
        <w:jc w:val="both"/>
      </w:pPr>
      <w:r>
        <w:rPr>
          <w:rFonts w:ascii="Times New Roman"/>
          <w:b w:val="false"/>
          <w:i w:val="false"/>
          <w:color w:val="000000"/>
          <w:sz w:val="28"/>
        </w:rPr>
        <w:t>
      создание единого информационного банка данных загрязнителей атмосферного воздуха в Центральном регионе Республики Казахстан;</w:t>
      </w:r>
    </w:p>
    <w:bookmarkEnd w:id="1981"/>
    <w:bookmarkStart w:name="z1988" w:id="1982"/>
    <w:p>
      <w:pPr>
        <w:spacing w:after="0"/>
        <w:ind w:left="0"/>
        <w:jc w:val="both"/>
      </w:pPr>
      <w:r>
        <w:rPr>
          <w:rFonts w:ascii="Times New Roman"/>
          <w:b w:val="false"/>
          <w:i w:val="false"/>
          <w:color w:val="000000"/>
          <w:sz w:val="28"/>
        </w:rPr>
        <w:t>
      рассмотрение вопроса запуска системы платного въезда и передвижения в крупных городах региона;</w:t>
      </w:r>
    </w:p>
    <w:bookmarkEnd w:id="1982"/>
    <w:bookmarkStart w:name="z1989" w:id="1983"/>
    <w:p>
      <w:pPr>
        <w:spacing w:after="0"/>
        <w:ind w:left="0"/>
        <w:jc w:val="both"/>
      </w:pPr>
      <w:r>
        <w:rPr>
          <w:rFonts w:ascii="Times New Roman"/>
          <w:b w:val="false"/>
          <w:i w:val="false"/>
          <w:color w:val="000000"/>
          <w:sz w:val="28"/>
        </w:rPr>
        <w:t>
      внедрение системы управления транспортными потоками ("Smart Traffic Control System") в городах региона;</w:t>
      </w:r>
    </w:p>
    <w:bookmarkEnd w:id="1983"/>
    <w:bookmarkStart w:name="z1990" w:id="1984"/>
    <w:p>
      <w:pPr>
        <w:spacing w:after="0"/>
        <w:ind w:left="0"/>
        <w:jc w:val="both"/>
      </w:pPr>
      <w:r>
        <w:rPr>
          <w:rFonts w:ascii="Times New Roman"/>
          <w:b w:val="false"/>
          <w:i w:val="false"/>
          <w:color w:val="000000"/>
          <w:sz w:val="28"/>
        </w:rPr>
        <w:t>
      перевод городского гражданского транспорта на электричество или водород (приоритетные города – Астана, Караганда, в которых перевод должен покрыть не менее 70% всего автопарка);</w:t>
      </w:r>
    </w:p>
    <w:bookmarkEnd w:id="1984"/>
    <w:bookmarkStart w:name="z1991" w:id="1985"/>
    <w:p>
      <w:pPr>
        <w:spacing w:after="0"/>
        <w:ind w:left="0"/>
        <w:jc w:val="both"/>
      </w:pPr>
      <w:r>
        <w:rPr>
          <w:rFonts w:ascii="Times New Roman"/>
          <w:b w:val="false"/>
          <w:i w:val="false"/>
          <w:color w:val="000000"/>
          <w:sz w:val="28"/>
        </w:rPr>
        <w:t>
      развитие и внедрение легкового электрического транспорта, развитие велосипедного транспорта и велоинфраструктуры;</w:t>
      </w:r>
    </w:p>
    <w:bookmarkEnd w:id="1985"/>
    <w:bookmarkStart w:name="z1992" w:id="1986"/>
    <w:p>
      <w:pPr>
        <w:spacing w:after="0"/>
        <w:ind w:left="0"/>
        <w:jc w:val="both"/>
      </w:pPr>
      <w:r>
        <w:rPr>
          <w:rFonts w:ascii="Times New Roman"/>
          <w:b w:val="false"/>
          <w:i w:val="false"/>
          <w:color w:val="000000"/>
          <w:sz w:val="28"/>
        </w:rPr>
        <w:t>
      создание инфраструктуры для более активного использования электрических и других немоторизированных индивидуальных средств передвижения;</w:t>
      </w:r>
    </w:p>
    <w:bookmarkEnd w:id="1986"/>
    <w:bookmarkStart w:name="z1993" w:id="1987"/>
    <w:p>
      <w:pPr>
        <w:spacing w:after="0"/>
        <w:ind w:left="0"/>
        <w:jc w:val="both"/>
      </w:pPr>
      <w:r>
        <w:rPr>
          <w:rFonts w:ascii="Times New Roman"/>
          <w:b w:val="false"/>
          <w:i w:val="false"/>
          <w:color w:val="000000"/>
          <w:sz w:val="28"/>
        </w:rPr>
        <w:t>
      увеличение доли поездок на общественном транспорте до 60%, передвижений пешком и на велосипедах до 20%, снижение количества поездок на личном автотранспорте до 20% (без роста количества автомобилей);</w:t>
      </w:r>
    </w:p>
    <w:bookmarkEnd w:id="1987"/>
    <w:p>
      <w:pPr>
        <w:spacing w:after="0"/>
        <w:ind w:left="0"/>
        <w:jc w:val="both"/>
      </w:pPr>
      <w:bookmarkStart w:name="z1994" w:id="1988"/>
      <w:r>
        <w:rPr>
          <w:rFonts w:ascii="Times New Roman"/>
          <w:b w:val="false"/>
          <w:i w:val="false"/>
          <w:color w:val="000000"/>
          <w:sz w:val="28"/>
        </w:rPr>
        <w:t xml:space="preserve">
      организация и озеленение санитарно-защитных зон предприятий пыле-, газоустойчивыми породами зеленых насаждений в размере не менее </w:t>
      </w:r>
    </w:p>
    <w:bookmarkEnd w:id="1988"/>
    <w:p>
      <w:pPr>
        <w:spacing w:after="0"/>
        <w:ind w:left="0"/>
        <w:jc w:val="both"/>
      </w:pPr>
      <w:r>
        <w:rPr>
          <w:rFonts w:ascii="Times New Roman"/>
          <w:b w:val="false"/>
          <w:i w:val="false"/>
          <w:color w:val="000000"/>
          <w:sz w:val="28"/>
        </w:rPr>
        <w:t>40-60% территории санитарно-защитных зон в зависимости от класса опасности предприятий;</w:t>
      </w:r>
    </w:p>
    <w:bookmarkStart w:name="z1995" w:id="1989"/>
    <w:p>
      <w:pPr>
        <w:spacing w:after="0"/>
        <w:ind w:left="0"/>
        <w:jc w:val="both"/>
      </w:pPr>
      <w:r>
        <w:rPr>
          <w:rFonts w:ascii="Times New Roman"/>
          <w:b w:val="false"/>
          <w:i w:val="false"/>
          <w:color w:val="000000"/>
          <w:sz w:val="28"/>
        </w:rPr>
        <w:t>
      увеличение площадей зеленых насаждений населенных пунктов областей региона;</w:t>
      </w:r>
    </w:p>
    <w:bookmarkEnd w:id="1989"/>
    <w:bookmarkStart w:name="z1996" w:id="1990"/>
    <w:p>
      <w:pPr>
        <w:spacing w:after="0"/>
        <w:ind w:left="0"/>
        <w:jc w:val="both"/>
      </w:pPr>
      <w:r>
        <w:rPr>
          <w:rFonts w:ascii="Times New Roman"/>
          <w:b w:val="false"/>
          <w:i w:val="false"/>
          <w:color w:val="000000"/>
          <w:sz w:val="28"/>
        </w:rPr>
        <w:t>
      обеспечение оперативного и системного мониторинга уровня загрязнения атмосферного воздуха с информированием населения о качестве атмосферного воздуха;</w:t>
      </w:r>
    </w:p>
    <w:bookmarkEnd w:id="1990"/>
    <w:bookmarkStart w:name="z1997" w:id="1991"/>
    <w:p>
      <w:pPr>
        <w:spacing w:after="0"/>
        <w:ind w:left="0"/>
        <w:jc w:val="both"/>
      </w:pPr>
      <w:r>
        <w:rPr>
          <w:rFonts w:ascii="Times New Roman"/>
          <w:b w:val="false"/>
          <w:i w:val="false"/>
          <w:color w:val="000000"/>
          <w:sz w:val="28"/>
        </w:rPr>
        <w:t>
      расширение сети автоматических и стационарных постов наблюдений республиканского государственного предприятия "Казгидромет" за загрязнением атмосферного воздуха до нормативных значений;</w:t>
      </w:r>
    </w:p>
    <w:bookmarkEnd w:id="1991"/>
    <w:bookmarkStart w:name="z1998" w:id="1992"/>
    <w:p>
      <w:pPr>
        <w:spacing w:after="0"/>
        <w:ind w:left="0"/>
        <w:jc w:val="both"/>
      </w:pPr>
      <w:r>
        <w:rPr>
          <w:rFonts w:ascii="Times New Roman"/>
          <w:b w:val="false"/>
          <w:i w:val="false"/>
          <w:color w:val="000000"/>
          <w:sz w:val="28"/>
        </w:rPr>
        <w:t>
      расширение параметров и перечня загрязняющих веществ, определяемых мониторинговой сетью территориального подразделения республиканского государственного предприятия "Казгидромет".</w:t>
      </w:r>
    </w:p>
    <w:bookmarkEnd w:id="1992"/>
    <w:bookmarkStart w:name="z1999" w:id="1993"/>
    <w:p>
      <w:pPr>
        <w:spacing w:after="0"/>
        <w:ind w:left="0"/>
        <w:jc w:val="both"/>
      </w:pPr>
      <w:r>
        <w:rPr>
          <w:rFonts w:ascii="Times New Roman"/>
          <w:b w:val="false"/>
          <w:i w:val="false"/>
          <w:color w:val="000000"/>
          <w:sz w:val="28"/>
        </w:rPr>
        <w:t>
      прогнозный период:</w:t>
      </w:r>
    </w:p>
    <w:bookmarkEnd w:id="1993"/>
    <w:bookmarkStart w:name="z2000" w:id="1994"/>
    <w:p>
      <w:pPr>
        <w:spacing w:after="0"/>
        <w:ind w:left="0"/>
        <w:jc w:val="both"/>
      </w:pPr>
      <w:r>
        <w:rPr>
          <w:rFonts w:ascii="Times New Roman"/>
          <w:b w:val="false"/>
          <w:i w:val="false"/>
          <w:color w:val="000000"/>
          <w:sz w:val="28"/>
        </w:rPr>
        <w:t>
      обеспечение перехода хозяйственного комплекса региона к низкоуглеродной экономике с максимальным охватом различных отраслей промышленности и сельского хозяйства;</w:t>
      </w:r>
    </w:p>
    <w:bookmarkEnd w:id="1994"/>
    <w:bookmarkStart w:name="z2001" w:id="1995"/>
    <w:p>
      <w:pPr>
        <w:spacing w:after="0"/>
        <w:ind w:left="0"/>
        <w:jc w:val="both"/>
      </w:pPr>
      <w:r>
        <w:rPr>
          <w:rFonts w:ascii="Times New Roman"/>
          <w:b w:val="false"/>
          <w:i w:val="false"/>
          <w:color w:val="000000"/>
          <w:sz w:val="28"/>
        </w:rPr>
        <w:t>
      внедрение на предприятиях региона инновационных экологичных технологий очистки выбросов загрязняющих веществ в окружающую среду;</w:t>
      </w:r>
    </w:p>
    <w:bookmarkEnd w:id="1995"/>
    <w:bookmarkStart w:name="z2002" w:id="1996"/>
    <w:p>
      <w:pPr>
        <w:spacing w:after="0"/>
        <w:ind w:left="0"/>
        <w:jc w:val="both"/>
      </w:pPr>
      <w:r>
        <w:rPr>
          <w:rFonts w:ascii="Times New Roman"/>
          <w:b w:val="false"/>
          <w:i w:val="false"/>
          <w:color w:val="000000"/>
          <w:sz w:val="28"/>
        </w:rPr>
        <w:t>
      повсеместное внедрение проектов по использованию возобновляемых источников энергии с учетом целевых показателей развития сектора возобновляемых источников энергии;</w:t>
      </w:r>
    </w:p>
    <w:bookmarkEnd w:id="1996"/>
    <w:bookmarkStart w:name="z2003" w:id="1997"/>
    <w:p>
      <w:pPr>
        <w:spacing w:after="0"/>
        <w:ind w:left="0"/>
        <w:jc w:val="both"/>
      </w:pPr>
      <w:r>
        <w:rPr>
          <w:rFonts w:ascii="Times New Roman"/>
          <w:b w:val="false"/>
          <w:i w:val="false"/>
          <w:color w:val="000000"/>
          <w:sz w:val="28"/>
        </w:rPr>
        <w:t>
      разработка и внедрение на всех отраслях промышленности технических удельных нормативов эмиссий на основе внедрения наилучших доступных технологий;</w:t>
      </w:r>
    </w:p>
    <w:bookmarkEnd w:id="1997"/>
    <w:bookmarkStart w:name="z2004" w:id="1998"/>
    <w:p>
      <w:pPr>
        <w:spacing w:after="0"/>
        <w:ind w:left="0"/>
        <w:jc w:val="both"/>
      </w:pPr>
      <w:r>
        <w:rPr>
          <w:rFonts w:ascii="Times New Roman"/>
          <w:b w:val="false"/>
          <w:i w:val="false"/>
          <w:color w:val="000000"/>
          <w:sz w:val="28"/>
        </w:rPr>
        <w:t>
      создание "зеленой" городской инфраструктуры с устойчивым городским планированием и развитием ресурсосберегающих и экологически чистых технологий;</w:t>
      </w:r>
    </w:p>
    <w:bookmarkEnd w:id="1998"/>
    <w:bookmarkStart w:name="z2005" w:id="1999"/>
    <w:p>
      <w:pPr>
        <w:spacing w:after="0"/>
        <w:ind w:left="0"/>
        <w:jc w:val="both"/>
      </w:pPr>
      <w:r>
        <w:rPr>
          <w:rFonts w:ascii="Times New Roman"/>
          <w:b w:val="false"/>
          <w:i w:val="false"/>
          <w:color w:val="000000"/>
          <w:sz w:val="28"/>
        </w:rPr>
        <w:t>
      перевод городского гражданского транспорта на электричество или водород;</w:t>
      </w:r>
    </w:p>
    <w:bookmarkEnd w:id="1999"/>
    <w:bookmarkStart w:name="z2006" w:id="2000"/>
    <w:p>
      <w:pPr>
        <w:spacing w:after="0"/>
        <w:ind w:left="0"/>
        <w:jc w:val="both"/>
      </w:pPr>
      <w:r>
        <w:rPr>
          <w:rFonts w:ascii="Times New Roman"/>
          <w:b w:val="false"/>
          <w:i w:val="false"/>
          <w:color w:val="000000"/>
          <w:sz w:val="28"/>
        </w:rPr>
        <w:t xml:space="preserve">
      развитие альтернативных видов транспорта и соответствующей инфраструктуры для электромобилей; </w:t>
      </w:r>
    </w:p>
    <w:bookmarkEnd w:id="2000"/>
    <w:bookmarkStart w:name="z2007" w:id="2001"/>
    <w:p>
      <w:pPr>
        <w:spacing w:after="0"/>
        <w:ind w:left="0"/>
        <w:jc w:val="both"/>
      </w:pPr>
      <w:r>
        <w:rPr>
          <w:rFonts w:ascii="Times New Roman"/>
          <w:b w:val="false"/>
          <w:i w:val="false"/>
          <w:color w:val="000000"/>
          <w:sz w:val="28"/>
        </w:rPr>
        <w:t>
      доведение доли использования велосипедного транспорта во всех областных центрах региона до 100% при передвижении для ежедневных поездок на работу (или на учебу), а также поездок;</w:t>
      </w:r>
    </w:p>
    <w:bookmarkEnd w:id="2001"/>
    <w:bookmarkStart w:name="z2008" w:id="2002"/>
    <w:p>
      <w:pPr>
        <w:spacing w:after="0"/>
        <w:ind w:left="0"/>
        <w:jc w:val="both"/>
      </w:pPr>
      <w:r>
        <w:rPr>
          <w:rFonts w:ascii="Times New Roman"/>
          <w:b w:val="false"/>
          <w:i w:val="false"/>
          <w:color w:val="000000"/>
          <w:sz w:val="28"/>
        </w:rPr>
        <w:t>
      полный охват территории региона мониторингом состояния атмосферного воздуха.</w:t>
      </w:r>
    </w:p>
    <w:bookmarkEnd w:id="2002"/>
    <w:bookmarkStart w:name="z2009" w:id="2003"/>
    <w:p>
      <w:pPr>
        <w:spacing w:after="0"/>
        <w:ind w:left="0"/>
        <w:jc w:val="both"/>
      </w:pPr>
      <w:r>
        <w:rPr>
          <w:rFonts w:ascii="Times New Roman"/>
          <w:b w:val="false"/>
          <w:i w:val="false"/>
          <w:color w:val="000000"/>
          <w:sz w:val="28"/>
        </w:rPr>
        <w:t>
      83. К основным мероприятиям по защите населения от физических факторов относятся мероприятия по защите от радиации, шумового воздействия и электромагнитного излучения.</w:t>
      </w:r>
    </w:p>
    <w:bookmarkEnd w:id="2003"/>
    <w:bookmarkStart w:name="z2010" w:id="2004"/>
    <w:p>
      <w:pPr>
        <w:spacing w:after="0"/>
        <w:ind w:left="0"/>
        <w:jc w:val="both"/>
      </w:pPr>
      <w:r>
        <w:rPr>
          <w:rFonts w:ascii="Times New Roman"/>
          <w:b w:val="false"/>
          <w:i w:val="false"/>
          <w:color w:val="000000"/>
          <w:sz w:val="28"/>
        </w:rPr>
        <w:t>
      Проектные предложения по защите от физических факторов воздействия включают в себя:</w:t>
      </w:r>
    </w:p>
    <w:bookmarkEnd w:id="2004"/>
    <w:bookmarkStart w:name="z2011" w:id="2005"/>
    <w:p>
      <w:pPr>
        <w:spacing w:after="0"/>
        <w:ind w:left="0"/>
        <w:jc w:val="both"/>
      </w:pPr>
      <w:r>
        <w:rPr>
          <w:rFonts w:ascii="Times New Roman"/>
          <w:b w:val="false"/>
          <w:i w:val="false"/>
          <w:color w:val="000000"/>
          <w:sz w:val="28"/>
        </w:rPr>
        <w:t>
      первый этап</w:t>
      </w:r>
    </w:p>
    <w:bookmarkEnd w:id="2005"/>
    <w:bookmarkStart w:name="z2012" w:id="2006"/>
    <w:p>
      <w:pPr>
        <w:spacing w:after="0"/>
        <w:ind w:left="0"/>
        <w:jc w:val="both"/>
      </w:pPr>
      <w:r>
        <w:rPr>
          <w:rFonts w:ascii="Times New Roman"/>
          <w:b w:val="false"/>
          <w:i w:val="false"/>
          <w:color w:val="000000"/>
          <w:sz w:val="28"/>
        </w:rPr>
        <w:t>
      обеспечение размещения радиоактивных отходов в областях региона в соответствии с проектной и технической документацией;</w:t>
      </w:r>
    </w:p>
    <w:bookmarkEnd w:id="2006"/>
    <w:bookmarkStart w:name="z2013" w:id="2007"/>
    <w:p>
      <w:pPr>
        <w:spacing w:after="0"/>
        <w:ind w:left="0"/>
        <w:jc w:val="both"/>
      </w:pPr>
      <w:r>
        <w:rPr>
          <w:rFonts w:ascii="Times New Roman"/>
          <w:b w:val="false"/>
          <w:i w:val="false"/>
          <w:color w:val="000000"/>
          <w:sz w:val="28"/>
        </w:rPr>
        <w:t>
      проведение мероприятий по ликвидации радиоактивного загрязнения территории Семипалатинского испытательного ядеpного полигона либо снижению его уровня на наиболее опасных участках с проведением изъятия верхнего слоя грунта до глубины 10 сантиметров с последующим его захоронением в специально отведенных местах;</w:t>
      </w:r>
    </w:p>
    <w:bookmarkEnd w:id="2007"/>
    <w:bookmarkStart w:name="z2014" w:id="2008"/>
    <w:p>
      <w:pPr>
        <w:spacing w:after="0"/>
        <w:ind w:left="0"/>
        <w:jc w:val="both"/>
      </w:pPr>
      <w:r>
        <w:rPr>
          <w:rFonts w:ascii="Times New Roman"/>
          <w:b w:val="false"/>
          <w:i w:val="false"/>
          <w:color w:val="000000"/>
          <w:sz w:val="28"/>
        </w:rPr>
        <w:t>
      проведение постоянного мониторинга уровня радиоактивного загрязнения атмосферного воздуха, подземных и поверхностных вод, почвы и растений, а также определение параметров миграции радионуклидов на территории Семипалатинского испытательного ядеpного полигона;</w:t>
      </w:r>
    </w:p>
    <w:bookmarkEnd w:id="2008"/>
    <w:bookmarkStart w:name="z2015" w:id="2009"/>
    <w:p>
      <w:pPr>
        <w:spacing w:after="0"/>
        <w:ind w:left="0"/>
        <w:jc w:val="both"/>
      </w:pPr>
      <w:r>
        <w:rPr>
          <w:rFonts w:ascii="Times New Roman"/>
          <w:b w:val="false"/>
          <w:i w:val="false"/>
          <w:color w:val="000000"/>
          <w:sz w:val="28"/>
        </w:rPr>
        <w:t>
      реабилитация территорий захоронения радиоактивных отходов в городе Степногорск Акмолинской области;</w:t>
      </w:r>
    </w:p>
    <w:bookmarkEnd w:id="2009"/>
    <w:bookmarkStart w:name="z2016" w:id="2010"/>
    <w:p>
      <w:pPr>
        <w:spacing w:after="0"/>
        <w:ind w:left="0"/>
        <w:jc w:val="both"/>
      </w:pPr>
      <w:r>
        <w:rPr>
          <w:rFonts w:ascii="Times New Roman"/>
          <w:b w:val="false"/>
          <w:i w:val="false"/>
          <w:color w:val="000000"/>
          <w:sz w:val="28"/>
        </w:rPr>
        <w:t>
      рекультивация карьера месторождения Маныбай в Акмолинской области;</w:t>
      </w:r>
    </w:p>
    <w:bookmarkEnd w:id="2010"/>
    <w:bookmarkStart w:name="z2017" w:id="2011"/>
    <w:p>
      <w:pPr>
        <w:spacing w:after="0"/>
        <w:ind w:left="0"/>
        <w:jc w:val="both"/>
      </w:pPr>
      <w:r>
        <w:rPr>
          <w:rFonts w:ascii="Times New Roman"/>
          <w:b w:val="false"/>
          <w:i w:val="false"/>
          <w:color w:val="000000"/>
          <w:sz w:val="28"/>
        </w:rPr>
        <w:t>
      постмониторинг рекультивированных объектов, включая ежеквартальный осмотр состояния и оценка радиационного уровня на территории отработанных урановых рудников в Акмолинской области;</w:t>
      </w:r>
    </w:p>
    <w:bookmarkEnd w:id="2011"/>
    <w:bookmarkStart w:name="z2018" w:id="2012"/>
    <w:p>
      <w:pPr>
        <w:spacing w:after="0"/>
        <w:ind w:left="0"/>
        <w:jc w:val="both"/>
      </w:pPr>
      <w:r>
        <w:rPr>
          <w:rFonts w:ascii="Times New Roman"/>
          <w:b w:val="false"/>
          <w:i w:val="false"/>
          <w:color w:val="000000"/>
          <w:sz w:val="28"/>
        </w:rPr>
        <w:t>
      ликвидация исторических радиоактивных загрязнений на территории города Усть-Каменогорск и предприятий, имеющих в обращении ампульные источники ионизирующего излучения;</w:t>
      </w:r>
    </w:p>
    <w:bookmarkEnd w:id="2012"/>
    <w:bookmarkStart w:name="z2019" w:id="2013"/>
    <w:p>
      <w:pPr>
        <w:spacing w:after="0"/>
        <w:ind w:left="0"/>
        <w:jc w:val="both"/>
      </w:pPr>
      <w:r>
        <w:rPr>
          <w:rFonts w:ascii="Times New Roman"/>
          <w:b w:val="false"/>
          <w:i w:val="false"/>
          <w:color w:val="000000"/>
          <w:sz w:val="28"/>
        </w:rPr>
        <w:t>
      ликвидиция исторических радиоактивных загрязнений в городе Семей;</w:t>
      </w:r>
    </w:p>
    <w:bookmarkEnd w:id="2013"/>
    <w:bookmarkStart w:name="z2020" w:id="2014"/>
    <w:p>
      <w:pPr>
        <w:spacing w:after="0"/>
        <w:ind w:left="0"/>
        <w:jc w:val="both"/>
      </w:pPr>
      <w:r>
        <w:rPr>
          <w:rFonts w:ascii="Times New Roman"/>
          <w:b w:val="false"/>
          <w:i w:val="false"/>
          <w:color w:val="000000"/>
          <w:sz w:val="28"/>
        </w:rPr>
        <w:t>
      радиационный мониторинг за ведением хозяйственной деятельности на территории бывшего Семипалатинского испытательного ядеpного полигона (область Абай);</w:t>
      </w:r>
    </w:p>
    <w:bookmarkEnd w:id="2014"/>
    <w:bookmarkStart w:name="z2021" w:id="2015"/>
    <w:p>
      <w:pPr>
        <w:spacing w:after="0"/>
        <w:ind w:left="0"/>
        <w:jc w:val="both"/>
      </w:pPr>
      <w:r>
        <w:rPr>
          <w:rFonts w:ascii="Times New Roman"/>
          <w:b w:val="false"/>
          <w:i w:val="false"/>
          <w:color w:val="000000"/>
          <w:sz w:val="28"/>
        </w:rPr>
        <w:t>
      радиационный мониторинг на комплексах исследовательских реакторов "Байкал-1", "ИГР" Республиканского государственного предприятия, "Национальный ядерный центр" (Майский район Павлодарской области);</w:t>
      </w:r>
    </w:p>
    <w:bookmarkEnd w:id="2015"/>
    <w:bookmarkStart w:name="z2022" w:id="2016"/>
    <w:p>
      <w:pPr>
        <w:spacing w:after="0"/>
        <w:ind w:left="0"/>
        <w:jc w:val="both"/>
      </w:pPr>
      <w:r>
        <w:rPr>
          <w:rFonts w:ascii="Times New Roman"/>
          <w:b w:val="false"/>
          <w:i w:val="false"/>
          <w:color w:val="000000"/>
          <w:sz w:val="28"/>
        </w:rPr>
        <w:t>
      обеспечение экологической безопасности международного банка ядерного топлива на базе Ульбинского металлургического завода (Восточно-Казахстанская область);</w:t>
      </w:r>
    </w:p>
    <w:bookmarkEnd w:id="2016"/>
    <w:bookmarkStart w:name="z2023" w:id="2017"/>
    <w:p>
      <w:pPr>
        <w:spacing w:after="0"/>
        <w:ind w:left="0"/>
        <w:jc w:val="both"/>
      </w:pPr>
      <w:r>
        <w:rPr>
          <w:rFonts w:ascii="Times New Roman"/>
          <w:b w:val="false"/>
          <w:i w:val="false"/>
          <w:color w:val="000000"/>
          <w:sz w:val="28"/>
        </w:rPr>
        <w:t>
      радиационный мониторинг 4 бездействующих рекультивированных урановых рудников на территории Акмолинской области;</w:t>
      </w:r>
    </w:p>
    <w:bookmarkEnd w:id="2017"/>
    <w:bookmarkStart w:name="z2024" w:id="2018"/>
    <w:p>
      <w:pPr>
        <w:spacing w:after="0"/>
        <w:ind w:left="0"/>
        <w:jc w:val="both"/>
      </w:pPr>
      <w:r>
        <w:rPr>
          <w:rFonts w:ascii="Times New Roman"/>
          <w:b w:val="false"/>
          <w:i w:val="false"/>
          <w:color w:val="000000"/>
          <w:sz w:val="28"/>
        </w:rPr>
        <w:t>
      мониторинг 6 отработанных урановых месторождений Северо-Казахстанской области;</w:t>
      </w:r>
    </w:p>
    <w:bookmarkEnd w:id="2018"/>
    <w:bookmarkStart w:name="z2025" w:id="2019"/>
    <w:p>
      <w:pPr>
        <w:spacing w:after="0"/>
        <w:ind w:left="0"/>
        <w:jc w:val="both"/>
      </w:pPr>
      <w:r>
        <w:rPr>
          <w:rFonts w:ascii="Times New Roman"/>
          <w:b w:val="false"/>
          <w:i w:val="false"/>
          <w:color w:val="000000"/>
          <w:sz w:val="28"/>
        </w:rPr>
        <w:t>
      мониторинг питьевых водопунктов в пределах Северо-Казахстанской урановорудной провинции (Акмолинская, Северо-Казахстанская области), Бетпакдала-Шу-Илейской и Шу-Сарысуйской урановой провинций и Северо-Прибалхашской торий-редкометалльной провинции (Карагандинская область), рудных зон торий-редкометалльных провинций (Восточно-Казахстанская область);</w:t>
      </w:r>
    </w:p>
    <w:bookmarkEnd w:id="2019"/>
    <w:bookmarkStart w:name="z2026" w:id="2020"/>
    <w:p>
      <w:pPr>
        <w:spacing w:after="0"/>
        <w:ind w:left="0"/>
        <w:jc w:val="both"/>
      </w:pPr>
      <w:r>
        <w:rPr>
          <w:rFonts w:ascii="Times New Roman"/>
          <w:b w:val="false"/>
          <w:i w:val="false"/>
          <w:color w:val="000000"/>
          <w:sz w:val="28"/>
        </w:rPr>
        <w:t>
      уточнение радиационно-гигиенических паспортов по сбору и анализу результатов радиоэкологических исследований и природоохранных мероприятий в радиационно-опасных зонах и на радиационных объектах областей Центрального региона Республики Казахстан;</w:t>
      </w:r>
    </w:p>
    <w:bookmarkEnd w:id="2020"/>
    <w:bookmarkStart w:name="z2027" w:id="2021"/>
    <w:p>
      <w:pPr>
        <w:spacing w:after="0"/>
        <w:ind w:left="0"/>
        <w:jc w:val="both"/>
      </w:pPr>
      <w:r>
        <w:rPr>
          <w:rFonts w:ascii="Times New Roman"/>
          <w:b w:val="false"/>
          <w:i w:val="false"/>
          <w:color w:val="000000"/>
          <w:sz w:val="28"/>
        </w:rPr>
        <w:t>
      проведение работ по захоронению отработанных источников ионизирующих излучений на предприятиях областей региона, включая бесхозные источники ионизирующих излучений;</w:t>
      </w:r>
    </w:p>
    <w:bookmarkEnd w:id="2021"/>
    <w:bookmarkStart w:name="z2028" w:id="2022"/>
    <w:p>
      <w:pPr>
        <w:spacing w:after="0"/>
        <w:ind w:left="0"/>
        <w:jc w:val="both"/>
      </w:pPr>
      <w:r>
        <w:rPr>
          <w:rFonts w:ascii="Times New Roman"/>
          <w:b w:val="false"/>
          <w:i w:val="false"/>
          <w:color w:val="000000"/>
          <w:sz w:val="28"/>
        </w:rPr>
        <w:t>
      дифференциация улично-дорожной сети по составу транспортных потоков с выделением основного объема грузового движения на специализированных магистралях;</w:t>
      </w:r>
    </w:p>
    <w:bookmarkEnd w:id="2022"/>
    <w:bookmarkStart w:name="z2029" w:id="2023"/>
    <w:p>
      <w:pPr>
        <w:spacing w:after="0"/>
        <w:ind w:left="0"/>
        <w:jc w:val="both"/>
      </w:pPr>
      <w:r>
        <w:rPr>
          <w:rFonts w:ascii="Times New Roman"/>
          <w:b w:val="false"/>
          <w:i w:val="false"/>
          <w:color w:val="000000"/>
          <w:sz w:val="28"/>
        </w:rPr>
        <w:t>
      проведение шумозащитных мероприятий на территориях населенных пунктов, которые пересекают автомобильные и железные дороги (формирование шумозащитных посадок зеленых насаждений, использование акустических экранов, звукоизоляция окон);</w:t>
      </w:r>
    </w:p>
    <w:bookmarkEnd w:id="2023"/>
    <w:bookmarkStart w:name="z2030" w:id="2024"/>
    <w:p>
      <w:pPr>
        <w:spacing w:after="0"/>
        <w:ind w:left="0"/>
        <w:jc w:val="both"/>
      </w:pPr>
      <w:r>
        <w:rPr>
          <w:rFonts w:ascii="Times New Roman"/>
          <w:b w:val="false"/>
          <w:i w:val="false"/>
          <w:color w:val="000000"/>
          <w:sz w:val="28"/>
        </w:rPr>
        <w:t>
      проведение инвентаризации и комплексного исследования источников электромагнитного излучения;</w:t>
      </w:r>
    </w:p>
    <w:bookmarkEnd w:id="2024"/>
    <w:bookmarkStart w:name="z2031" w:id="2025"/>
    <w:p>
      <w:pPr>
        <w:spacing w:after="0"/>
        <w:ind w:left="0"/>
        <w:jc w:val="both"/>
      </w:pPr>
      <w:r>
        <w:rPr>
          <w:rFonts w:ascii="Times New Roman"/>
          <w:b w:val="false"/>
          <w:i w:val="false"/>
          <w:color w:val="000000"/>
          <w:sz w:val="28"/>
        </w:rPr>
        <w:t>
      уменьшение излучаемой мощности передатчиков и антенн;</w:t>
      </w:r>
    </w:p>
    <w:bookmarkEnd w:id="2025"/>
    <w:bookmarkStart w:name="z2032" w:id="2026"/>
    <w:p>
      <w:pPr>
        <w:spacing w:after="0"/>
        <w:ind w:left="0"/>
        <w:jc w:val="both"/>
      </w:pPr>
      <w:r>
        <w:rPr>
          <w:rFonts w:ascii="Times New Roman"/>
          <w:b w:val="false"/>
          <w:i w:val="false"/>
          <w:color w:val="000000"/>
          <w:sz w:val="28"/>
        </w:rPr>
        <w:t>
      ограничение доступа к источникам излучения, в том числе вторичного излучения (сетям, конструкциям зданий, коммуникациям).</w:t>
      </w:r>
    </w:p>
    <w:bookmarkEnd w:id="2026"/>
    <w:bookmarkStart w:name="z2033" w:id="2027"/>
    <w:p>
      <w:pPr>
        <w:spacing w:after="0"/>
        <w:ind w:left="0"/>
        <w:jc w:val="both"/>
      </w:pPr>
      <w:r>
        <w:rPr>
          <w:rFonts w:ascii="Times New Roman"/>
          <w:b w:val="false"/>
          <w:i w:val="false"/>
          <w:color w:val="000000"/>
          <w:sz w:val="28"/>
        </w:rPr>
        <w:t>
      расчетный срок:</w:t>
      </w:r>
    </w:p>
    <w:bookmarkEnd w:id="2027"/>
    <w:bookmarkStart w:name="z2034" w:id="2028"/>
    <w:p>
      <w:pPr>
        <w:spacing w:after="0"/>
        <w:ind w:left="0"/>
        <w:jc w:val="both"/>
      </w:pPr>
      <w:r>
        <w:rPr>
          <w:rFonts w:ascii="Times New Roman"/>
          <w:b w:val="false"/>
          <w:i w:val="false"/>
          <w:color w:val="000000"/>
          <w:sz w:val="28"/>
        </w:rPr>
        <w:t>
      обеспечение постоянного контроля за радиационной обстановкой на территории региона;</w:t>
      </w:r>
    </w:p>
    <w:bookmarkEnd w:id="2028"/>
    <w:bookmarkStart w:name="z2035" w:id="2029"/>
    <w:p>
      <w:pPr>
        <w:spacing w:after="0"/>
        <w:ind w:left="0"/>
        <w:jc w:val="both"/>
      </w:pPr>
      <w:r>
        <w:rPr>
          <w:rFonts w:ascii="Times New Roman"/>
          <w:b w:val="false"/>
          <w:i w:val="false"/>
          <w:color w:val="000000"/>
          <w:sz w:val="28"/>
        </w:rPr>
        <w:t>
      контроль радиационного загрязнения земель в местах осуществления работ по добыче и переработке полезных ископаемых;</w:t>
      </w:r>
    </w:p>
    <w:bookmarkEnd w:id="2029"/>
    <w:bookmarkStart w:name="z2036" w:id="2030"/>
    <w:p>
      <w:pPr>
        <w:spacing w:after="0"/>
        <w:ind w:left="0"/>
        <w:jc w:val="both"/>
      </w:pPr>
      <w:r>
        <w:rPr>
          <w:rFonts w:ascii="Times New Roman"/>
          <w:b w:val="false"/>
          <w:i w:val="false"/>
          <w:color w:val="000000"/>
          <w:sz w:val="28"/>
        </w:rPr>
        <w:t>
      снижение дозовых нагрузок в радиационно опасных территориях, районах со сверхнормативным уровнем физических воздействий до безопасного и нормативного уровня, в первую очередь, на территориях с высокой плотностью населения и зонах высокого природного радиационного фона;</w:t>
      </w:r>
    </w:p>
    <w:bookmarkEnd w:id="2030"/>
    <w:bookmarkStart w:name="z2037" w:id="2031"/>
    <w:p>
      <w:pPr>
        <w:spacing w:after="0"/>
        <w:ind w:left="0"/>
        <w:jc w:val="both"/>
      </w:pPr>
      <w:r>
        <w:rPr>
          <w:rFonts w:ascii="Times New Roman"/>
          <w:b w:val="false"/>
          <w:i w:val="false"/>
          <w:color w:val="000000"/>
          <w:sz w:val="28"/>
        </w:rPr>
        <w:t>
      обеспечение размещения радиоактивных отходов в областях региона в соответствии с проектной и технической документацией;</w:t>
      </w:r>
    </w:p>
    <w:bookmarkEnd w:id="2031"/>
    <w:bookmarkStart w:name="z2038" w:id="2032"/>
    <w:p>
      <w:pPr>
        <w:spacing w:after="0"/>
        <w:ind w:left="0"/>
        <w:jc w:val="both"/>
      </w:pPr>
      <w:r>
        <w:rPr>
          <w:rFonts w:ascii="Times New Roman"/>
          <w:b w:val="false"/>
          <w:i w:val="false"/>
          <w:color w:val="000000"/>
          <w:sz w:val="28"/>
        </w:rPr>
        <w:t>
      контроль и ограничение несанкционированного доступа к радиоактивным материалам, а также предотвращение незапланированного выброса радиоактивных веществ в окружающую среду;</w:t>
      </w:r>
    </w:p>
    <w:bookmarkEnd w:id="2032"/>
    <w:bookmarkStart w:name="z2039" w:id="2033"/>
    <w:p>
      <w:pPr>
        <w:spacing w:after="0"/>
        <w:ind w:left="0"/>
        <w:jc w:val="both"/>
      </w:pPr>
      <w:r>
        <w:rPr>
          <w:rFonts w:ascii="Times New Roman"/>
          <w:b w:val="false"/>
          <w:i w:val="false"/>
          <w:color w:val="000000"/>
          <w:sz w:val="28"/>
        </w:rPr>
        <w:t>
      приведение в соответствие с установленными требованиями природных и техногенных радиоэкологически опасных объектов;</w:t>
      </w:r>
    </w:p>
    <w:bookmarkEnd w:id="2033"/>
    <w:bookmarkStart w:name="z2040" w:id="2034"/>
    <w:p>
      <w:pPr>
        <w:spacing w:after="0"/>
        <w:ind w:left="0"/>
        <w:jc w:val="both"/>
      </w:pPr>
      <w:r>
        <w:rPr>
          <w:rFonts w:ascii="Times New Roman"/>
          <w:b w:val="false"/>
          <w:i w:val="false"/>
          <w:color w:val="000000"/>
          <w:sz w:val="28"/>
        </w:rPr>
        <w:t>
      устройство санитарно-защитных зон и зон наблюдения вокруг радиационных объектов;</w:t>
      </w:r>
    </w:p>
    <w:bookmarkEnd w:id="2034"/>
    <w:bookmarkStart w:name="z2041" w:id="2035"/>
    <w:p>
      <w:pPr>
        <w:spacing w:after="0"/>
        <w:ind w:left="0"/>
        <w:jc w:val="both"/>
      </w:pPr>
      <w:r>
        <w:rPr>
          <w:rFonts w:ascii="Times New Roman"/>
          <w:b w:val="false"/>
          <w:i w:val="false"/>
          <w:color w:val="000000"/>
          <w:sz w:val="28"/>
        </w:rPr>
        <w:t>
      постоянное снижение устанавливаемых дозовых нагрузок на население региона;</w:t>
      </w:r>
    </w:p>
    <w:bookmarkEnd w:id="2035"/>
    <w:bookmarkStart w:name="z2042" w:id="2036"/>
    <w:p>
      <w:pPr>
        <w:spacing w:after="0"/>
        <w:ind w:left="0"/>
        <w:jc w:val="both"/>
      </w:pPr>
      <w:r>
        <w:rPr>
          <w:rFonts w:ascii="Times New Roman"/>
          <w:b w:val="false"/>
          <w:i w:val="false"/>
          <w:color w:val="000000"/>
          <w:sz w:val="28"/>
        </w:rPr>
        <w:t>
      контроль за переработкой и распространением загрязненных радионуклидами продуктов;</w:t>
      </w:r>
    </w:p>
    <w:bookmarkEnd w:id="2036"/>
    <w:bookmarkStart w:name="z2043" w:id="2037"/>
    <w:p>
      <w:pPr>
        <w:spacing w:after="0"/>
        <w:ind w:left="0"/>
        <w:jc w:val="both"/>
      </w:pPr>
      <w:r>
        <w:rPr>
          <w:rFonts w:ascii="Times New Roman"/>
          <w:b w:val="false"/>
          <w:i w:val="false"/>
          <w:color w:val="000000"/>
          <w:sz w:val="28"/>
        </w:rPr>
        <w:t>
      оценка воздействия радиоактивных материалов на здоровье населения и окружающую среду в регионе;</w:t>
      </w:r>
    </w:p>
    <w:bookmarkEnd w:id="2037"/>
    <w:bookmarkStart w:name="z2044" w:id="2038"/>
    <w:p>
      <w:pPr>
        <w:spacing w:after="0"/>
        <w:ind w:left="0"/>
        <w:jc w:val="both"/>
      </w:pPr>
      <w:r>
        <w:rPr>
          <w:rFonts w:ascii="Times New Roman"/>
          <w:b w:val="false"/>
          <w:i w:val="false"/>
          <w:color w:val="000000"/>
          <w:sz w:val="28"/>
        </w:rPr>
        <w:t>
      проведение полной инвентаризации радиоактивного загрязнения на территории областей региона с созданием базы данных по радиоактивности природных сред, рекультивации нарушенных земель и подземных горизонтов в соответствии с производственными программами и проектами отработки месторождений полезных ископаемых;</w:t>
      </w:r>
    </w:p>
    <w:bookmarkEnd w:id="2038"/>
    <w:bookmarkStart w:name="z2045" w:id="2039"/>
    <w:p>
      <w:pPr>
        <w:spacing w:after="0"/>
        <w:ind w:left="0"/>
        <w:jc w:val="both"/>
      </w:pPr>
      <w:r>
        <w:rPr>
          <w:rFonts w:ascii="Times New Roman"/>
          <w:b w:val="false"/>
          <w:i w:val="false"/>
          <w:color w:val="000000"/>
          <w:sz w:val="28"/>
        </w:rPr>
        <w:t>
      проведение обязательного контроля радиационной обстановки и радоноопасности территории при отводе земельных участков для нового жилищного и гражданского строительства;</w:t>
      </w:r>
    </w:p>
    <w:bookmarkEnd w:id="2039"/>
    <w:bookmarkStart w:name="z2046" w:id="2040"/>
    <w:p>
      <w:pPr>
        <w:spacing w:after="0"/>
        <w:ind w:left="0"/>
        <w:jc w:val="both"/>
      </w:pPr>
      <w:r>
        <w:rPr>
          <w:rFonts w:ascii="Times New Roman"/>
          <w:b w:val="false"/>
          <w:i w:val="false"/>
          <w:color w:val="000000"/>
          <w:sz w:val="28"/>
        </w:rPr>
        <w:t>
      расширение сети постов наблюдения за уровнем гамма-излучения на местности и радиоактивным загрязнением приземного слоя атмосферы региона;</w:t>
      </w:r>
    </w:p>
    <w:bookmarkEnd w:id="2040"/>
    <w:bookmarkStart w:name="z2047" w:id="2041"/>
    <w:p>
      <w:pPr>
        <w:spacing w:after="0"/>
        <w:ind w:left="0"/>
        <w:jc w:val="both"/>
      </w:pPr>
      <w:r>
        <w:rPr>
          <w:rFonts w:ascii="Times New Roman"/>
          <w:b w:val="false"/>
          <w:i w:val="false"/>
          <w:color w:val="000000"/>
          <w:sz w:val="28"/>
        </w:rPr>
        <w:t>
      функциональное зонирование территории населенных пунктов областей региона и города Астаны с отделением селитебной и рекреационной зон от производственной, коммунально-складской зон и основных транспортных коммуникаций и формирование застройки с учетом требуемой степени акустического комфорта;</w:t>
      </w:r>
    </w:p>
    <w:bookmarkEnd w:id="2041"/>
    <w:bookmarkStart w:name="z2048" w:id="2042"/>
    <w:p>
      <w:pPr>
        <w:spacing w:after="0"/>
        <w:ind w:left="0"/>
        <w:jc w:val="both"/>
      </w:pPr>
      <w:r>
        <w:rPr>
          <w:rFonts w:ascii="Times New Roman"/>
          <w:b w:val="false"/>
          <w:i w:val="false"/>
          <w:color w:val="000000"/>
          <w:sz w:val="28"/>
        </w:rPr>
        <w:t>
      рациональная организация воздушного движения;</w:t>
      </w:r>
    </w:p>
    <w:bookmarkEnd w:id="2042"/>
    <w:bookmarkStart w:name="z2049" w:id="2043"/>
    <w:p>
      <w:pPr>
        <w:spacing w:after="0"/>
        <w:ind w:left="0"/>
        <w:jc w:val="both"/>
      </w:pPr>
      <w:r>
        <w:rPr>
          <w:rFonts w:ascii="Times New Roman"/>
          <w:b w:val="false"/>
          <w:i w:val="false"/>
          <w:color w:val="000000"/>
          <w:sz w:val="28"/>
        </w:rPr>
        <w:t>
      проектирование новых автомагистралей с учетом санитарных разрывов по шуму и вибрации, выбросам загрязняющих веществ;</w:t>
      </w:r>
    </w:p>
    <w:bookmarkEnd w:id="2043"/>
    <w:bookmarkStart w:name="z2050" w:id="2044"/>
    <w:p>
      <w:pPr>
        <w:spacing w:after="0"/>
        <w:ind w:left="0"/>
        <w:jc w:val="both"/>
      </w:pPr>
      <w:r>
        <w:rPr>
          <w:rFonts w:ascii="Times New Roman"/>
          <w:b w:val="false"/>
          <w:i w:val="false"/>
          <w:color w:val="000000"/>
          <w:sz w:val="28"/>
        </w:rPr>
        <w:t>
      применение планировочных решений при размещении радиотехнических объектов с учетом мощности передатчиков, характеристики направленности, высоты размещения и конструктивных особенностей антенн, рельефа местности, функционального значения прилегающих территорий, этажности застройки в целях соблюдения нормативных предельно-допустимых уровней для электромагнитных излучений;</w:t>
      </w:r>
    </w:p>
    <w:bookmarkEnd w:id="2044"/>
    <w:bookmarkStart w:name="z2051" w:id="2045"/>
    <w:p>
      <w:pPr>
        <w:spacing w:after="0"/>
        <w:ind w:left="0"/>
        <w:jc w:val="both"/>
      </w:pPr>
      <w:r>
        <w:rPr>
          <w:rFonts w:ascii="Times New Roman"/>
          <w:b w:val="false"/>
          <w:i w:val="false"/>
          <w:color w:val="000000"/>
          <w:sz w:val="28"/>
        </w:rPr>
        <w:t>
      разработка проектов санитарно-защитных зон от источников электромагнитных излучений радиочастотного диапазона.</w:t>
      </w:r>
    </w:p>
    <w:bookmarkEnd w:id="2045"/>
    <w:bookmarkStart w:name="z2052" w:id="2046"/>
    <w:p>
      <w:pPr>
        <w:spacing w:after="0"/>
        <w:ind w:left="0"/>
        <w:jc w:val="both"/>
      </w:pPr>
      <w:r>
        <w:rPr>
          <w:rFonts w:ascii="Times New Roman"/>
          <w:b w:val="false"/>
          <w:i w:val="false"/>
          <w:color w:val="000000"/>
          <w:sz w:val="28"/>
        </w:rPr>
        <w:t>
      прогнозный период:</w:t>
      </w:r>
    </w:p>
    <w:bookmarkEnd w:id="2046"/>
    <w:bookmarkStart w:name="z2053" w:id="2047"/>
    <w:p>
      <w:pPr>
        <w:spacing w:after="0"/>
        <w:ind w:left="0"/>
        <w:jc w:val="both"/>
      </w:pPr>
      <w:r>
        <w:rPr>
          <w:rFonts w:ascii="Times New Roman"/>
          <w:b w:val="false"/>
          <w:i w:val="false"/>
          <w:color w:val="000000"/>
          <w:sz w:val="28"/>
        </w:rPr>
        <w:t>
      ликвидация исторических радиоактивных загрязнений на территории региона;</w:t>
      </w:r>
    </w:p>
    <w:bookmarkEnd w:id="2047"/>
    <w:bookmarkStart w:name="z2054" w:id="2048"/>
    <w:p>
      <w:pPr>
        <w:spacing w:after="0"/>
        <w:ind w:left="0"/>
        <w:jc w:val="both"/>
      </w:pPr>
      <w:r>
        <w:rPr>
          <w:rFonts w:ascii="Times New Roman"/>
          <w:b w:val="false"/>
          <w:i w:val="false"/>
          <w:color w:val="000000"/>
          <w:sz w:val="28"/>
        </w:rPr>
        <w:t>
      совершенствование системы мониторинга радиационной обстановки в регионе;</w:t>
      </w:r>
    </w:p>
    <w:bookmarkEnd w:id="2048"/>
    <w:bookmarkStart w:name="z2055" w:id="2049"/>
    <w:p>
      <w:pPr>
        <w:spacing w:after="0"/>
        <w:ind w:left="0"/>
        <w:jc w:val="both"/>
      </w:pPr>
      <w:r>
        <w:rPr>
          <w:rFonts w:ascii="Times New Roman"/>
          <w:b w:val="false"/>
          <w:i w:val="false"/>
          <w:color w:val="000000"/>
          <w:sz w:val="28"/>
        </w:rPr>
        <w:t>
      рациональное размещение источников электромагнитного поля и применение средств защиты, в том числе экранирование источников.</w:t>
      </w:r>
    </w:p>
    <w:bookmarkEnd w:id="2049"/>
    <w:bookmarkStart w:name="z2056" w:id="2050"/>
    <w:p>
      <w:pPr>
        <w:spacing w:after="0"/>
        <w:ind w:left="0"/>
        <w:jc w:val="both"/>
      </w:pPr>
      <w:r>
        <w:rPr>
          <w:rFonts w:ascii="Times New Roman"/>
          <w:b w:val="false"/>
          <w:i w:val="false"/>
          <w:color w:val="000000"/>
          <w:sz w:val="28"/>
        </w:rPr>
        <w:t>
      84. Актуальность проблемы охраны водных ресурсов в Центральном регионе Республики Казахстан обосновывается увеличивающейся экологической нагрузкой, как на поверхностные водные объекты, так и на подземные водоносные горизонты, являющиеся источником питьевого водоснабжения.</w:t>
      </w:r>
    </w:p>
    <w:bookmarkEnd w:id="2050"/>
    <w:bookmarkStart w:name="z2057" w:id="2051"/>
    <w:p>
      <w:pPr>
        <w:spacing w:after="0"/>
        <w:ind w:left="0"/>
        <w:jc w:val="both"/>
      </w:pPr>
      <w:r>
        <w:rPr>
          <w:rFonts w:ascii="Times New Roman"/>
          <w:b w:val="false"/>
          <w:i w:val="false"/>
          <w:color w:val="000000"/>
          <w:sz w:val="28"/>
        </w:rPr>
        <w:t>
      Мероприятия по охране и рациональному использованию водных ресурсов в регионе включают в себя:</w:t>
      </w:r>
    </w:p>
    <w:bookmarkEnd w:id="2051"/>
    <w:bookmarkStart w:name="z2058" w:id="2052"/>
    <w:p>
      <w:pPr>
        <w:spacing w:after="0"/>
        <w:ind w:left="0"/>
        <w:jc w:val="both"/>
      </w:pPr>
      <w:r>
        <w:rPr>
          <w:rFonts w:ascii="Times New Roman"/>
          <w:b w:val="false"/>
          <w:i w:val="false"/>
          <w:color w:val="000000"/>
          <w:sz w:val="28"/>
        </w:rPr>
        <w:t>
      первый этап:</w:t>
      </w:r>
    </w:p>
    <w:bookmarkEnd w:id="2052"/>
    <w:bookmarkStart w:name="z2059" w:id="2053"/>
    <w:p>
      <w:pPr>
        <w:spacing w:after="0"/>
        <w:ind w:left="0"/>
        <w:jc w:val="both"/>
      </w:pPr>
      <w:r>
        <w:rPr>
          <w:rFonts w:ascii="Times New Roman"/>
          <w:b w:val="false"/>
          <w:i w:val="false"/>
          <w:color w:val="000000"/>
          <w:sz w:val="28"/>
        </w:rPr>
        <w:t>
      улучшение экологического состояния и решение проблемы обмеления озера Балкаш, в том числе за счет снижения сбросов и внедрения водоосберегающих технологий на Балхашском медеплавильном заводе, сернокислотном цехе и Балхашской теплоэлектроцентрали, озеленения береговой линии;</w:t>
      </w:r>
    </w:p>
    <w:bookmarkEnd w:id="2053"/>
    <w:bookmarkStart w:name="z2060" w:id="2054"/>
    <w:p>
      <w:pPr>
        <w:spacing w:after="0"/>
        <w:ind w:left="0"/>
        <w:jc w:val="both"/>
      </w:pPr>
      <w:r>
        <w:rPr>
          <w:rFonts w:ascii="Times New Roman"/>
          <w:b w:val="false"/>
          <w:i w:val="false"/>
          <w:color w:val="000000"/>
          <w:sz w:val="28"/>
        </w:rPr>
        <w:t>
      продолжение переговоров c Китайской Народной Республикой по контролю подачи воды трансграничной реки Или в целях недопущения обмеления озера Балкаш;</w:t>
      </w:r>
    </w:p>
    <w:bookmarkEnd w:id="2054"/>
    <w:bookmarkStart w:name="z2061" w:id="2055"/>
    <w:p>
      <w:pPr>
        <w:spacing w:after="0"/>
        <w:ind w:left="0"/>
        <w:jc w:val="both"/>
      </w:pPr>
      <w:r>
        <w:rPr>
          <w:rFonts w:ascii="Times New Roman"/>
          <w:b w:val="false"/>
          <w:i w:val="false"/>
          <w:color w:val="000000"/>
          <w:sz w:val="28"/>
        </w:rPr>
        <w:t>
      снижение уровня класса качества воды по озеру Балкаш, по рекам Тобыл, Есиль, Кара-Кенгир с 5 до 4 класса, по рекам Ертис и Нура с 4 до 3 класса;</w:t>
      </w:r>
    </w:p>
    <w:bookmarkEnd w:id="2055"/>
    <w:bookmarkStart w:name="z2062" w:id="2056"/>
    <w:p>
      <w:pPr>
        <w:spacing w:after="0"/>
        <w:ind w:left="0"/>
        <w:jc w:val="both"/>
      </w:pPr>
      <w:r>
        <w:rPr>
          <w:rFonts w:ascii="Times New Roman"/>
          <w:b w:val="false"/>
          <w:i w:val="false"/>
          <w:color w:val="000000"/>
          <w:sz w:val="28"/>
        </w:rPr>
        <w:t>
      осуществление мероприятий по охране поверхностных и подземных вод от загрязнения, предусмотренных проектными материалами и текущими планами природоохранных мероприятий предприятий;</w:t>
      </w:r>
    </w:p>
    <w:bookmarkEnd w:id="2056"/>
    <w:bookmarkStart w:name="z2063" w:id="2057"/>
    <w:p>
      <w:pPr>
        <w:spacing w:after="0"/>
        <w:ind w:left="0"/>
        <w:jc w:val="both"/>
      </w:pPr>
      <w:r>
        <w:rPr>
          <w:rFonts w:ascii="Times New Roman"/>
          <w:b w:val="false"/>
          <w:i w:val="false"/>
          <w:color w:val="000000"/>
          <w:sz w:val="28"/>
        </w:rPr>
        <w:t>
      разработка паспортов рек и озер региона;</w:t>
      </w:r>
    </w:p>
    <w:bookmarkEnd w:id="2057"/>
    <w:bookmarkStart w:name="z2064" w:id="2058"/>
    <w:p>
      <w:pPr>
        <w:spacing w:after="0"/>
        <w:ind w:left="0"/>
        <w:jc w:val="both"/>
      </w:pPr>
      <w:r>
        <w:rPr>
          <w:rFonts w:ascii="Times New Roman"/>
          <w:b w:val="false"/>
          <w:i w:val="false"/>
          <w:color w:val="000000"/>
          <w:sz w:val="28"/>
        </w:rPr>
        <w:t>
      проведение работ по установлению водоохранных зон и водоохранных водных объектов для предотвращения их загрязнения, засорения и истощения;</w:t>
      </w:r>
    </w:p>
    <w:bookmarkEnd w:id="2058"/>
    <w:bookmarkStart w:name="z2065" w:id="2059"/>
    <w:p>
      <w:pPr>
        <w:spacing w:after="0"/>
        <w:ind w:left="0"/>
        <w:jc w:val="both"/>
      </w:pPr>
      <w:r>
        <w:rPr>
          <w:rFonts w:ascii="Times New Roman"/>
          <w:b w:val="false"/>
          <w:i w:val="false"/>
          <w:color w:val="000000"/>
          <w:sz w:val="28"/>
        </w:rPr>
        <w:t>
      закрепление на местности границ водоохранных зон и прибрежных защитных полос специальными информационными знаками;</w:t>
      </w:r>
    </w:p>
    <w:bookmarkEnd w:id="2059"/>
    <w:bookmarkStart w:name="z2066" w:id="2060"/>
    <w:p>
      <w:pPr>
        <w:spacing w:after="0"/>
        <w:ind w:left="0"/>
        <w:jc w:val="both"/>
      </w:pPr>
      <w:r>
        <w:rPr>
          <w:rFonts w:ascii="Times New Roman"/>
          <w:b w:val="false"/>
          <w:i w:val="false"/>
          <w:color w:val="000000"/>
          <w:sz w:val="28"/>
        </w:rPr>
        <w:t>
      организация зон санитарной охраны источников водоснабжения, водопроводных сооружений и водоводов;</w:t>
      </w:r>
    </w:p>
    <w:bookmarkEnd w:id="2060"/>
    <w:bookmarkStart w:name="z2067" w:id="2061"/>
    <w:p>
      <w:pPr>
        <w:spacing w:after="0"/>
        <w:ind w:left="0"/>
        <w:jc w:val="both"/>
      </w:pPr>
      <w:r>
        <w:rPr>
          <w:rFonts w:ascii="Times New Roman"/>
          <w:b w:val="false"/>
          <w:i w:val="false"/>
          <w:color w:val="000000"/>
          <w:sz w:val="28"/>
        </w:rPr>
        <w:t>
      реконструкция и модернизация канала имени Каныша Сатпаева;</w:t>
      </w:r>
    </w:p>
    <w:bookmarkEnd w:id="2061"/>
    <w:bookmarkStart w:name="z2068" w:id="2062"/>
    <w:p>
      <w:pPr>
        <w:spacing w:after="0"/>
        <w:ind w:left="0"/>
        <w:jc w:val="both"/>
      </w:pPr>
      <w:r>
        <w:rPr>
          <w:rFonts w:ascii="Times New Roman"/>
          <w:b w:val="false"/>
          <w:i w:val="false"/>
          <w:color w:val="000000"/>
          <w:sz w:val="28"/>
        </w:rPr>
        <w:t>
      реконструкция и очистка Астанинского водохранилища от донно-иловых отложений;</w:t>
      </w:r>
    </w:p>
    <w:bookmarkEnd w:id="2062"/>
    <w:bookmarkStart w:name="z2069" w:id="2063"/>
    <w:p>
      <w:pPr>
        <w:spacing w:after="0"/>
        <w:ind w:left="0"/>
        <w:jc w:val="both"/>
      </w:pPr>
      <w:r>
        <w:rPr>
          <w:rFonts w:ascii="Times New Roman"/>
          <w:b w:val="false"/>
          <w:i w:val="false"/>
          <w:color w:val="000000"/>
          <w:sz w:val="28"/>
        </w:rPr>
        <w:t>
      проведение очистки русел рек Ертис, Есиль, Тобыл, Нура, Селеты, Топар;</w:t>
      </w:r>
    </w:p>
    <w:bookmarkEnd w:id="2063"/>
    <w:bookmarkStart w:name="z2070" w:id="2064"/>
    <w:p>
      <w:pPr>
        <w:spacing w:after="0"/>
        <w:ind w:left="0"/>
        <w:jc w:val="both"/>
      </w:pPr>
      <w:r>
        <w:rPr>
          <w:rFonts w:ascii="Times New Roman"/>
          <w:b w:val="false"/>
          <w:i w:val="false"/>
          <w:color w:val="000000"/>
          <w:sz w:val="28"/>
        </w:rPr>
        <w:t>
      проведение природоохранных попусков рек;</w:t>
      </w:r>
    </w:p>
    <w:bookmarkEnd w:id="2064"/>
    <w:bookmarkStart w:name="z2071" w:id="2065"/>
    <w:p>
      <w:pPr>
        <w:spacing w:after="0"/>
        <w:ind w:left="0"/>
        <w:jc w:val="both"/>
      </w:pPr>
      <w:r>
        <w:rPr>
          <w:rFonts w:ascii="Times New Roman"/>
          <w:b w:val="false"/>
          <w:i w:val="false"/>
          <w:color w:val="000000"/>
          <w:sz w:val="28"/>
        </w:rPr>
        <w:t>
      внедрение водосберегающих технологий на 15% всех посевных площадей региона с обеспечением уменьшения полива напуском с 80% до 5%;</w:t>
      </w:r>
    </w:p>
    <w:bookmarkEnd w:id="2065"/>
    <w:bookmarkStart w:name="z2072" w:id="2066"/>
    <w:p>
      <w:pPr>
        <w:spacing w:after="0"/>
        <w:ind w:left="0"/>
        <w:jc w:val="both"/>
      </w:pPr>
      <w:r>
        <w:rPr>
          <w:rFonts w:ascii="Times New Roman"/>
          <w:b w:val="false"/>
          <w:i w:val="false"/>
          <w:color w:val="000000"/>
          <w:sz w:val="28"/>
        </w:rPr>
        <w:t>
      очистка и санация водоемов озер Щучинско-Боровской курортной зоны (Щучье, Бурабай, Карасу, Катарколь) от загрязнения;</w:t>
      </w:r>
    </w:p>
    <w:bookmarkEnd w:id="2066"/>
    <w:bookmarkStart w:name="z2073" w:id="2067"/>
    <w:p>
      <w:pPr>
        <w:spacing w:after="0"/>
        <w:ind w:left="0"/>
        <w:jc w:val="both"/>
      </w:pPr>
      <w:r>
        <w:rPr>
          <w:rFonts w:ascii="Times New Roman"/>
          <w:b w:val="false"/>
          <w:i w:val="false"/>
          <w:color w:val="000000"/>
          <w:sz w:val="28"/>
        </w:rPr>
        <w:t>
      очистка водоемов города Кокшетау (озеро Копа, река Кылшыкты) от загрязнения иловыми отложениями и сорной растительностью;</w:t>
      </w:r>
    </w:p>
    <w:bookmarkEnd w:id="2067"/>
    <w:bookmarkStart w:name="z2074" w:id="2068"/>
    <w:p>
      <w:pPr>
        <w:spacing w:after="0"/>
        <w:ind w:left="0"/>
        <w:jc w:val="both"/>
      </w:pPr>
      <w:r>
        <w:rPr>
          <w:rFonts w:ascii="Times New Roman"/>
          <w:b w:val="false"/>
          <w:i w:val="false"/>
          <w:color w:val="000000"/>
          <w:sz w:val="28"/>
        </w:rPr>
        <w:t xml:space="preserve">
      ликвидация загрязнения подземных вод авиакеросином в районе старого аэропорта в городе Семей; </w:t>
      </w:r>
    </w:p>
    <w:bookmarkEnd w:id="2068"/>
    <w:bookmarkStart w:name="z2075" w:id="2069"/>
    <w:p>
      <w:pPr>
        <w:spacing w:after="0"/>
        <w:ind w:left="0"/>
        <w:jc w:val="both"/>
      </w:pPr>
      <w:r>
        <w:rPr>
          <w:rFonts w:ascii="Times New Roman"/>
          <w:b w:val="false"/>
          <w:i w:val="false"/>
          <w:color w:val="000000"/>
          <w:sz w:val="28"/>
        </w:rPr>
        <w:t>
      очистка реки Нуры и промышленной площадки бывшего акционерного общества "Карбид" от вторичного загрязнение ртутью донных отложений в городе Темиртау Карагандинской области;</w:t>
      </w:r>
    </w:p>
    <w:bookmarkEnd w:id="2069"/>
    <w:bookmarkStart w:name="z2076" w:id="2070"/>
    <w:p>
      <w:pPr>
        <w:spacing w:after="0"/>
        <w:ind w:left="0"/>
        <w:jc w:val="both"/>
      </w:pPr>
      <w:r>
        <w:rPr>
          <w:rFonts w:ascii="Times New Roman"/>
          <w:b w:val="false"/>
          <w:i w:val="false"/>
          <w:color w:val="000000"/>
          <w:sz w:val="28"/>
        </w:rPr>
        <w:t>
      мониторинг и проведение мероприятий по ликвидации загрязнения от накопителя промышленных стоков бывшего завода медно-аммиачного производства в водоохранной зоне реки Тобыл в черте города Костанай;</w:t>
      </w:r>
    </w:p>
    <w:bookmarkEnd w:id="2070"/>
    <w:bookmarkStart w:name="z2077" w:id="2071"/>
    <w:p>
      <w:pPr>
        <w:spacing w:after="0"/>
        <w:ind w:left="0"/>
        <w:jc w:val="both"/>
      </w:pPr>
      <w:r>
        <w:rPr>
          <w:rFonts w:ascii="Times New Roman"/>
          <w:b w:val="false"/>
          <w:i w:val="false"/>
          <w:color w:val="000000"/>
          <w:sz w:val="28"/>
        </w:rPr>
        <w:t>
      ликвидация исторического загрязнения ртутью и накопителя сточных вод Былкылдак на территории Северной промышленной зоны города Павлодара;</w:t>
      </w:r>
    </w:p>
    <w:bookmarkEnd w:id="2071"/>
    <w:bookmarkStart w:name="z2078" w:id="2072"/>
    <w:p>
      <w:pPr>
        <w:spacing w:after="0"/>
        <w:ind w:left="0"/>
        <w:jc w:val="both"/>
      </w:pPr>
      <w:r>
        <w:rPr>
          <w:rFonts w:ascii="Times New Roman"/>
          <w:b w:val="false"/>
          <w:i w:val="false"/>
          <w:color w:val="000000"/>
          <w:sz w:val="28"/>
        </w:rPr>
        <w:t>
      ремонт и строительство канализационных очистных сооружений полной биологической очистки города Семей в целях исключения сброса недостаточно очищенных сточных вод в трансграничную реку Ертис;</w:t>
      </w:r>
    </w:p>
    <w:bookmarkEnd w:id="2072"/>
    <w:bookmarkStart w:name="z2079" w:id="2073"/>
    <w:p>
      <w:pPr>
        <w:spacing w:after="0"/>
        <w:ind w:left="0"/>
        <w:jc w:val="both"/>
      </w:pPr>
      <w:r>
        <w:rPr>
          <w:rFonts w:ascii="Times New Roman"/>
          <w:b w:val="false"/>
          <w:i w:val="false"/>
          <w:color w:val="000000"/>
          <w:sz w:val="28"/>
        </w:rPr>
        <w:t xml:space="preserve">
      реконструкция систем водоотведения в городах Жезказган, Семей, Кокшетау, Усть-Каменогорск, Петропавловск, Павлодар, Караганда, Степногорск, Сатпаев, Шахтинск, Сарань, Рудный, Экибастуз, Аксу, Щучинск, Лисаковск, Курчатов, Алтай, Житикара, Серебрянск; </w:t>
      </w:r>
    </w:p>
    <w:bookmarkEnd w:id="2073"/>
    <w:bookmarkStart w:name="z2080" w:id="2074"/>
    <w:p>
      <w:pPr>
        <w:spacing w:after="0"/>
        <w:ind w:left="0"/>
        <w:jc w:val="both"/>
      </w:pPr>
      <w:r>
        <w:rPr>
          <w:rFonts w:ascii="Times New Roman"/>
          <w:b w:val="false"/>
          <w:i w:val="false"/>
          <w:color w:val="000000"/>
          <w:sz w:val="28"/>
        </w:rPr>
        <w:t>
      строительство канализационных очистных сооружений в городах Астана, Костанай, Балхаш, Атбасар, Аягоз, Есиль, Степняк, Аркалык, Сергеевка, Булаево, Тайынша, Мамлютка, Шар, Ерейментау, Макинск, Акколь, Каркаралинск, Каражал;</w:t>
      </w:r>
    </w:p>
    <w:bookmarkEnd w:id="2074"/>
    <w:bookmarkStart w:name="z2081" w:id="2075"/>
    <w:p>
      <w:pPr>
        <w:spacing w:after="0"/>
        <w:ind w:left="0"/>
        <w:jc w:val="both"/>
      </w:pPr>
      <w:r>
        <w:rPr>
          <w:rFonts w:ascii="Times New Roman"/>
          <w:b w:val="false"/>
          <w:i w:val="false"/>
          <w:color w:val="000000"/>
          <w:sz w:val="28"/>
        </w:rPr>
        <w:t>
      строительство и реконструкция очистных сооружений и канализационных систем в области (включая строительство канализационных очистных сооружений в Караганде, Жезказгане, Балхаше, Сатпаеве, Сарани, Шахтинске, Абае, Каражале, Шетском, Жанааркинском, Нуринском, Бухар-Жырауском, Осакаровском, Улытауском, Актогайском районах);</w:t>
      </w:r>
    </w:p>
    <w:bookmarkEnd w:id="2075"/>
    <w:bookmarkStart w:name="z2082" w:id="2076"/>
    <w:p>
      <w:pPr>
        <w:spacing w:after="0"/>
        <w:ind w:left="0"/>
        <w:jc w:val="both"/>
      </w:pPr>
      <w:r>
        <w:rPr>
          <w:rFonts w:ascii="Times New Roman"/>
          <w:b w:val="false"/>
          <w:i w:val="false"/>
          <w:color w:val="000000"/>
          <w:sz w:val="28"/>
        </w:rPr>
        <w:t>
      реконструкция и строительство канализационных очистных сооружений в городах Лисаковск, Рудный, Житикара, Аркалык;</w:t>
      </w:r>
    </w:p>
    <w:bookmarkEnd w:id="2076"/>
    <w:bookmarkStart w:name="z2083" w:id="2077"/>
    <w:p>
      <w:pPr>
        <w:spacing w:after="0"/>
        <w:ind w:left="0"/>
        <w:jc w:val="both"/>
      </w:pPr>
      <w:r>
        <w:rPr>
          <w:rFonts w:ascii="Times New Roman"/>
          <w:b w:val="false"/>
          <w:i w:val="false"/>
          <w:color w:val="000000"/>
          <w:sz w:val="28"/>
        </w:rPr>
        <w:t>
      строительство станции биологической очистки в городе Костанай;</w:t>
      </w:r>
    </w:p>
    <w:bookmarkEnd w:id="2077"/>
    <w:bookmarkStart w:name="z2084" w:id="2078"/>
    <w:p>
      <w:pPr>
        <w:spacing w:after="0"/>
        <w:ind w:left="0"/>
        <w:jc w:val="both"/>
      </w:pPr>
      <w:r>
        <w:rPr>
          <w:rFonts w:ascii="Times New Roman"/>
          <w:b w:val="false"/>
          <w:i w:val="false"/>
          <w:color w:val="000000"/>
          <w:sz w:val="28"/>
        </w:rPr>
        <w:t>
      реконструкция и строительство канализационных очистных сооружений в малых городах и сельских населенных пунктах Северо-Казахстанской области;</w:t>
      </w:r>
    </w:p>
    <w:bookmarkEnd w:id="2078"/>
    <w:bookmarkStart w:name="z2085" w:id="2079"/>
    <w:p>
      <w:pPr>
        <w:spacing w:after="0"/>
        <w:ind w:left="0"/>
        <w:jc w:val="both"/>
      </w:pPr>
      <w:r>
        <w:rPr>
          <w:rFonts w:ascii="Times New Roman"/>
          <w:b w:val="false"/>
          <w:i w:val="false"/>
          <w:color w:val="000000"/>
          <w:sz w:val="28"/>
        </w:rPr>
        <w:t>
      строительство и реконструкция систем водоснабжения и водоотведения в сельской местности областей региона, населенных пунктов, прилегающих к городу Астане;</w:t>
      </w:r>
    </w:p>
    <w:bookmarkEnd w:id="2079"/>
    <w:bookmarkStart w:name="z2086" w:id="2080"/>
    <w:p>
      <w:pPr>
        <w:spacing w:after="0"/>
        <w:ind w:left="0"/>
        <w:jc w:val="both"/>
      </w:pPr>
      <w:r>
        <w:rPr>
          <w:rFonts w:ascii="Times New Roman"/>
          <w:b w:val="false"/>
          <w:i w:val="false"/>
          <w:color w:val="000000"/>
          <w:sz w:val="28"/>
        </w:rPr>
        <w:t>
      обеспечение всех строящихся, размещаемых, реконструируемых объектов сооружениями, гарантирующими охрану водных объектов от загрязнения, засорения и истощения вод в соответствии с требованиями Водного кодекса Республики Казахстан;</w:t>
      </w:r>
    </w:p>
    <w:bookmarkEnd w:id="2080"/>
    <w:bookmarkStart w:name="z2087" w:id="2081"/>
    <w:p>
      <w:pPr>
        <w:spacing w:after="0"/>
        <w:ind w:left="0"/>
        <w:jc w:val="both"/>
      </w:pPr>
      <w:r>
        <w:rPr>
          <w:rFonts w:ascii="Times New Roman"/>
          <w:b w:val="false"/>
          <w:i w:val="false"/>
          <w:color w:val="000000"/>
          <w:sz w:val="28"/>
        </w:rPr>
        <w:t>
      рассмотрение вопроса выноса промышленных производств, сельскохозяйственных предприятий, стихийных свалок, скотомогильников из водоохранных зон и прибрежных полос поверхностных водотоков по согласованию с собственниками;</w:t>
      </w:r>
    </w:p>
    <w:bookmarkEnd w:id="2081"/>
    <w:bookmarkStart w:name="z2088" w:id="2082"/>
    <w:p>
      <w:pPr>
        <w:spacing w:after="0"/>
        <w:ind w:left="0"/>
        <w:jc w:val="both"/>
      </w:pPr>
      <w:r>
        <w:rPr>
          <w:rFonts w:ascii="Times New Roman"/>
          <w:b w:val="false"/>
          <w:i w:val="false"/>
          <w:color w:val="000000"/>
          <w:sz w:val="28"/>
        </w:rPr>
        <w:t>
      проведение постоянного мониторинга поверхностных водных ресурсов.</w:t>
      </w:r>
    </w:p>
    <w:bookmarkEnd w:id="2082"/>
    <w:bookmarkStart w:name="z2089" w:id="2083"/>
    <w:p>
      <w:pPr>
        <w:spacing w:after="0"/>
        <w:ind w:left="0"/>
        <w:jc w:val="both"/>
      </w:pPr>
      <w:r>
        <w:rPr>
          <w:rFonts w:ascii="Times New Roman"/>
          <w:b w:val="false"/>
          <w:i w:val="false"/>
          <w:color w:val="000000"/>
          <w:sz w:val="28"/>
        </w:rPr>
        <w:t>
      реализация соглашений по охране качества воды, а также о совместном использовании и охране трансграничных рек Ертис, Есиль, Тобыл.</w:t>
      </w:r>
    </w:p>
    <w:bookmarkEnd w:id="2083"/>
    <w:bookmarkStart w:name="z2090" w:id="2084"/>
    <w:p>
      <w:pPr>
        <w:spacing w:after="0"/>
        <w:ind w:left="0"/>
        <w:jc w:val="both"/>
      </w:pPr>
      <w:r>
        <w:rPr>
          <w:rFonts w:ascii="Times New Roman"/>
          <w:b w:val="false"/>
          <w:i w:val="false"/>
          <w:color w:val="000000"/>
          <w:sz w:val="28"/>
        </w:rPr>
        <w:t>
      расчетный срок:</w:t>
      </w:r>
    </w:p>
    <w:bookmarkEnd w:id="2084"/>
    <w:bookmarkStart w:name="z2091" w:id="2085"/>
    <w:p>
      <w:pPr>
        <w:spacing w:after="0"/>
        <w:ind w:left="0"/>
        <w:jc w:val="both"/>
      </w:pPr>
      <w:r>
        <w:rPr>
          <w:rFonts w:ascii="Times New Roman"/>
          <w:b w:val="false"/>
          <w:i w:val="false"/>
          <w:color w:val="000000"/>
          <w:sz w:val="28"/>
        </w:rPr>
        <w:t>
      проведение работ по сохранению биоразнообразия озера Балкаш, включая механизированную очистку;</w:t>
      </w:r>
    </w:p>
    <w:bookmarkEnd w:id="2085"/>
    <w:bookmarkStart w:name="z2092" w:id="2086"/>
    <w:p>
      <w:pPr>
        <w:spacing w:after="0"/>
        <w:ind w:left="0"/>
        <w:jc w:val="both"/>
      </w:pPr>
      <w:r>
        <w:rPr>
          <w:rFonts w:ascii="Times New Roman"/>
          <w:b w:val="false"/>
          <w:i w:val="false"/>
          <w:color w:val="000000"/>
          <w:sz w:val="28"/>
        </w:rPr>
        <w:t>
      проведение комплексных научно-изыскательских работ гидрологических исследований и изысканий для научного обоснования весенних природоохранных попусков воды на обводнение поймы реки Ертис с целью повышения урожайности пойменных лугов и сохранения водной экосистемы и экологического биоразнообразия природной пойменной геосистемы реки Ертис;</w:t>
      </w:r>
    </w:p>
    <w:bookmarkEnd w:id="2086"/>
    <w:bookmarkStart w:name="z2093" w:id="2087"/>
    <w:p>
      <w:pPr>
        <w:spacing w:after="0"/>
        <w:ind w:left="0"/>
        <w:jc w:val="both"/>
      </w:pPr>
      <w:r>
        <w:rPr>
          <w:rFonts w:ascii="Times New Roman"/>
          <w:b w:val="false"/>
          <w:i w:val="false"/>
          <w:color w:val="000000"/>
          <w:sz w:val="28"/>
        </w:rPr>
        <w:t>
      снижение уровня загрязнения и увеличение водности трансграничных рек Ертис, Есиль, Тобыл;</w:t>
      </w:r>
    </w:p>
    <w:bookmarkEnd w:id="2087"/>
    <w:bookmarkStart w:name="z2094" w:id="2088"/>
    <w:p>
      <w:pPr>
        <w:spacing w:after="0"/>
        <w:ind w:left="0"/>
        <w:jc w:val="both"/>
      </w:pPr>
      <w:r>
        <w:rPr>
          <w:rFonts w:ascii="Times New Roman"/>
          <w:b w:val="false"/>
          <w:i w:val="false"/>
          <w:color w:val="000000"/>
          <w:sz w:val="28"/>
        </w:rPr>
        <w:t>
      решение вопроса трансграничного загрязнения реки Кара Ертис со стороны Китайской Народной Республики на государственном уровне и проведение совместных обследований рек для определения источников загрязнения поверхностных вод;</w:t>
      </w:r>
    </w:p>
    <w:bookmarkEnd w:id="2088"/>
    <w:bookmarkStart w:name="z2095" w:id="2089"/>
    <w:p>
      <w:pPr>
        <w:spacing w:after="0"/>
        <w:ind w:left="0"/>
        <w:jc w:val="both"/>
      </w:pPr>
      <w:r>
        <w:rPr>
          <w:rFonts w:ascii="Times New Roman"/>
          <w:b w:val="false"/>
          <w:i w:val="false"/>
          <w:color w:val="000000"/>
          <w:sz w:val="28"/>
        </w:rPr>
        <w:t>
      проведение заседаний рабочих групп по бассейнам рек Ертис, Есиль, Тобыл Казахстанско-Российской комиссии по совместному использованию и охране трансграничных водных объектов;</w:t>
      </w:r>
    </w:p>
    <w:bookmarkEnd w:id="2089"/>
    <w:bookmarkStart w:name="z2096" w:id="2090"/>
    <w:p>
      <w:pPr>
        <w:spacing w:after="0"/>
        <w:ind w:left="0"/>
        <w:jc w:val="both"/>
      </w:pPr>
      <w:r>
        <w:rPr>
          <w:rFonts w:ascii="Times New Roman"/>
          <w:b w:val="false"/>
          <w:i w:val="false"/>
          <w:color w:val="000000"/>
          <w:sz w:val="28"/>
        </w:rPr>
        <w:t>
      реализация проектов по обеспечению стабильным водоснабжением населения;</w:t>
      </w:r>
    </w:p>
    <w:bookmarkEnd w:id="2090"/>
    <w:bookmarkStart w:name="z2097" w:id="2091"/>
    <w:p>
      <w:pPr>
        <w:spacing w:after="0"/>
        <w:ind w:left="0"/>
        <w:jc w:val="both"/>
      </w:pPr>
      <w:r>
        <w:rPr>
          <w:rFonts w:ascii="Times New Roman"/>
          <w:b w:val="false"/>
          <w:i w:val="false"/>
          <w:color w:val="000000"/>
          <w:sz w:val="28"/>
        </w:rPr>
        <w:t>
      проведение мероприятий по дноуглублению русел рек и водоемов и санитарной очистке прилегающих водоохранных зон;</w:t>
      </w:r>
    </w:p>
    <w:bookmarkEnd w:id="2091"/>
    <w:bookmarkStart w:name="z2098" w:id="2092"/>
    <w:p>
      <w:pPr>
        <w:spacing w:after="0"/>
        <w:ind w:left="0"/>
        <w:jc w:val="both"/>
      </w:pPr>
      <w:r>
        <w:rPr>
          <w:rFonts w:ascii="Times New Roman"/>
          <w:b w:val="false"/>
          <w:i w:val="false"/>
          <w:color w:val="000000"/>
          <w:sz w:val="28"/>
        </w:rPr>
        <w:t>
      разработка и внедрение единых для трансграничных бассейнов унифицированных систем учета воды и их использования, а также региональных систем мониторинга;</w:t>
      </w:r>
    </w:p>
    <w:bookmarkEnd w:id="2092"/>
    <w:bookmarkStart w:name="z2099" w:id="2093"/>
    <w:p>
      <w:pPr>
        <w:spacing w:after="0"/>
        <w:ind w:left="0"/>
        <w:jc w:val="both"/>
      </w:pPr>
      <w:r>
        <w:rPr>
          <w:rFonts w:ascii="Times New Roman"/>
          <w:b w:val="false"/>
          <w:i w:val="false"/>
          <w:color w:val="000000"/>
          <w:sz w:val="28"/>
        </w:rPr>
        <w:t>
      строительство, модернизация, реконструкция систем водоотведения, канализационных систем, канализационных коллекторов, очистных сооружений и канализационных сетей в городах региона;</w:t>
      </w:r>
    </w:p>
    <w:bookmarkEnd w:id="2093"/>
    <w:bookmarkStart w:name="z2100" w:id="2094"/>
    <w:p>
      <w:pPr>
        <w:spacing w:after="0"/>
        <w:ind w:left="0"/>
        <w:jc w:val="both"/>
      </w:pPr>
      <w:r>
        <w:rPr>
          <w:rFonts w:ascii="Times New Roman"/>
          <w:b w:val="false"/>
          <w:i w:val="false"/>
          <w:color w:val="000000"/>
          <w:sz w:val="28"/>
        </w:rPr>
        <w:t>
      строительство и реконструкция сетей канализации в районах областей;</w:t>
      </w:r>
    </w:p>
    <w:bookmarkEnd w:id="2094"/>
    <w:bookmarkStart w:name="z2101" w:id="2095"/>
    <w:p>
      <w:pPr>
        <w:spacing w:after="0"/>
        <w:ind w:left="0"/>
        <w:jc w:val="both"/>
      </w:pPr>
      <w:r>
        <w:rPr>
          <w:rFonts w:ascii="Times New Roman"/>
          <w:b w:val="false"/>
          <w:i w:val="false"/>
          <w:color w:val="000000"/>
          <w:sz w:val="28"/>
        </w:rPr>
        <w:t xml:space="preserve">
      строительство, восстановление берегозащитных дамб и расчистка русел рек; </w:t>
      </w:r>
    </w:p>
    <w:bookmarkEnd w:id="2095"/>
    <w:bookmarkStart w:name="z2102" w:id="2096"/>
    <w:p>
      <w:pPr>
        <w:spacing w:after="0"/>
        <w:ind w:left="0"/>
        <w:jc w:val="both"/>
      </w:pPr>
      <w:r>
        <w:rPr>
          <w:rFonts w:ascii="Times New Roman"/>
          <w:b w:val="false"/>
          <w:i w:val="false"/>
          <w:color w:val="000000"/>
          <w:sz w:val="28"/>
        </w:rPr>
        <w:t>
      применение влагосберегающих технологий в сельском хозяйстве, с расширением площадей орошаемых земель, в том числе с внедрением систем капельного орошения;</w:t>
      </w:r>
    </w:p>
    <w:bookmarkEnd w:id="2096"/>
    <w:bookmarkStart w:name="z2103" w:id="2097"/>
    <w:p>
      <w:pPr>
        <w:spacing w:after="0"/>
        <w:ind w:left="0"/>
        <w:jc w:val="both"/>
      </w:pPr>
      <w:r>
        <w:rPr>
          <w:rFonts w:ascii="Times New Roman"/>
          <w:b w:val="false"/>
          <w:i w:val="false"/>
          <w:color w:val="000000"/>
          <w:sz w:val="28"/>
        </w:rPr>
        <w:t>
      переход к сельскохозяйственным культурам с более высокой добавленной стоимостью и менее водоемким;</w:t>
      </w:r>
    </w:p>
    <w:bookmarkEnd w:id="2097"/>
    <w:bookmarkStart w:name="z2104" w:id="2098"/>
    <w:p>
      <w:pPr>
        <w:spacing w:after="0"/>
        <w:ind w:left="0"/>
        <w:jc w:val="both"/>
      </w:pPr>
      <w:r>
        <w:rPr>
          <w:rFonts w:ascii="Times New Roman"/>
          <w:b w:val="false"/>
          <w:i w:val="false"/>
          <w:color w:val="000000"/>
          <w:sz w:val="28"/>
        </w:rPr>
        <w:t>
      внедрение предприятиями технологий по водосбережению и повторному использованию воды;</w:t>
      </w:r>
    </w:p>
    <w:bookmarkEnd w:id="2098"/>
    <w:bookmarkStart w:name="z2105" w:id="2099"/>
    <w:p>
      <w:pPr>
        <w:spacing w:after="0"/>
        <w:ind w:left="0"/>
        <w:jc w:val="both"/>
      </w:pPr>
      <w:r>
        <w:rPr>
          <w:rFonts w:ascii="Times New Roman"/>
          <w:b w:val="false"/>
          <w:i w:val="false"/>
          <w:color w:val="000000"/>
          <w:sz w:val="28"/>
        </w:rPr>
        <w:t>
      разработка отечественных и адаптация зарубежных технологий очистки сточных и возвратных вод;</w:t>
      </w:r>
    </w:p>
    <w:bookmarkEnd w:id="2099"/>
    <w:bookmarkStart w:name="z2106" w:id="2100"/>
    <w:p>
      <w:pPr>
        <w:spacing w:after="0"/>
        <w:ind w:left="0"/>
        <w:jc w:val="both"/>
      </w:pPr>
      <w:r>
        <w:rPr>
          <w:rFonts w:ascii="Times New Roman"/>
          <w:b w:val="false"/>
          <w:i w:val="false"/>
          <w:color w:val="000000"/>
          <w:sz w:val="28"/>
        </w:rPr>
        <w:t>
      установление границ водоохранных зон, прибрежных защитных и береговых полос поверхностных водных объектов в соответствии с требованиями Водного кодекса Республики Казахстан с включением мероприятий по залужению и облесению;</w:t>
      </w:r>
    </w:p>
    <w:bookmarkEnd w:id="2100"/>
    <w:bookmarkStart w:name="z2107" w:id="2101"/>
    <w:p>
      <w:pPr>
        <w:spacing w:after="0"/>
        <w:ind w:left="0"/>
        <w:jc w:val="both"/>
      </w:pPr>
      <w:r>
        <w:rPr>
          <w:rFonts w:ascii="Times New Roman"/>
          <w:b w:val="false"/>
          <w:i w:val="false"/>
          <w:color w:val="000000"/>
          <w:sz w:val="28"/>
        </w:rPr>
        <w:t>
      проведение постоянного мониторинга поверхностных водных ресурсов;</w:t>
      </w:r>
    </w:p>
    <w:bookmarkEnd w:id="2101"/>
    <w:bookmarkStart w:name="z2108" w:id="2102"/>
    <w:p>
      <w:pPr>
        <w:spacing w:after="0"/>
        <w:ind w:left="0"/>
        <w:jc w:val="both"/>
      </w:pPr>
      <w:r>
        <w:rPr>
          <w:rFonts w:ascii="Times New Roman"/>
          <w:b w:val="false"/>
          <w:i w:val="false"/>
          <w:color w:val="000000"/>
          <w:sz w:val="28"/>
        </w:rPr>
        <w:t>
      рассмотрение вопроса выноса промышленных производств, сельскохозяйственных предприятий, стихийных свалок, скотомогильников из водоохранных зон и прибрежных полос поверхностных водотоков по согласованию с собственниками;</w:t>
      </w:r>
    </w:p>
    <w:bookmarkEnd w:id="2102"/>
    <w:bookmarkStart w:name="z2109" w:id="2103"/>
    <w:p>
      <w:pPr>
        <w:spacing w:after="0"/>
        <w:ind w:left="0"/>
        <w:jc w:val="both"/>
      </w:pPr>
      <w:r>
        <w:rPr>
          <w:rFonts w:ascii="Times New Roman"/>
          <w:b w:val="false"/>
          <w:i w:val="false"/>
          <w:color w:val="000000"/>
          <w:sz w:val="28"/>
        </w:rPr>
        <w:t>
      организация сети наблюдательных скважин, обеспечивающих мониторинговые наблюдения за водным режимом и качеством подземных вод.</w:t>
      </w:r>
    </w:p>
    <w:bookmarkEnd w:id="2103"/>
    <w:bookmarkStart w:name="z2110" w:id="2104"/>
    <w:p>
      <w:pPr>
        <w:spacing w:after="0"/>
        <w:ind w:left="0"/>
        <w:jc w:val="both"/>
      </w:pPr>
      <w:r>
        <w:rPr>
          <w:rFonts w:ascii="Times New Roman"/>
          <w:b w:val="false"/>
          <w:i w:val="false"/>
          <w:color w:val="000000"/>
          <w:sz w:val="28"/>
        </w:rPr>
        <w:t>
      прогнозный период:</w:t>
      </w:r>
    </w:p>
    <w:bookmarkEnd w:id="2104"/>
    <w:bookmarkStart w:name="z2111" w:id="2105"/>
    <w:p>
      <w:pPr>
        <w:spacing w:after="0"/>
        <w:ind w:left="0"/>
        <w:jc w:val="both"/>
      </w:pPr>
      <w:r>
        <w:rPr>
          <w:rFonts w:ascii="Times New Roman"/>
          <w:b w:val="false"/>
          <w:i w:val="false"/>
          <w:color w:val="000000"/>
          <w:sz w:val="28"/>
        </w:rPr>
        <w:t xml:space="preserve">
      обеспечение рационального использования водных ресурсов региона и защищенности населения от негативного воздействия вод; </w:t>
      </w:r>
    </w:p>
    <w:bookmarkEnd w:id="2105"/>
    <w:bookmarkStart w:name="z2112" w:id="2106"/>
    <w:p>
      <w:pPr>
        <w:spacing w:after="0"/>
        <w:ind w:left="0"/>
        <w:jc w:val="both"/>
      </w:pPr>
      <w:r>
        <w:rPr>
          <w:rFonts w:ascii="Times New Roman"/>
          <w:b w:val="false"/>
          <w:i w:val="false"/>
          <w:color w:val="000000"/>
          <w:sz w:val="28"/>
        </w:rPr>
        <w:t>
      восстановление и экологическая реабилитация водных объектов, утративших способность к самоочищению, предотвращение истощения водных объектов, ликвидация их засорения и загрязнения;</w:t>
      </w:r>
    </w:p>
    <w:bookmarkEnd w:id="2106"/>
    <w:bookmarkStart w:name="z2113" w:id="2107"/>
    <w:p>
      <w:pPr>
        <w:spacing w:after="0"/>
        <w:ind w:left="0"/>
        <w:jc w:val="both"/>
      </w:pPr>
      <w:r>
        <w:rPr>
          <w:rFonts w:ascii="Times New Roman"/>
          <w:b w:val="false"/>
          <w:i w:val="false"/>
          <w:color w:val="000000"/>
          <w:sz w:val="28"/>
        </w:rPr>
        <w:t>
      реализация проектов по сохранению экосистемы озера Балкаш;</w:t>
      </w:r>
    </w:p>
    <w:bookmarkEnd w:id="2107"/>
    <w:bookmarkStart w:name="z2114" w:id="2108"/>
    <w:p>
      <w:pPr>
        <w:spacing w:after="0"/>
        <w:ind w:left="0"/>
        <w:jc w:val="both"/>
      </w:pPr>
      <w:r>
        <w:rPr>
          <w:rFonts w:ascii="Times New Roman"/>
          <w:b w:val="false"/>
          <w:i w:val="false"/>
          <w:color w:val="000000"/>
          <w:sz w:val="28"/>
        </w:rPr>
        <w:t>
      снижение уровня загрязнения и увеличение водности трансграничных рек Ертис, Есиль, Тобыл;</w:t>
      </w:r>
    </w:p>
    <w:bookmarkEnd w:id="2108"/>
    <w:bookmarkStart w:name="z2115" w:id="2109"/>
    <w:p>
      <w:pPr>
        <w:spacing w:after="0"/>
        <w:ind w:left="0"/>
        <w:jc w:val="both"/>
      </w:pPr>
      <w:r>
        <w:rPr>
          <w:rFonts w:ascii="Times New Roman"/>
          <w:b w:val="false"/>
          <w:i w:val="false"/>
          <w:color w:val="000000"/>
          <w:sz w:val="28"/>
        </w:rPr>
        <w:t>
      контроль за рациональным использованием водных ресурсов;</w:t>
      </w:r>
    </w:p>
    <w:bookmarkEnd w:id="2109"/>
    <w:bookmarkStart w:name="z2116" w:id="2110"/>
    <w:p>
      <w:pPr>
        <w:spacing w:after="0"/>
        <w:ind w:left="0"/>
        <w:jc w:val="both"/>
      </w:pPr>
      <w:r>
        <w:rPr>
          <w:rFonts w:ascii="Times New Roman"/>
          <w:b w:val="false"/>
          <w:i w:val="false"/>
          <w:color w:val="000000"/>
          <w:sz w:val="28"/>
        </w:rPr>
        <w:t>
      соблюдение предприятиями установленных лимитов водопользования (водопотребления, водоотведения) и нормативов допустимого сброса сточных вод;</w:t>
      </w:r>
    </w:p>
    <w:bookmarkEnd w:id="2110"/>
    <w:bookmarkStart w:name="z2117" w:id="2111"/>
    <w:p>
      <w:pPr>
        <w:spacing w:after="0"/>
        <w:ind w:left="0"/>
        <w:jc w:val="both"/>
      </w:pPr>
      <w:r>
        <w:rPr>
          <w:rFonts w:ascii="Times New Roman"/>
          <w:b w:val="false"/>
          <w:i w:val="false"/>
          <w:color w:val="000000"/>
          <w:sz w:val="28"/>
        </w:rPr>
        <w:t>
      реализация природоохранных мероприятий на предприятиях и перевод их на полное оборотное водоснабжение;</w:t>
      </w:r>
    </w:p>
    <w:bookmarkEnd w:id="2111"/>
    <w:bookmarkStart w:name="z2118" w:id="2112"/>
    <w:p>
      <w:pPr>
        <w:spacing w:after="0"/>
        <w:ind w:left="0"/>
        <w:jc w:val="both"/>
      </w:pPr>
      <w:r>
        <w:rPr>
          <w:rFonts w:ascii="Times New Roman"/>
          <w:b w:val="false"/>
          <w:i w:val="false"/>
          <w:color w:val="000000"/>
          <w:sz w:val="28"/>
        </w:rPr>
        <w:t>
      внедрение современных методов и передовых технологий очистки сточных вод, обезвреживания и утилизации осадков с очистных сооружений;</w:t>
      </w:r>
    </w:p>
    <w:bookmarkEnd w:id="2112"/>
    <w:bookmarkStart w:name="z2119" w:id="2113"/>
    <w:p>
      <w:pPr>
        <w:spacing w:after="0"/>
        <w:ind w:left="0"/>
        <w:jc w:val="both"/>
      </w:pPr>
      <w:r>
        <w:rPr>
          <w:rFonts w:ascii="Times New Roman"/>
          <w:b w:val="false"/>
          <w:i w:val="false"/>
          <w:color w:val="000000"/>
          <w:sz w:val="28"/>
        </w:rPr>
        <w:t>
      обеспечение всех строящихся, размещаемых, реконструируемых объектов сооружениями, гарантирующими охрану водных объектов от загрязнения, засорения и истощения вод в соответствии с требованиями Водного кодекса Республики Казахстан;</w:t>
      </w:r>
    </w:p>
    <w:bookmarkEnd w:id="2113"/>
    <w:bookmarkStart w:name="z2120" w:id="2114"/>
    <w:p>
      <w:pPr>
        <w:spacing w:after="0"/>
        <w:ind w:left="0"/>
        <w:jc w:val="both"/>
      </w:pPr>
      <w:r>
        <w:rPr>
          <w:rFonts w:ascii="Times New Roman"/>
          <w:b w:val="false"/>
          <w:i w:val="false"/>
          <w:color w:val="000000"/>
          <w:sz w:val="28"/>
        </w:rPr>
        <w:t>
      развитие системы контроля над состоянием водных объектов и их использованием (создание базы данных по предприятиям-загрязнителям);</w:t>
      </w:r>
    </w:p>
    <w:bookmarkEnd w:id="2114"/>
    <w:bookmarkStart w:name="z2121" w:id="2115"/>
    <w:p>
      <w:pPr>
        <w:spacing w:after="0"/>
        <w:ind w:left="0"/>
        <w:jc w:val="both"/>
      </w:pPr>
      <w:r>
        <w:rPr>
          <w:rFonts w:ascii="Times New Roman"/>
          <w:b w:val="false"/>
          <w:i w:val="false"/>
          <w:color w:val="000000"/>
          <w:sz w:val="28"/>
        </w:rPr>
        <w:t>
      цифровизация водной отрасли, разработка информационной системы управления водными режимами на водоемах с внедрением 3D-моделирования.</w:t>
      </w:r>
    </w:p>
    <w:bookmarkEnd w:id="2115"/>
    <w:bookmarkStart w:name="z2122" w:id="2116"/>
    <w:p>
      <w:pPr>
        <w:spacing w:after="0"/>
        <w:ind w:left="0"/>
        <w:jc w:val="both"/>
      </w:pPr>
      <w:r>
        <w:rPr>
          <w:rFonts w:ascii="Times New Roman"/>
          <w:b w:val="false"/>
          <w:i w:val="false"/>
          <w:color w:val="000000"/>
          <w:sz w:val="28"/>
        </w:rPr>
        <w:t>
      85. К основным проблемам в сфере использования земельных ресурсов региона относятся деградация сельскохозяйственных земель, засоление и снижение плодородия почв, нерациональное использование сельскохозяйственных земель, использование земельных участков не по назначению, загрязнение земель отходами горнодобывающей и металлургической промышленности, нарушение требований складирования твердых бытовых отходов и образование несанкционированных свалок.</w:t>
      </w:r>
    </w:p>
    <w:bookmarkEnd w:id="2116"/>
    <w:bookmarkStart w:name="z2123" w:id="2117"/>
    <w:p>
      <w:pPr>
        <w:spacing w:after="0"/>
        <w:ind w:left="0"/>
        <w:jc w:val="both"/>
      </w:pPr>
      <w:r>
        <w:rPr>
          <w:rFonts w:ascii="Times New Roman"/>
          <w:b w:val="false"/>
          <w:i w:val="false"/>
          <w:color w:val="000000"/>
          <w:sz w:val="28"/>
        </w:rPr>
        <w:t>
      Комплекс мер по охране земельных ресурсов на территории региона включает систему правовых, организационных, экономических, технологических и других мероприятий, направленных на охрану земли, рациональное использование земель, предотвращение необоснованного изъятия земель из сельскохозяйственного и лесохозяйственного оборота, а также на восстановление и повышение плодородия почв.</w:t>
      </w:r>
    </w:p>
    <w:bookmarkEnd w:id="2117"/>
    <w:bookmarkStart w:name="z2124" w:id="2118"/>
    <w:p>
      <w:pPr>
        <w:spacing w:after="0"/>
        <w:ind w:left="0"/>
        <w:jc w:val="both"/>
      </w:pPr>
      <w:r>
        <w:rPr>
          <w:rFonts w:ascii="Times New Roman"/>
          <w:b w:val="false"/>
          <w:i w:val="false"/>
          <w:color w:val="000000"/>
          <w:sz w:val="28"/>
        </w:rPr>
        <w:t>
      Мероприятия по охране и рациональному использованию земельных ресурсов включают:</w:t>
      </w:r>
    </w:p>
    <w:bookmarkEnd w:id="2118"/>
    <w:bookmarkStart w:name="z2125" w:id="2119"/>
    <w:p>
      <w:pPr>
        <w:spacing w:after="0"/>
        <w:ind w:left="0"/>
        <w:jc w:val="both"/>
      </w:pPr>
      <w:r>
        <w:rPr>
          <w:rFonts w:ascii="Times New Roman"/>
          <w:b w:val="false"/>
          <w:i w:val="false"/>
          <w:color w:val="000000"/>
          <w:sz w:val="28"/>
        </w:rPr>
        <w:t>
      первый этап:</w:t>
      </w:r>
    </w:p>
    <w:bookmarkEnd w:id="2119"/>
    <w:bookmarkStart w:name="z2126" w:id="2120"/>
    <w:p>
      <w:pPr>
        <w:spacing w:after="0"/>
        <w:ind w:left="0"/>
        <w:jc w:val="both"/>
      </w:pPr>
      <w:r>
        <w:rPr>
          <w:rFonts w:ascii="Times New Roman"/>
          <w:b w:val="false"/>
          <w:i w:val="false"/>
          <w:color w:val="000000"/>
          <w:sz w:val="28"/>
        </w:rPr>
        <w:t>
      рекультивация нарушенных и загрязненных земель, в первую очередь, в Карагандинской, Восточно-Казахстанской, Павлодарской областях, областях Абай, Ұлытау (общая площадь нарушенных земель региона на конец 2023 года составила 138,5 тысяч гектаров или 0,1% от общей площади земель);</w:t>
      </w:r>
    </w:p>
    <w:bookmarkEnd w:id="2120"/>
    <w:bookmarkStart w:name="z2127" w:id="2121"/>
    <w:p>
      <w:pPr>
        <w:spacing w:after="0"/>
        <w:ind w:left="0"/>
        <w:jc w:val="both"/>
      </w:pPr>
      <w:r>
        <w:rPr>
          <w:rFonts w:ascii="Times New Roman"/>
          <w:b w:val="false"/>
          <w:i w:val="false"/>
          <w:color w:val="000000"/>
          <w:sz w:val="28"/>
        </w:rPr>
        <w:t>
      разработка горнодобывающими предприятиями областей региона программ по переработке вскрышных пород, ликвидации накопленных вскрышных пород;</w:t>
      </w:r>
    </w:p>
    <w:bookmarkEnd w:id="2121"/>
    <w:bookmarkStart w:name="z2128" w:id="2122"/>
    <w:p>
      <w:pPr>
        <w:spacing w:after="0"/>
        <w:ind w:left="0"/>
        <w:jc w:val="both"/>
      </w:pPr>
      <w:r>
        <w:rPr>
          <w:rFonts w:ascii="Times New Roman"/>
          <w:b w:val="false"/>
          <w:i w:val="false"/>
          <w:color w:val="000000"/>
          <w:sz w:val="28"/>
        </w:rPr>
        <w:t>
      ужесточение экологических требований к предприятиям, размещающим многотоннажные вскрышные породы;</w:t>
      </w:r>
    </w:p>
    <w:bookmarkEnd w:id="2122"/>
    <w:bookmarkStart w:name="z2129" w:id="2123"/>
    <w:p>
      <w:pPr>
        <w:spacing w:after="0"/>
        <w:ind w:left="0"/>
        <w:jc w:val="both"/>
      </w:pPr>
      <w:r>
        <w:rPr>
          <w:rFonts w:ascii="Times New Roman"/>
          <w:b w:val="false"/>
          <w:i w:val="false"/>
          <w:color w:val="000000"/>
          <w:sz w:val="28"/>
        </w:rPr>
        <w:t>
      составление реестра загрязненных (в том числе исторических) территорий областей региона;</w:t>
      </w:r>
    </w:p>
    <w:bookmarkEnd w:id="2123"/>
    <w:bookmarkStart w:name="z2130" w:id="2124"/>
    <w:p>
      <w:pPr>
        <w:spacing w:after="0"/>
        <w:ind w:left="0"/>
        <w:jc w:val="both"/>
      </w:pPr>
      <w:r>
        <w:rPr>
          <w:rFonts w:ascii="Times New Roman"/>
          <w:b w:val="false"/>
          <w:i w:val="false"/>
          <w:color w:val="000000"/>
          <w:sz w:val="28"/>
        </w:rPr>
        <w:t>
      рекультивация нарушенных земель предприятий по добыче и переработке полезных ископаемых и теплоэнергетики в Карагандинской области;</w:t>
      </w:r>
    </w:p>
    <w:bookmarkEnd w:id="2124"/>
    <w:bookmarkStart w:name="z2131" w:id="2125"/>
    <w:p>
      <w:pPr>
        <w:spacing w:after="0"/>
        <w:ind w:left="0"/>
        <w:jc w:val="both"/>
      </w:pPr>
      <w:r>
        <w:rPr>
          <w:rFonts w:ascii="Times New Roman"/>
          <w:b w:val="false"/>
          <w:i w:val="false"/>
          <w:color w:val="000000"/>
          <w:sz w:val="28"/>
        </w:rPr>
        <w:t>
      проведение на территории Семипалатинского испытательного ядерного полигона ремедиационных мероприятий по ликвидации последствий испытаний ядерного оружия на радиационно-загрязненных участках общей площадью 1 426,8 квадратных километров (за пределами испытательных площадок Семипалатинского испытательного ядерного полигона), включающих проведение изъятия верхнего слоя грунта до глубины 10 сантиметров с последующим его захоронением в специально отведенных местах;</w:t>
      </w:r>
    </w:p>
    <w:bookmarkEnd w:id="2125"/>
    <w:bookmarkStart w:name="z2132" w:id="2126"/>
    <w:p>
      <w:pPr>
        <w:spacing w:after="0"/>
        <w:ind w:left="0"/>
        <w:jc w:val="both"/>
      </w:pPr>
      <w:r>
        <w:rPr>
          <w:rFonts w:ascii="Times New Roman"/>
          <w:b w:val="false"/>
          <w:i w:val="false"/>
          <w:color w:val="000000"/>
          <w:sz w:val="28"/>
        </w:rPr>
        <w:t>
      вывоз около 100 тысяч кубических метров радиоактивного грунта с площадок Семипалатинского испытательного ядерного полигона до 2027 года с дальнейшим его помещением в специально построенный пункт хранения радиоактивных отходов;</w:t>
      </w:r>
    </w:p>
    <w:bookmarkEnd w:id="2126"/>
    <w:bookmarkStart w:name="z2133" w:id="2127"/>
    <w:p>
      <w:pPr>
        <w:spacing w:after="0"/>
        <w:ind w:left="0"/>
        <w:jc w:val="both"/>
      </w:pPr>
      <w:r>
        <w:rPr>
          <w:rFonts w:ascii="Times New Roman"/>
          <w:b w:val="false"/>
          <w:i w:val="false"/>
          <w:color w:val="000000"/>
          <w:sz w:val="28"/>
        </w:rPr>
        <w:t>
      организация системы ограничения доступа посредством создания физических барьеров: ограничительных рвов и заборных ограждений с обязательной установкой предупреждающих знаков при отсутствии необходимости вывода радиационно-загрязненных участков Семипалатинского испытательного ядерного полигона из категории земель запаса;</w:t>
      </w:r>
    </w:p>
    <w:bookmarkEnd w:id="2127"/>
    <w:bookmarkStart w:name="z2134" w:id="2128"/>
    <w:p>
      <w:pPr>
        <w:spacing w:after="0"/>
        <w:ind w:left="0"/>
        <w:jc w:val="both"/>
      </w:pPr>
      <w:r>
        <w:rPr>
          <w:rFonts w:ascii="Times New Roman"/>
          <w:b w:val="false"/>
          <w:i w:val="false"/>
          <w:color w:val="000000"/>
          <w:sz w:val="28"/>
        </w:rPr>
        <w:t>
      проведение мероприятий по установлению дальнейшего статуса земель Семипалатинского испытательного ядерного полигона;</w:t>
      </w:r>
    </w:p>
    <w:bookmarkEnd w:id="2128"/>
    <w:bookmarkStart w:name="z2135" w:id="2129"/>
    <w:p>
      <w:pPr>
        <w:spacing w:after="0"/>
        <w:ind w:left="0"/>
        <w:jc w:val="both"/>
      </w:pPr>
      <w:r>
        <w:rPr>
          <w:rFonts w:ascii="Times New Roman"/>
          <w:b w:val="false"/>
          <w:i w:val="false"/>
          <w:color w:val="000000"/>
          <w:sz w:val="28"/>
        </w:rPr>
        <w:t>
      рекультивация нарушенных земель, оставшихся бесхозными в результате ликвидации ряда угледобывающих предприятий Карагандинской области;</w:t>
      </w:r>
    </w:p>
    <w:bookmarkEnd w:id="2129"/>
    <w:bookmarkStart w:name="z2136" w:id="2130"/>
    <w:p>
      <w:pPr>
        <w:spacing w:after="0"/>
        <w:ind w:left="0"/>
        <w:jc w:val="both"/>
      </w:pPr>
      <w:r>
        <w:rPr>
          <w:rFonts w:ascii="Times New Roman"/>
          <w:b w:val="false"/>
          <w:i w:val="false"/>
          <w:color w:val="000000"/>
          <w:sz w:val="28"/>
        </w:rPr>
        <w:t>
      ликвидация вторичного загрязнения ртутью донных отложений реки Нуры и промышленной площадки бывшего акционерного общества "Карбид" в городе Темиртау;</w:t>
      </w:r>
    </w:p>
    <w:bookmarkEnd w:id="2130"/>
    <w:bookmarkStart w:name="z2137" w:id="2131"/>
    <w:p>
      <w:pPr>
        <w:spacing w:after="0"/>
        <w:ind w:left="0"/>
        <w:jc w:val="both"/>
      </w:pPr>
      <w:r>
        <w:rPr>
          <w:rFonts w:ascii="Times New Roman"/>
          <w:b w:val="false"/>
          <w:i w:val="false"/>
          <w:color w:val="000000"/>
          <w:sz w:val="28"/>
        </w:rPr>
        <w:t>
      рекультивация земель, расположенных на территории бывшей радиолокационной станции "Дарьял-У" (Балхаш-9), использовавшегося для хранения полихлордифенил-содержащего оборудования и отходов в Актогайском районе Карагандинской области;</w:t>
      </w:r>
    </w:p>
    <w:bookmarkEnd w:id="2131"/>
    <w:bookmarkStart w:name="z2138" w:id="2132"/>
    <w:p>
      <w:pPr>
        <w:spacing w:after="0"/>
        <w:ind w:left="0"/>
        <w:jc w:val="both"/>
      </w:pPr>
      <w:r>
        <w:rPr>
          <w:rFonts w:ascii="Times New Roman"/>
          <w:b w:val="false"/>
          <w:i w:val="false"/>
          <w:color w:val="000000"/>
          <w:sz w:val="28"/>
        </w:rPr>
        <w:t>
      рекультивация земель, представленных складами баритовых отходов Карагайлинского комбината обогащения руды в Каркаралинском районе Карагандинской области;</w:t>
      </w:r>
    </w:p>
    <w:bookmarkEnd w:id="2132"/>
    <w:bookmarkStart w:name="z2139" w:id="2133"/>
    <w:p>
      <w:pPr>
        <w:spacing w:after="0"/>
        <w:ind w:left="0"/>
        <w:jc w:val="both"/>
      </w:pPr>
      <w:r>
        <w:rPr>
          <w:rFonts w:ascii="Times New Roman"/>
          <w:b w:val="false"/>
          <w:i w:val="false"/>
          <w:color w:val="000000"/>
          <w:sz w:val="28"/>
        </w:rPr>
        <w:t>
      реализация проекта закрытия стволов старых шахт в поселке Акшатау Шетского района Карагандинской области;</w:t>
      </w:r>
    </w:p>
    <w:bookmarkEnd w:id="2133"/>
    <w:bookmarkStart w:name="z2140" w:id="2134"/>
    <w:p>
      <w:pPr>
        <w:spacing w:after="0"/>
        <w:ind w:left="0"/>
        <w:jc w:val="both"/>
      </w:pPr>
      <w:r>
        <w:rPr>
          <w:rFonts w:ascii="Times New Roman"/>
          <w:b w:val="false"/>
          <w:i w:val="false"/>
          <w:color w:val="000000"/>
          <w:sz w:val="28"/>
        </w:rPr>
        <w:t>
      ликвидация последствий многолетней эксплуатации военного полигона Сарышаган (занимал во времена Союза Советских Социалистических Республик площадь 81 200 квадратных километров (в том числе на территории Карагандинской области 49 200 квадратных километров);</w:t>
      </w:r>
    </w:p>
    <w:bookmarkEnd w:id="2134"/>
    <w:bookmarkStart w:name="z2141" w:id="2135"/>
    <w:p>
      <w:pPr>
        <w:spacing w:after="0"/>
        <w:ind w:left="0"/>
        <w:jc w:val="both"/>
      </w:pPr>
      <w:r>
        <w:rPr>
          <w:rFonts w:ascii="Times New Roman"/>
          <w:b w:val="false"/>
          <w:i w:val="false"/>
          <w:color w:val="000000"/>
          <w:sz w:val="28"/>
        </w:rPr>
        <w:t>
      контроль и мониторинг проведения количества и качества рекультивационных работ Троицкой государственной районной электростанции публичного акционерного общества "ОГК-2" (Российская Федерация) – золоотвал (озеро Шубарколь), размещенного на территории Карабалыкского района Костанайской области;</w:t>
      </w:r>
    </w:p>
    <w:bookmarkEnd w:id="2135"/>
    <w:bookmarkStart w:name="z2142" w:id="2136"/>
    <w:p>
      <w:pPr>
        <w:spacing w:after="0"/>
        <w:ind w:left="0"/>
        <w:jc w:val="both"/>
      </w:pPr>
      <w:r>
        <w:rPr>
          <w:rFonts w:ascii="Times New Roman"/>
          <w:b w:val="false"/>
          <w:i w:val="false"/>
          <w:color w:val="000000"/>
          <w:sz w:val="28"/>
        </w:rPr>
        <w:t>
      проведение рекультивационных работ на хвостохранилищах Соколовско-Сарбайского горнообогатительного комбината в Костанайской области;</w:t>
      </w:r>
    </w:p>
    <w:bookmarkEnd w:id="2136"/>
    <w:bookmarkStart w:name="z2143" w:id="2137"/>
    <w:p>
      <w:pPr>
        <w:spacing w:after="0"/>
        <w:ind w:left="0"/>
        <w:jc w:val="both"/>
      </w:pPr>
      <w:r>
        <w:rPr>
          <w:rFonts w:ascii="Times New Roman"/>
          <w:b w:val="false"/>
          <w:i w:val="false"/>
          <w:color w:val="000000"/>
          <w:sz w:val="28"/>
        </w:rPr>
        <w:t>
      рекультивация отработанных золоотвалов Теплоэлектроцентрали-2 в Северо-Казахстанской области с целью возврата земель и своевременного вовлечения их в хозяйственный оборот;</w:t>
      </w:r>
    </w:p>
    <w:bookmarkEnd w:id="2137"/>
    <w:bookmarkStart w:name="z2144" w:id="2138"/>
    <w:p>
      <w:pPr>
        <w:spacing w:after="0"/>
        <w:ind w:left="0"/>
        <w:jc w:val="both"/>
      </w:pPr>
      <w:r>
        <w:rPr>
          <w:rFonts w:ascii="Times New Roman"/>
          <w:b w:val="false"/>
          <w:i w:val="false"/>
          <w:color w:val="000000"/>
          <w:sz w:val="28"/>
        </w:rPr>
        <w:t>
      осуществление мониторинга земель населенных пунктов областей региона, в первую очередь, на загрязнение;</w:t>
      </w:r>
    </w:p>
    <w:bookmarkEnd w:id="2138"/>
    <w:bookmarkStart w:name="z2145" w:id="2139"/>
    <w:p>
      <w:pPr>
        <w:spacing w:after="0"/>
        <w:ind w:left="0"/>
        <w:jc w:val="both"/>
      </w:pPr>
      <w:r>
        <w:rPr>
          <w:rFonts w:ascii="Times New Roman"/>
          <w:b w:val="false"/>
          <w:i w:val="false"/>
          <w:color w:val="000000"/>
          <w:sz w:val="28"/>
        </w:rPr>
        <w:t>
      изучение почвенно-лесомелиоративного состояния и принятие необходимых мер для лесовосстановления и предотвращения потери биопродуктивности почв;</w:t>
      </w:r>
    </w:p>
    <w:bookmarkEnd w:id="2139"/>
    <w:bookmarkStart w:name="z2146" w:id="2140"/>
    <w:p>
      <w:pPr>
        <w:spacing w:after="0"/>
        <w:ind w:left="0"/>
        <w:jc w:val="both"/>
      </w:pPr>
      <w:r>
        <w:rPr>
          <w:rFonts w:ascii="Times New Roman"/>
          <w:b w:val="false"/>
          <w:i w:val="false"/>
          <w:color w:val="000000"/>
          <w:sz w:val="28"/>
        </w:rPr>
        <w:t>
      осуществление перевода залежи в пахотные угодья, а трудноосваиваемых земель под коренные пастбища с посевом многолетних или однолетних трав;</w:t>
      </w:r>
    </w:p>
    <w:bookmarkEnd w:id="2140"/>
    <w:bookmarkStart w:name="z2147" w:id="2141"/>
    <w:p>
      <w:pPr>
        <w:spacing w:after="0"/>
        <w:ind w:left="0"/>
        <w:jc w:val="both"/>
      </w:pPr>
      <w:r>
        <w:rPr>
          <w:rFonts w:ascii="Times New Roman"/>
          <w:b w:val="false"/>
          <w:i w:val="false"/>
          <w:color w:val="000000"/>
          <w:sz w:val="28"/>
        </w:rPr>
        <w:t>
      увеличение площади земель областей региона с применением водосберегающих технологий (капельное орошение, дождевание);</w:t>
      </w:r>
    </w:p>
    <w:bookmarkEnd w:id="2141"/>
    <w:bookmarkStart w:name="z2148" w:id="2142"/>
    <w:p>
      <w:pPr>
        <w:spacing w:after="0"/>
        <w:ind w:left="0"/>
        <w:jc w:val="both"/>
      </w:pPr>
      <w:r>
        <w:rPr>
          <w:rFonts w:ascii="Times New Roman"/>
          <w:b w:val="false"/>
          <w:i w:val="false"/>
          <w:color w:val="000000"/>
          <w:sz w:val="28"/>
        </w:rPr>
        <w:t>
      проведение локального мониторинга водной и ветровой эрозии и принятие необходимых мер по их ликвидации (площадь эродированных сельскохозяйственных угодий на территории региона составляет 4 947,4 тысячи гектaров или 3,9% от общей площади);</w:t>
      </w:r>
    </w:p>
    <w:bookmarkEnd w:id="2142"/>
    <w:bookmarkStart w:name="z2149" w:id="2143"/>
    <w:p>
      <w:pPr>
        <w:spacing w:after="0"/>
        <w:ind w:left="0"/>
        <w:jc w:val="both"/>
      </w:pPr>
      <w:r>
        <w:rPr>
          <w:rFonts w:ascii="Times New Roman"/>
          <w:b w:val="false"/>
          <w:i w:val="false"/>
          <w:color w:val="000000"/>
          <w:sz w:val="28"/>
        </w:rPr>
        <w:t>
      проведение лесовосстановительных работ для повышения биопродуктивности почв;</w:t>
      </w:r>
    </w:p>
    <w:bookmarkEnd w:id="2143"/>
    <w:bookmarkStart w:name="z2150" w:id="2144"/>
    <w:p>
      <w:pPr>
        <w:spacing w:after="0"/>
        <w:ind w:left="0"/>
        <w:jc w:val="both"/>
      </w:pPr>
      <w:r>
        <w:rPr>
          <w:rFonts w:ascii="Times New Roman"/>
          <w:b w:val="false"/>
          <w:i w:val="false"/>
          <w:color w:val="000000"/>
          <w:sz w:val="28"/>
        </w:rPr>
        <w:t>
      проведение почвенного обследования и выработка мер по охране почв для всего землепользования области с соблюдением пятнадцатилетней цикличности и в перспективе к переходу на семи-десятилетний цикл обследования;</w:t>
      </w:r>
    </w:p>
    <w:bookmarkEnd w:id="2144"/>
    <w:bookmarkStart w:name="z2151" w:id="2145"/>
    <w:p>
      <w:pPr>
        <w:spacing w:after="0"/>
        <w:ind w:left="0"/>
        <w:jc w:val="both"/>
      </w:pPr>
      <w:r>
        <w:rPr>
          <w:rFonts w:ascii="Times New Roman"/>
          <w:b w:val="false"/>
          <w:i w:val="false"/>
          <w:color w:val="000000"/>
          <w:sz w:val="28"/>
        </w:rPr>
        <w:t>
      проведение агрохимического обследования на пахотных землях и обоснование доз внесения удобрений для всех землепользователей, имеющих пашню с периодичностью обследования семь лет;</w:t>
      </w:r>
    </w:p>
    <w:bookmarkEnd w:id="2145"/>
    <w:bookmarkStart w:name="z2152" w:id="2146"/>
    <w:p>
      <w:pPr>
        <w:spacing w:after="0"/>
        <w:ind w:left="0"/>
        <w:jc w:val="both"/>
      </w:pPr>
      <w:r>
        <w:rPr>
          <w:rFonts w:ascii="Times New Roman"/>
          <w:b w:val="false"/>
          <w:i w:val="false"/>
          <w:color w:val="000000"/>
          <w:sz w:val="28"/>
        </w:rPr>
        <w:t>
      проведение геоботанического обследования для обоснования мер предотвращения деградации почв и потери ими биологической продуктивности на пастбищах (сбитость) и обязательным введением пастбищеоборота для всего землепользования области с соблюдением пятнадцатилетней цикличности и в перспективе к переходу на семи-десятилетний цикл обследования;</w:t>
      </w:r>
    </w:p>
    <w:bookmarkEnd w:id="2146"/>
    <w:bookmarkStart w:name="z2153" w:id="2147"/>
    <w:p>
      <w:pPr>
        <w:spacing w:after="0"/>
        <w:ind w:left="0"/>
        <w:jc w:val="both"/>
      </w:pPr>
      <w:r>
        <w:rPr>
          <w:rFonts w:ascii="Times New Roman"/>
          <w:b w:val="false"/>
          <w:i w:val="false"/>
          <w:color w:val="000000"/>
          <w:sz w:val="28"/>
        </w:rPr>
        <w:t>
      проведение почвенного обследования для разработки проектов рекультивации на отработанных карьерах;</w:t>
      </w:r>
    </w:p>
    <w:bookmarkEnd w:id="2147"/>
    <w:bookmarkStart w:name="z2154" w:id="2148"/>
    <w:p>
      <w:pPr>
        <w:spacing w:after="0"/>
        <w:ind w:left="0"/>
        <w:jc w:val="both"/>
      </w:pPr>
      <w:r>
        <w:rPr>
          <w:rFonts w:ascii="Times New Roman"/>
          <w:b w:val="false"/>
          <w:i w:val="false"/>
          <w:color w:val="000000"/>
          <w:sz w:val="28"/>
        </w:rPr>
        <w:t>
      ликвидация стихийных свалок и несанкционированных полигонов твердых бытовых отходов;</w:t>
      </w:r>
    </w:p>
    <w:bookmarkEnd w:id="2148"/>
    <w:bookmarkStart w:name="z2155" w:id="2149"/>
    <w:p>
      <w:pPr>
        <w:spacing w:after="0"/>
        <w:ind w:left="0"/>
        <w:jc w:val="both"/>
      </w:pPr>
      <w:r>
        <w:rPr>
          <w:rFonts w:ascii="Times New Roman"/>
          <w:b w:val="false"/>
          <w:i w:val="false"/>
          <w:color w:val="000000"/>
          <w:sz w:val="28"/>
        </w:rPr>
        <w:t>
      расчетный срок:</w:t>
      </w:r>
    </w:p>
    <w:bookmarkEnd w:id="2149"/>
    <w:bookmarkStart w:name="z2156" w:id="2150"/>
    <w:p>
      <w:pPr>
        <w:spacing w:after="0"/>
        <w:ind w:left="0"/>
        <w:jc w:val="both"/>
      </w:pPr>
      <w:r>
        <w:rPr>
          <w:rFonts w:ascii="Times New Roman"/>
          <w:b w:val="false"/>
          <w:i w:val="false"/>
          <w:color w:val="000000"/>
          <w:sz w:val="28"/>
        </w:rPr>
        <w:t>
      рекультивация земель, нарушенных при разработке полезных ископаемых и проведении геологоразведочных, изыскательских, строительных и других работах в областях региона, включая исторические загрязнения, восстановление их плодородия и других полезных свойств земли и своевременное вовлечение ее в хозяйственный оборот;</w:t>
      </w:r>
    </w:p>
    <w:bookmarkEnd w:id="2150"/>
    <w:bookmarkStart w:name="z2157" w:id="2151"/>
    <w:p>
      <w:pPr>
        <w:spacing w:after="0"/>
        <w:ind w:left="0"/>
        <w:jc w:val="both"/>
      </w:pPr>
      <w:r>
        <w:rPr>
          <w:rFonts w:ascii="Times New Roman"/>
          <w:b w:val="false"/>
          <w:i w:val="false"/>
          <w:color w:val="000000"/>
          <w:sz w:val="28"/>
        </w:rPr>
        <w:t>
      продолжение работ по реабилитации территории бывшего Семипалатинского испытательного ядерного полигона для создания возможности постепенного возврата его земель в хозяйственный оборот;</w:t>
      </w:r>
    </w:p>
    <w:bookmarkEnd w:id="2151"/>
    <w:bookmarkStart w:name="z2158" w:id="2152"/>
    <w:p>
      <w:pPr>
        <w:spacing w:after="0"/>
        <w:ind w:left="0"/>
        <w:jc w:val="both"/>
      </w:pPr>
      <w:r>
        <w:rPr>
          <w:rFonts w:ascii="Times New Roman"/>
          <w:b w:val="false"/>
          <w:i w:val="false"/>
          <w:color w:val="000000"/>
          <w:sz w:val="28"/>
        </w:rPr>
        <w:t>
      проведение работ по ликвидации исторических загрязнений;</w:t>
      </w:r>
    </w:p>
    <w:bookmarkEnd w:id="2152"/>
    <w:bookmarkStart w:name="z2159" w:id="2153"/>
    <w:p>
      <w:pPr>
        <w:spacing w:after="0"/>
        <w:ind w:left="0"/>
        <w:jc w:val="both"/>
      </w:pPr>
      <w:r>
        <w:rPr>
          <w:rFonts w:ascii="Times New Roman"/>
          <w:b w:val="false"/>
          <w:i w:val="false"/>
          <w:color w:val="000000"/>
          <w:sz w:val="28"/>
        </w:rPr>
        <w:t xml:space="preserve">
      проведение мероприятий по борьбе с опустыниванием и деградацией земель в областях региона; </w:t>
      </w:r>
    </w:p>
    <w:bookmarkEnd w:id="2153"/>
    <w:bookmarkStart w:name="z2160" w:id="2154"/>
    <w:p>
      <w:pPr>
        <w:spacing w:after="0"/>
        <w:ind w:left="0"/>
        <w:jc w:val="both"/>
      </w:pPr>
      <w:r>
        <w:rPr>
          <w:rFonts w:ascii="Times New Roman"/>
          <w:b w:val="false"/>
          <w:i w:val="false"/>
          <w:color w:val="000000"/>
          <w:sz w:val="28"/>
        </w:rPr>
        <w:t>
      проведение противоэрозионных и противооползневых мероприятий, направленных на уменьшение почворазрушительного стока дождевых, талых, речных вод и ветра;</w:t>
      </w:r>
    </w:p>
    <w:bookmarkEnd w:id="2154"/>
    <w:bookmarkStart w:name="z2161" w:id="2155"/>
    <w:p>
      <w:pPr>
        <w:spacing w:after="0"/>
        <w:ind w:left="0"/>
        <w:jc w:val="both"/>
      </w:pPr>
      <w:r>
        <w:rPr>
          <w:rFonts w:ascii="Times New Roman"/>
          <w:b w:val="false"/>
          <w:i w:val="false"/>
          <w:color w:val="000000"/>
          <w:sz w:val="28"/>
        </w:rPr>
        <w:t>
      предотвращение загрязнения земель отходами производства и потребления;</w:t>
      </w:r>
    </w:p>
    <w:bookmarkEnd w:id="2155"/>
    <w:bookmarkStart w:name="z2162" w:id="2156"/>
    <w:p>
      <w:pPr>
        <w:spacing w:after="0"/>
        <w:ind w:left="0"/>
        <w:jc w:val="both"/>
      </w:pPr>
      <w:r>
        <w:rPr>
          <w:rFonts w:ascii="Times New Roman"/>
          <w:b w:val="false"/>
          <w:i w:val="false"/>
          <w:color w:val="000000"/>
          <w:sz w:val="28"/>
        </w:rPr>
        <w:t>
      расширение площадей орошаемых земель, в том числе с внедрением систем капельного орошения;</w:t>
      </w:r>
    </w:p>
    <w:bookmarkEnd w:id="2156"/>
    <w:bookmarkStart w:name="z2163" w:id="2157"/>
    <w:p>
      <w:pPr>
        <w:spacing w:after="0"/>
        <w:ind w:left="0"/>
        <w:jc w:val="both"/>
      </w:pPr>
      <w:r>
        <w:rPr>
          <w:rFonts w:ascii="Times New Roman"/>
          <w:b w:val="false"/>
          <w:i w:val="false"/>
          <w:color w:val="000000"/>
          <w:sz w:val="28"/>
        </w:rPr>
        <w:t>
      проведение агротехнических мероприятий по повышению плодородия почв, внедрение прогрессивных технологий и севооборотов в возделывание сельскохозяйственных культур;</w:t>
      </w:r>
    </w:p>
    <w:bookmarkEnd w:id="2157"/>
    <w:bookmarkStart w:name="z2164" w:id="2158"/>
    <w:p>
      <w:pPr>
        <w:spacing w:after="0"/>
        <w:ind w:left="0"/>
        <w:jc w:val="both"/>
      </w:pPr>
      <w:r>
        <w:rPr>
          <w:rFonts w:ascii="Times New Roman"/>
          <w:b w:val="false"/>
          <w:i w:val="false"/>
          <w:color w:val="000000"/>
          <w:sz w:val="28"/>
        </w:rPr>
        <w:t>
      внедрение современных методов ведения органического сельского хозяйства;</w:t>
      </w:r>
    </w:p>
    <w:bookmarkEnd w:id="2158"/>
    <w:bookmarkStart w:name="z2165" w:id="2159"/>
    <w:p>
      <w:pPr>
        <w:spacing w:after="0"/>
        <w:ind w:left="0"/>
        <w:jc w:val="both"/>
      </w:pPr>
      <w:r>
        <w:rPr>
          <w:rFonts w:ascii="Times New Roman"/>
          <w:b w:val="false"/>
          <w:i w:val="false"/>
          <w:color w:val="000000"/>
          <w:sz w:val="28"/>
        </w:rPr>
        <w:t>
      восстановление плодородия почв путем внедрения высокоэффективных технологий возделывания сельскохозяйственных культур;</w:t>
      </w:r>
    </w:p>
    <w:bookmarkEnd w:id="2159"/>
    <w:bookmarkStart w:name="z2166" w:id="2160"/>
    <w:p>
      <w:pPr>
        <w:spacing w:after="0"/>
        <w:ind w:left="0"/>
        <w:jc w:val="both"/>
      </w:pPr>
      <w:r>
        <w:rPr>
          <w:rFonts w:ascii="Times New Roman"/>
          <w:b w:val="false"/>
          <w:i w:val="false"/>
          <w:color w:val="000000"/>
          <w:sz w:val="28"/>
        </w:rPr>
        <w:t>
      проведение геоботанических обследований для обоснования мер предотвращения деградации почв и потери ими биологической продуктивности на пастбищах (сбитость) с предусмотрением введения пастбищеоборота;</w:t>
      </w:r>
    </w:p>
    <w:bookmarkEnd w:id="2160"/>
    <w:bookmarkStart w:name="z2167" w:id="2161"/>
    <w:p>
      <w:pPr>
        <w:spacing w:after="0"/>
        <w:ind w:left="0"/>
        <w:jc w:val="both"/>
      </w:pPr>
      <w:r>
        <w:rPr>
          <w:rFonts w:ascii="Times New Roman"/>
          <w:b w:val="false"/>
          <w:i w:val="false"/>
          <w:color w:val="000000"/>
          <w:sz w:val="28"/>
        </w:rPr>
        <w:t>
      вовлечение в сельскохозяйственный оборот неиспользуемых земель, диверсификация посевных площадей, внедрение водо- и влагосберегающих технологий;</w:t>
      </w:r>
    </w:p>
    <w:bookmarkEnd w:id="2161"/>
    <w:bookmarkStart w:name="z2168" w:id="2162"/>
    <w:p>
      <w:pPr>
        <w:spacing w:after="0"/>
        <w:ind w:left="0"/>
        <w:jc w:val="both"/>
      </w:pPr>
      <w:r>
        <w:rPr>
          <w:rFonts w:ascii="Times New Roman"/>
          <w:b w:val="false"/>
          <w:i w:val="false"/>
          <w:color w:val="000000"/>
          <w:sz w:val="28"/>
        </w:rPr>
        <w:t>
      изучение влияния промышленности и автотранспорта на состояние почвы;</w:t>
      </w:r>
    </w:p>
    <w:bookmarkEnd w:id="2162"/>
    <w:bookmarkStart w:name="z2169" w:id="2163"/>
    <w:p>
      <w:pPr>
        <w:spacing w:after="0"/>
        <w:ind w:left="0"/>
        <w:jc w:val="both"/>
      </w:pPr>
      <w:r>
        <w:rPr>
          <w:rFonts w:ascii="Times New Roman"/>
          <w:b w:val="false"/>
          <w:i w:val="false"/>
          <w:color w:val="000000"/>
          <w:sz w:val="28"/>
        </w:rPr>
        <w:t>
      ликвидация стихийных свалок и несанкционированных полигонов промышленных, бытовых и прочих отходов с их последующим складированием и захоронением;</w:t>
      </w:r>
    </w:p>
    <w:bookmarkEnd w:id="2163"/>
    <w:bookmarkStart w:name="z2170" w:id="2164"/>
    <w:p>
      <w:pPr>
        <w:spacing w:after="0"/>
        <w:ind w:left="0"/>
        <w:jc w:val="both"/>
      </w:pPr>
      <w:r>
        <w:rPr>
          <w:rFonts w:ascii="Times New Roman"/>
          <w:b w:val="false"/>
          <w:i w:val="false"/>
          <w:color w:val="000000"/>
          <w:sz w:val="28"/>
        </w:rPr>
        <w:t>
      мониторинговые исследования за состоянием почвенного покрова.</w:t>
      </w:r>
    </w:p>
    <w:bookmarkEnd w:id="2164"/>
    <w:bookmarkStart w:name="z2171" w:id="2165"/>
    <w:p>
      <w:pPr>
        <w:spacing w:after="0"/>
        <w:ind w:left="0"/>
        <w:jc w:val="both"/>
      </w:pPr>
      <w:r>
        <w:rPr>
          <w:rFonts w:ascii="Times New Roman"/>
          <w:b w:val="false"/>
          <w:i w:val="false"/>
          <w:color w:val="000000"/>
          <w:sz w:val="28"/>
        </w:rPr>
        <w:t>
      прогнозный период:</w:t>
      </w:r>
    </w:p>
    <w:bookmarkEnd w:id="2165"/>
    <w:bookmarkStart w:name="z2172" w:id="2166"/>
    <w:p>
      <w:pPr>
        <w:spacing w:after="0"/>
        <w:ind w:left="0"/>
        <w:jc w:val="both"/>
      </w:pPr>
      <w:r>
        <w:rPr>
          <w:rFonts w:ascii="Times New Roman"/>
          <w:b w:val="false"/>
          <w:i w:val="false"/>
          <w:color w:val="000000"/>
          <w:sz w:val="28"/>
        </w:rPr>
        <w:t>
      соблюдение установленных режимов использования земель природоохранного, природно-заповедного, оздоровительного, рекреационного назначения, деградированных и загрязненных земель;</w:t>
      </w:r>
    </w:p>
    <w:bookmarkEnd w:id="2166"/>
    <w:bookmarkStart w:name="z2173" w:id="2167"/>
    <w:p>
      <w:pPr>
        <w:spacing w:after="0"/>
        <w:ind w:left="0"/>
        <w:jc w:val="both"/>
      </w:pPr>
      <w:r>
        <w:rPr>
          <w:rFonts w:ascii="Times New Roman"/>
          <w:b w:val="false"/>
          <w:i w:val="false"/>
          <w:color w:val="000000"/>
          <w:sz w:val="28"/>
        </w:rPr>
        <w:t>
      применение ресурсосберегающих и экологически безопасных технологий обработки почвы для снижения объема применяемых агрохимикатов;</w:t>
      </w:r>
    </w:p>
    <w:bookmarkEnd w:id="2167"/>
    <w:bookmarkStart w:name="z2174" w:id="2168"/>
    <w:p>
      <w:pPr>
        <w:spacing w:after="0"/>
        <w:ind w:left="0"/>
        <w:jc w:val="both"/>
      </w:pPr>
      <w:r>
        <w:rPr>
          <w:rFonts w:ascii="Times New Roman"/>
          <w:b w:val="false"/>
          <w:i w:val="false"/>
          <w:color w:val="000000"/>
          <w:sz w:val="28"/>
        </w:rPr>
        <w:t>
      восстановление плодородия почв путем внедрения высокоэффективных технологий возделывания сельскохозяйственных культур;</w:t>
      </w:r>
    </w:p>
    <w:bookmarkEnd w:id="2168"/>
    <w:bookmarkStart w:name="z2175" w:id="2169"/>
    <w:p>
      <w:pPr>
        <w:spacing w:after="0"/>
        <w:ind w:left="0"/>
        <w:jc w:val="both"/>
      </w:pPr>
      <w:r>
        <w:rPr>
          <w:rFonts w:ascii="Times New Roman"/>
          <w:b w:val="false"/>
          <w:i w:val="false"/>
          <w:color w:val="000000"/>
          <w:sz w:val="28"/>
        </w:rPr>
        <w:t>
      повсеместный переход в областях региона на ведение органического сельского хозяйства;</w:t>
      </w:r>
    </w:p>
    <w:bookmarkEnd w:id="2169"/>
    <w:bookmarkStart w:name="z2176" w:id="2170"/>
    <w:p>
      <w:pPr>
        <w:spacing w:after="0"/>
        <w:ind w:left="0"/>
        <w:jc w:val="both"/>
      </w:pPr>
      <w:r>
        <w:rPr>
          <w:rFonts w:ascii="Times New Roman"/>
          <w:b w:val="false"/>
          <w:i w:val="false"/>
          <w:color w:val="000000"/>
          <w:sz w:val="28"/>
        </w:rPr>
        <w:t>
      восстановление мелиоративного фонда (мелиорируемые земли и мелиоративные системы), включая реализацию мер по орошению и осушению земель;</w:t>
      </w:r>
    </w:p>
    <w:bookmarkEnd w:id="2170"/>
    <w:bookmarkStart w:name="z2177" w:id="2171"/>
    <w:p>
      <w:pPr>
        <w:spacing w:after="0"/>
        <w:ind w:left="0"/>
        <w:jc w:val="both"/>
      </w:pPr>
      <w:r>
        <w:rPr>
          <w:rFonts w:ascii="Times New Roman"/>
          <w:b w:val="false"/>
          <w:i w:val="false"/>
          <w:color w:val="000000"/>
          <w:sz w:val="28"/>
        </w:rPr>
        <w:t>
      перевод деградированных пахотных угодий в кормовые и лесные угодья либо создание на этих землях защитных лесных насаждений (почвозащитные, противоэрозионные насаждения), создание полноценных луговых биоценозов в качестве рекультивации нарушенных земель;</w:t>
      </w:r>
    </w:p>
    <w:bookmarkEnd w:id="2171"/>
    <w:bookmarkStart w:name="z2178" w:id="2172"/>
    <w:p>
      <w:pPr>
        <w:spacing w:after="0"/>
        <w:ind w:left="0"/>
        <w:jc w:val="both"/>
      </w:pPr>
      <w:r>
        <w:rPr>
          <w:rFonts w:ascii="Times New Roman"/>
          <w:b w:val="false"/>
          <w:i w:val="false"/>
          <w:color w:val="000000"/>
          <w:sz w:val="28"/>
        </w:rPr>
        <w:t>
      снижение опасности радиоактивно загрязненных земель Семипалатинской зоны ядерной безопасности;</w:t>
      </w:r>
    </w:p>
    <w:bookmarkEnd w:id="2172"/>
    <w:bookmarkStart w:name="z2179" w:id="2173"/>
    <w:p>
      <w:pPr>
        <w:spacing w:after="0"/>
        <w:ind w:left="0"/>
        <w:jc w:val="both"/>
      </w:pPr>
      <w:r>
        <w:rPr>
          <w:rFonts w:ascii="Times New Roman"/>
          <w:b w:val="false"/>
          <w:i w:val="false"/>
          <w:color w:val="000000"/>
          <w:sz w:val="28"/>
        </w:rPr>
        <w:t>
      проведение работ по мониторингу загрязнения почвы на селитебных территориях, в рекреационных зонах.</w:t>
      </w:r>
    </w:p>
    <w:bookmarkEnd w:id="2173"/>
    <w:bookmarkStart w:name="z2180" w:id="2174"/>
    <w:p>
      <w:pPr>
        <w:spacing w:after="0"/>
        <w:ind w:left="0"/>
        <w:jc w:val="both"/>
      </w:pPr>
      <w:r>
        <w:rPr>
          <w:rFonts w:ascii="Times New Roman"/>
          <w:b w:val="false"/>
          <w:i w:val="false"/>
          <w:color w:val="000000"/>
          <w:sz w:val="28"/>
        </w:rPr>
        <w:t>
      86. Вопрос организации рациональной системы обращения с отходами производства и потребления является одной из главных экологических задач в Центральном регионе Республики Казахстан. Процессу управления отходами отводится важная роль в "зеленой экономике".</w:t>
      </w:r>
    </w:p>
    <w:bookmarkEnd w:id="2174"/>
    <w:bookmarkStart w:name="z2181" w:id="2175"/>
    <w:p>
      <w:pPr>
        <w:spacing w:after="0"/>
        <w:ind w:left="0"/>
        <w:jc w:val="both"/>
      </w:pPr>
      <w:r>
        <w:rPr>
          <w:rFonts w:ascii="Times New Roman"/>
          <w:b w:val="false"/>
          <w:i w:val="false"/>
          <w:color w:val="000000"/>
          <w:sz w:val="28"/>
        </w:rPr>
        <w:t>
      К главным целям обращения с отходами производства и потребления в регионе относятся снижение общего объема их образования, максимальное повторное использование отходов, их безопасная утилизация.</w:t>
      </w:r>
    </w:p>
    <w:bookmarkEnd w:id="2175"/>
    <w:bookmarkStart w:name="z2182" w:id="2176"/>
    <w:p>
      <w:pPr>
        <w:spacing w:after="0"/>
        <w:ind w:left="0"/>
        <w:jc w:val="both"/>
      </w:pPr>
      <w:r>
        <w:rPr>
          <w:rFonts w:ascii="Times New Roman"/>
          <w:b w:val="false"/>
          <w:i w:val="false"/>
          <w:color w:val="000000"/>
          <w:sz w:val="28"/>
        </w:rPr>
        <w:t>
      Основными целевыми индикаторами в части управления отходами производства и потребления на территории Центрального региона Республики Казахстан будут являться показатели стратегических документов и программ в области охраны окружающей среды Республики Казахстан.</w:t>
      </w:r>
    </w:p>
    <w:bookmarkEnd w:id="2176"/>
    <w:bookmarkStart w:name="z2183" w:id="2177"/>
    <w:p>
      <w:pPr>
        <w:spacing w:after="0"/>
        <w:ind w:left="0"/>
        <w:jc w:val="both"/>
      </w:pPr>
      <w:r>
        <w:rPr>
          <w:rFonts w:ascii="Times New Roman"/>
          <w:b w:val="false"/>
          <w:i w:val="false"/>
          <w:color w:val="000000"/>
          <w:sz w:val="28"/>
        </w:rPr>
        <w:t>
      К основным мероприятиям в сфере управления отходами производства и потребления в регионе относятся:</w:t>
      </w:r>
    </w:p>
    <w:bookmarkEnd w:id="2177"/>
    <w:bookmarkStart w:name="z2184" w:id="2178"/>
    <w:p>
      <w:pPr>
        <w:spacing w:after="0"/>
        <w:ind w:left="0"/>
        <w:jc w:val="both"/>
      </w:pPr>
      <w:r>
        <w:rPr>
          <w:rFonts w:ascii="Times New Roman"/>
          <w:b w:val="false"/>
          <w:i w:val="false"/>
          <w:color w:val="000000"/>
          <w:sz w:val="28"/>
        </w:rPr>
        <w:t>
      первый этап:</w:t>
      </w:r>
    </w:p>
    <w:bookmarkEnd w:id="2178"/>
    <w:bookmarkStart w:name="z2185" w:id="2179"/>
    <w:p>
      <w:pPr>
        <w:spacing w:after="0"/>
        <w:ind w:left="0"/>
        <w:jc w:val="both"/>
      </w:pPr>
      <w:r>
        <w:rPr>
          <w:rFonts w:ascii="Times New Roman"/>
          <w:b w:val="false"/>
          <w:i w:val="false"/>
          <w:color w:val="000000"/>
          <w:sz w:val="28"/>
        </w:rPr>
        <w:t>
      увеличение доли переработки и утилизации промышленных отходов от общего количества, образованных путем стимулирования внедрения наилучших доступных технологий на предприятиях;</w:t>
      </w:r>
    </w:p>
    <w:bookmarkEnd w:id="2179"/>
    <w:bookmarkStart w:name="z2186" w:id="2180"/>
    <w:p>
      <w:pPr>
        <w:spacing w:after="0"/>
        <w:ind w:left="0"/>
        <w:jc w:val="both"/>
      </w:pPr>
      <w:r>
        <w:rPr>
          <w:rFonts w:ascii="Times New Roman"/>
          <w:b w:val="false"/>
          <w:i w:val="false"/>
          <w:color w:val="000000"/>
          <w:sz w:val="28"/>
        </w:rPr>
        <w:t>
      развитие повторного использования, утилизации и переработки промышленных отходов, в особенности, в отношении пятидесяти объектов I категории, наиболее крупных по суммарным выбросам загрязняющих веществ в окружающую среду на 1 января 2021 года;</w:t>
      </w:r>
    </w:p>
    <w:bookmarkEnd w:id="2180"/>
    <w:bookmarkStart w:name="z2187" w:id="2181"/>
    <w:p>
      <w:pPr>
        <w:spacing w:after="0"/>
        <w:ind w:left="0"/>
        <w:jc w:val="both"/>
      </w:pPr>
      <w:r>
        <w:rPr>
          <w:rFonts w:ascii="Times New Roman"/>
          <w:b w:val="false"/>
          <w:i w:val="false"/>
          <w:color w:val="000000"/>
          <w:sz w:val="28"/>
        </w:rPr>
        <w:t>
      внедрение мер стимулирования промышленных и специализированных предприятий по увеличению мощностей по переработке и утилизации промышленных отходов;</w:t>
      </w:r>
    </w:p>
    <w:bookmarkEnd w:id="2181"/>
    <w:bookmarkStart w:name="z2188" w:id="2182"/>
    <w:p>
      <w:pPr>
        <w:spacing w:after="0"/>
        <w:ind w:left="0"/>
        <w:jc w:val="both"/>
      </w:pPr>
      <w:r>
        <w:rPr>
          <w:rFonts w:ascii="Times New Roman"/>
          <w:b w:val="false"/>
          <w:i w:val="false"/>
          <w:color w:val="000000"/>
          <w:sz w:val="28"/>
        </w:rPr>
        <w:t>
      модернизация производств, внедрение малоотходных технологий; формирование индустрии утилизации и вторичного использования отходов производства и потребления, в том числе использования отходов в целях получения тепла и электроэнергии;</w:t>
      </w:r>
    </w:p>
    <w:bookmarkEnd w:id="2182"/>
    <w:bookmarkStart w:name="z2189" w:id="2183"/>
    <w:p>
      <w:pPr>
        <w:spacing w:after="0"/>
        <w:ind w:left="0"/>
        <w:jc w:val="both"/>
      </w:pPr>
      <w:r>
        <w:rPr>
          <w:rFonts w:ascii="Times New Roman"/>
          <w:b w:val="false"/>
          <w:i w:val="false"/>
          <w:color w:val="000000"/>
          <w:sz w:val="28"/>
        </w:rPr>
        <w:t>
      ликвидация исторических опасных отходов и загрязнений, перешедших решением суда в республиканскую и коммунальную собственность;</w:t>
      </w:r>
    </w:p>
    <w:bookmarkEnd w:id="2183"/>
    <w:bookmarkStart w:name="z2190" w:id="2184"/>
    <w:p>
      <w:pPr>
        <w:spacing w:after="0"/>
        <w:ind w:left="0"/>
        <w:jc w:val="both"/>
      </w:pPr>
      <w:r>
        <w:rPr>
          <w:rFonts w:ascii="Times New Roman"/>
          <w:b w:val="false"/>
          <w:i w:val="false"/>
          <w:color w:val="000000"/>
          <w:sz w:val="28"/>
        </w:rPr>
        <w:t>
      ликвидация 247 объектов исторических загрязнений горнодобывающей отрасли на территории Восточно-Казахстанской области (хвостохранилища, отвалы вскрышных пород, некондиционные руды и шлаки металлургического производства);</w:t>
      </w:r>
    </w:p>
    <w:bookmarkEnd w:id="2184"/>
    <w:bookmarkStart w:name="z2191" w:id="2185"/>
    <w:p>
      <w:pPr>
        <w:spacing w:after="0"/>
        <w:ind w:left="0"/>
        <w:jc w:val="both"/>
      </w:pPr>
      <w:r>
        <w:rPr>
          <w:rFonts w:ascii="Times New Roman"/>
          <w:b w:val="false"/>
          <w:i w:val="false"/>
          <w:color w:val="000000"/>
          <w:sz w:val="28"/>
        </w:rPr>
        <w:t>
      ликвидация исторических загрязнений в городе Семей (захоронение низкоактивных радиоактивных отходов в 6,8 километрах юго-западнее бывшего совхоза "Турксибский" в зоне тупиковой железной дороги в 3,5 километрах от станции Жалпак);</w:t>
      </w:r>
    </w:p>
    <w:bookmarkEnd w:id="2185"/>
    <w:bookmarkStart w:name="z2192" w:id="2186"/>
    <w:p>
      <w:pPr>
        <w:spacing w:after="0"/>
        <w:ind w:left="0"/>
        <w:jc w:val="both"/>
      </w:pPr>
      <w:r>
        <w:rPr>
          <w:rFonts w:ascii="Times New Roman"/>
          <w:b w:val="false"/>
          <w:i w:val="false"/>
          <w:color w:val="000000"/>
          <w:sz w:val="28"/>
        </w:rPr>
        <w:t>
      строительство биогазовых установок на канализационно-очистных станциях и птицефабриках;</w:t>
      </w:r>
    </w:p>
    <w:bookmarkEnd w:id="2186"/>
    <w:bookmarkStart w:name="z2193" w:id="2187"/>
    <w:p>
      <w:pPr>
        <w:spacing w:after="0"/>
        <w:ind w:left="0"/>
        <w:jc w:val="both"/>
      </w:pPr>
      <w:r>
        <w:rPr>
          <w:rFonts w:ascii="Times New Roman"/>
          <w:b w:val="false"/>
          <w:i w:val="false"/>
          <w:color w:val="000000"/>
          <w:sz w:val="28"/>
        </w:rPr>
        <w:t>
      увеличение доли охвата населения услугами по сбору и вывозом коммунальных отходов в населенных пунктах областей региона с учетом экологической и экономической целесообразности;</w:t>
      </w:r>
    </w:p>
    <w:bookmarkEnd w:id="2187"/>
    <w:bookmarkStart w:name="z2194" w:id="2188"/>
    <w:p>
      <w:pPr>
        <w:spacing w:after="0"/>
        <w:ind w:left="0"/>
        <w:jc w:val="both"/>
      </w:pPr>
      <w:r>
        <w:rPr>
          <w:rFonts w:ascii="Times New Roman"/>
          <w:b w:val="false"/>
          <w:i w:val="false"/>
          <w:color w:val="000000"/>
          <w:sz w:val="28"/>
        </w:rPr>
        <w:t>
      организация раздельного сбора отходов в населенных пунктах областей региона;</w:t>
      </w:r>
    </w:p>
    <w:bookmarkEnd w:id="2188"/>
    <w:bookmarkStart w:name="z2195" w:id="2189"/>
    <w:p>
      <w:pPr>
        <w:spacing w:after="0"/>
        <w:ind w:left="0"/>
        <w:jc w:val="both"/>
      </w:pPr>
      <w:r>
        <w:rPr>
          <w:rFonts w:ascii="Times New Roman"/>
          <w:b w:val="false"/>
          <w:i w:val="false"/>
          <w:color w:val="000000"/>
          <w:sz w:val="28"/>
        </w:rPr>
        <w:t>
      увеличение доли полигонов твердых бытовых отходов, соответствующих экологическим требованиям и санитарным нормам;</w:t>
      </w:r>
    </w:p>
    <w:bookmarkEnd w:id="2189"/>
    <w:bookmarkStart w:name="z2196" w:id="2190"/>
    <w:p>
      <w:pPr>
        <w:spacing w:after="0"/>
        <w:ind w:left="0"/>
        <w:jc w:val="both"/>
      </w:pPr>
      <w:r>
        <w:rPr>
          <w:rFonts w:ascii="Times New Roman"/>
          <w:b w:val="false"/>
          <w:i w:val="false"/>
          <w:color w:val="000000"/>
          <w:sz w:val="28"/>
        </w:rPr>
        <w:t>
      приведение действующих свалок и полигонов твердых бытовых отходов в населенных пунктах областей региона в соответствие с экологическими и санитарными нормами (при наличии некоторых разрешительных документов) или закрытия действующих свалок и рекультивации полигонов твердых бытовых отходов;</w:t>
      </w:r>
    </w:p>
    <w:bookmarkEnd w:id="2190"/>
    <w:bookmarkStart w:name="z2197" w:id="2191"/>
    <w:p>
      <w:pPr>
        <w:spacing w:after="0"/>
        <w:ind w:left="0"/>
        <w:jc w:val="both"/>
      </w:pPr>
      <w:r>
        <w:rPr>
          <w:rFonts w:ascii="Times New Roman"/>
          <w:b w:val="false"/>
          <w:i w:val="false"/>
          <w:color w:val="000000"/>
          <w:sz w:val="28"/>
        </w:rPr>
        <w:t>
      строительство новых полигонов твердых бытовых отходов, соответствующих требованиям и нормам законодательства;</w:t>
      </w:r>
    </w:p>
    <w:bookmarkEnd w:id="2191"/>
    <w:bookmarkStart w:name="z2198" w:id="2192"/>
    <w:p>
      <w:pPr>
        <w:spacing w:after="0"/>
        <w:ind w:left="0"/>
        <w:jc w:val="both"/>
      </w:pPr>
      <w:r>
        <w:rPr>
          <w:rFonts w:ascii="Times New Roman"/>
          <w:b w:val="false"/>
          <w:i w:val="false"/>
          <w:color w:val="000000"/>
          <w:sz w:val="28"/>
        </w:rPr>
        <w:t>
      ликвидация незаконных свалок с последующим вывозом отходов на сортировочные, перерабатывающие пункты, а также разработки планов по минимизации образования новых стихийных свалок в областях региона;</w:t>
      </w:r>
    </w:p>
    <w:bookmarkEnd w:id="2192"/>
    <w:bookmarkStart w:name="z2199" w:id="2193"/>
    <w:p>
      <w:pPr>
        <w:spacing w:after="0"/>
        <w:ind w:left="0"/>
        <w:jc w:val="both"/>
      </w:pPr>
      <w:r>
        <w:rPr>
          <w:rFonts w:ascii="Times New Roman"/>
          <w:b w:val="false"/>
          <w:i w:val="false"/>
          <w:color w:val="000000"/>
          <w:sz w:val="28"/>
        </w:rPr>
        <w:t xml:space="preserve">
      увеличение доли переработки и утилизации коммунальных отходов от общего количества, образованных путем: </w:t>
      </w:r>
    </w:p>
    <w:bookmarkEnd w:id="2193"/>
    <w:bookmarkStart w:name="z2200" w:id="2194"/>
    <w:p>
      <w:pPr>
        <w:spacing w:after="0"/>
        <w:ind w:left="0"/>
        <w:jc w:val="both"/>
      </w:pPr>
      <w:r>
        <w:rPr>
          <w:rFonts w:ascii="Times New Roman"/>
          <w:b w:val="false"/>
          <w:i w:val="false"/>
          <w:color w:val="000000"/>
          <w:sz w:val="28"/>
        </w:rPr>
        <w:t>
      разработки специальных мер поддержки для развития отрасли по обращению с отходами, в том числе по их переработке;</w:t>
      </w:r>
    </w:p>
    <w:bookmarkEnd w:id="2194"/>
    <w:bookmarkStart w:name="z2201" w:id="2195"/>
    <w:p>
      <w:pPr>
        <w:spacing w:after="0"/>
        <w:ind w:left="0"/>
        <w:jc w:val="both"/>
      </w:pPr>
      <w:r>
        <w:rPr>
          <w:rFonts w:ascii="Times New Roman"/>
          <w:b w:val="false"/>
          <w:i w:val="false"/>
          <w:color w:val="000000"/>
          <w:sz w:val="28"/>
        </w:rPr>
        <w:t>
      развития переработки органических отходов с получением биогаза;</w:t>
      </w:r>
    </w:p>
    <w:bookmarkEnd w:id="2195"/>
    <w:bookmarkStart w:name="z2202" w:id="2196"/>
    <w:p>
      <w:pPr>
        <w:spacing w:after="0"/>
        <w:ind w:left="0"/>
        <w:jc w:val="both"/>
      </w:pPr>
      <w:r>
        <w:rPr>
          <w:rFonts w:ascii="Times New Roman"/>
          <w:b w:val="false"/>
          <w:i w:val="false"/>
          <w:color w:val="000000"/>
          <w:sz w:val="28"/>
        </w:rPr>
        <w:t>
      разработки программ по управлению коммунальными отходами районов, городов районного и областного значения региона, города Астаны;</w:t>
      </w:r>
    </w:p>
    <w:bookmarkEnd w:id="2196"/>
    <w:bookmarkStart w:name="z2203" w:id="2197"/>
    <w:p>
      <w:pPr>
        <w:spacing w:after="0"/>
        <w:ind w:left="0"/>
        <w:jc w:val="both"/>
      </w:pPr>
      <w:r>
        <w:rPr>
          <w:rFonts w:ascii="Times New Roman"/>
          <w:b w:val="false"/>
          <w:i w:val="false"/>
          <w:color w:val="000000"/>
          <w:sz w:val="28"/>
        </w:rPr>
        <w:t>
      строительство и вывод на проектную мощность мусороперерабатывающих комплексов во всех крупных городах Центрального региона Республики Казахстан;</w:t>
      </w:r>
    </w:p>
    <w:bookmarkEnd w:id="2197"/>
    <w:bookmarkStart w:name="z2204" w:id="2198"/>
    <w:p>
      <w:pPr>
        <w:spacing w:after="0"/>
        <w:ind w:left="0"/>
        <w:jc w:val="both"/>
      </w:pPr>
      <w:r>
        <w:rPr>
          <w:rFonts w:ascii="Times New Roman"/>
          <w:b w:val="false"/>
          <w:i w:val="false"/>
          <w:color w:val="000000"/>
          <w:sz w:val="28"/>
        </w:rPr>
        <w:t>
      строительство мусоросортировочных комплексов в городах Кокшетау, Усть-Каменогорск, Караганда, Костанай, Павлодар, Петропавловск, Семей, Жезказган;</w:t>
      </w:r>
    </w:p>
    <w:bookmarkEnd w:id="2198"/>
    <w:bookmarkStart w:name="z2205" w:id="2199"/>
    <w:p>
      <w:pPr>
        <w:spacing w:after="0"/>
        <w:ind w:left="0"/>
        <w:jc w:val="both"/>
      </w:pPr>
      <w:r>
        <w:rPr>
          <w:rFonts w:ascii="Times New Roman"/>
          <w:b w:val="false"/>
          <w:i w:val="false"/>
          <w:color w:val="000000"/>
          <w:sz w:val="28"/>
        </w:rPr>
        <w:t xml:space="preserve">
      безопасное захоронение отходов и ликвидация исторических загрязнений; </w:t>
      </w:r>
    </w:p>
    <w:bookmarkEnd w:id="2199"/>
    <w:bookmarkStart w:name="z2206" w:id="2200"/>
    <w:p>
      <w:pPr>
        <w:spacing w:after="0"/>
        <w:ind w:left="0"/>
        <w:jc w:val="both"/>
      </w:pPr>
      <w:r>
        <w:rPr>
          <w:rFonts w:ascii="Times New Roman"/>
          <w:b w:val="false"/>
          <w:i w:val="false"/>
          <w:color w:val="000000"/>
          <w:sz w:val="28"/>
        </w:rPr>
        <w:t>
      строительство новых полигонов твердых бытовых отходов, а также экологическое и санитарное обустройство действующих полигонов твердых бытовых отходов в областных и районных центрах Центрального региона Республики Казахстан;</w:t>
      </w:r>
    </w:p>
    <w:bookmarkEnd w:id="2200"/>
    <w:bookmarkStart w:name="z2207" w:id="2201"/>
    <w:p>
      <w:pPr>
        <w:spacing w:after="0"/>
        <w:ind w:left="0"/>
        <w:jc w:val="both"/>
      </w:pPr>
      <w:r>
        <w:rPr>
          <w:rFonts w:ascii="Times New Roman"/>
          <w:b w:val="false"/>
          <w:i w:val="false"/>
          <w:color w:val="000000"/>
          <w:sz w:val="28"/>
        </w:rPr>
        <w:t>
      установка мусоровывозящими компаниями сортировочных линий с пресс-компактором в крупных городах и районных центрах;</w:t>
      </w:r>
    </w:p>
    <w:bookmarkEnd w:id="2201"/>
    <w:bookmarkStart w:name="z2208" w:id="2202"/>
    <w:p>
      <w:pPr>
        <w:spacing w:after="0"/>
        <w:ind w:left="0"/>
        <w:jc w:val="both"/>
      </w:pPr>
      <w:r>
        <w:rPr>
          <w:rFonts w:ascii="Times New Roman"/>
          <w:b w:val="false"/>
          <w:i w:val="false"/>
          <w:color w:val="000000"/>
          <w:sz w:val="28"/>
        </w:rPr>
        <w:t>
      расширение парка мусоровозов (из расчета 37,5 тонн/рабочую смену на 1 мусоровоз);</w:t>
      </w:r>
    </w:p>
    <w:bookmarkEnd w:id="2202"/>
    <w:bookmarkStart w:name="z2209" w:id="2203"/>
    <w:p>
      <w:pPr>
        <w:spacing w:after="0"/>
        <w:ind w:left="0"/>
        <w:jc w:val="both"/>
      </w:pPr>
      <w:r>
        <w:rPr>
          <w:rFonts w:ascii="Times New Roman"/>
          <w:b w:val="false"/>
          <w:i w:val="false"/>
          <w:color w:val="000000"/>
          <w:sz w:val="28"/>
        </w:rPr>
        <w:t>
      организация и строительство акиматами контейнерных площадок временного хранения твердых бытовых отходов, отвечающих требованиям действующего законодательства и национальных стандартов;</w:t>
      </w:r>
    </w:p>
    <w:bookmarkEnd w:id="2203"/>
    <w:bookmarkStart w:name="z2210" w:id="2204"/>
    <w:p>
      <w:pPr>
        <w:spacing w:after="0"/>
        <w:ind w:left="0"/>
        <w:jc w:val="both"/>
      </w:pPr>
      <w:r>
        <w:rPr>
          <w:rFonts w:ascii="Times New Roman"/>
          <w:b w:val="false"/>
          <w:i w:val="false"/>
          <w:color w:val="000000"/>
          <w:sz w:val="28"/>
        </w:rPr>
        <w:t>
      приобретение и установка контейнеров акиматами для раздельного сбора твердых бытовых отходов для "сухой" и "мокрой" фракций, опасных компонентов твердых бытовых отходов, отвечающих требованиям действующих национальных стандартов;</w:t>
      </w:r>
    </w:p>
    <w:bookmarkEnd w:id="2204"/>
    <w:bookmarkStart w:name="z2211" w:id="2205"/>
    <w:p>
      <w:pPr>
        <w:spacing w:after="0"/>
        <w:ind w:left="0"/>
        <w:jc w:val="both"/>
      </w:pPr>
      <w:r>
        <w:rPr>
          <w:rFonts w:ascii="Times New Roman"/>
          <w:b w:val="false"/>
          <w:i w:val="false"/>
          <w:color w:val="000000"/>
          <w:sz w:val="28"/>
        </w:rPr>
        <w:t>
      создание в городах Кокшетау, Усть-Каменогорск, Караганда, Костанай, Павлодар, Петропавловск, Семей, Жезказган площадок для сбора строительных и крупногабаритных отходов, образующихся у юридических лиц и населения, с целью дальнейшей переработки и утилизации;</w:t>
      </w:r>
    </w:p>
    <w:bookmarkEnd w:id="2205"/>
    <w:bookmarkStart w:name="z2212" w:id="2206"/>
    <w:p>
      <w:pPr>
        <w:spacing w:after="0"/>
        <w:ind w:left="0"/>
        <w:jc w:val="both"/>
      </w:pPr>
      <w:r>
        <w:rPr>
          <w:rFonts w:ascii="Times New Roman"/>
          <w:b w:val="false"/>
          <w:i w:val="false"/>
          <w:color w:val="000000"/>
          <w:sz w:val="28"/>
        </w:rPr>
        <w:t>
      строительство ячеек для переработки биологически разлагаемых отходов на полигонах твердых бытовых отходов в городах региона;</w:t>
      </w:r>
    </w:p>
    <w:bookmarkEnd w:id="2206"/>
    <w:bookmarkStart w:name="z2213" w:id="2207"/>
    <w:p>
      <w:pPr>
        <w:spacing w:after="0"/>
        <w:ind w:left="0"/>
        <w:jc w:val="both"/>
      </w:pPr>
      <w:r>
        <w:rPr>
          <w:rFonts w:ascii="Times New Roman"/>
          <w:b w:val="false"/>
          <w:i w:val="false"/>
          <w:color w:val="000000"/>
          <w:sz w:val="28"/>
        </w:rPr>
        <w:t>
      использование в строительстве дорог строительных и золошлаковых отходов, находящихся в радиусе 100 километров от объекта строительства;</w:t>
      </w:r>
    </w:p>
    <w:bookmarkEnd w:id="2207"/>
    <w:bookmarkStart w:name="z2214" w:id="2208"/>
    <w:p>
      <w:pPr>
        <w:spacing w:after="0"/>
        <w:ind w:left="0"/>
        <w:jc w:val="both"/>
      </w:pPr>
      <w:r>
        <w:rPr>
          <w:rFonts w:ascii="Times New Roman"/>
          <w:b w:val="false"/>
          <w:i w:val="false"/>
          <w:color w:val="000000"/>
          <w:sz w:val="28"/>
        </w:rPr>
        <w:t>
      строительство объектов по утилизации и переработке отходов с получением продукции, энергетических ресурсов (биогаз, электричество), компоста;</w:t>
      </w:r>
    </w:p>
    <w:bookmarkEnd w:id="2208"/>
    <w:bookmarkStart w:name="z2215" w:id="2209"/>
    <w:p>
      <w:pPr>
        <w:spacing w:after="0"/>
        <w:ind w:left="0"/>
        <w:jc w:val="both"/>
      </w:pPr>
      <w:r>
        <w:rPr>
          <w:rFonts w:ascii="Times New Roman"/>
          <w:b w:val="false"/>
          <w:i w:val="false"/>
          <w:color w:val="000000"/>
          <w:sz w:val="28"/>
        </w:rPr>
        <w:t>
      инвентаризация и санитарное обустройство скотомогильников;</w:t>
      </w:r>
    </w:p>
    <w:bookmarkEnd w:id="2209"/>
    <w:bookmarkStart w:name="z2216" w:id="2210"/>
    <w:p>
      <w:pPr>
        <w:spacing w:after="0"/>
        <w:ind w:left="0"/>
        <w:jc w:val="both"/>
      </w:pPr>
      <w:r>
        <w:rPr>
          <w:rFonts w:ascii="Times New Roman"/>
          <w:b w:val="false"/>
          <w:i w:val="false"/>
          <w:color w:val="000000"/>
          <w:sz w:val="28"/>
        </w:rPr>
        <w:t>
      проведение работ по обезвреживанию пестицидов и тары из-под них;</w:t>
      </w:r>
    </w:p>
    <w:bookmarkEnd w:id="2210"/>
    <w:bookmarkStart w:name="z2217" w:id="2211"/>
    <w:p>
      <w:pPr>
        <w:spacing w:after="0"/>
        <w:ind w:left="0"/>
        <w:jc w:val="both"/>
      </w:pPr>
      <w:r>
        <w:rPr>
          <w:rFonts w:ascii="Times New Roman"/>
          <w:b w:val="false"/>
          <w:i w:val="false"/>
          <w:color w:val="000000"/>
          <w:sz w:val="28"/>
        </w:rPr>
        <w:t>
      строительство типовых полигонов для складирования твердых бытовых отходов и скотомогильников;</w:t>
      </w:r>
    </w:p>
    <w:bookmarkEnd w:id="2211"/>
    <w:bookmarkStart w:name="z2218" w:id="2212"/>
    <w:p>
      <w:pPr>
        <w:spacing w:after="0"/>
        <w:ind w:left="0"/>
        <w:jc w:val="both"/>
      </w:pPr>
      <w:r>
        <w:rPr>
          <w:rFonts w:ascii="Times New Roman"/>
          <w:b w:val="false"/>
          <w:i w:val="false"/>
          <w:color w:val="000000"/>
          <w:sz w:val="28"/>
        </w:rPr>
        <w:t>
      расчетный срок:</w:t>
      </w:r>
    </w:p>
    <w:bookmarkEnd w:id="2212"/>
    <w:bookmarkStart w:name="z2219" w:id="2213"/>
    <w:p>
      <w:pPr>
        <w:spacing w:after="0"/>
        <w:ind w:left="0"/>
        <w:jc w:val="both"/>
      </w:pPr>
      <w:r>
        <w:rPr>
          <w:rFonts w:ascii="Times New Roman"/>
          <w:b w:val="false"/>
          <w:i w:val="false"/>
          <w:color w:val="000000"/>
          <w:sz w:val="28"/>
        </w:rPr>
        <w:t>
      увеличение доли переработки и утилизации промышленных отходов от общего количества образованных путем стимулирования внедрения наилучших доступных технологий на предприятиях;</w:t>
      </w:r>
    </w:p>
    <w:bookmarkEnd w:id="2213"/>
    <w:bookmarkStart w:name="z2220" w:id="2214"/>
    <w:p>
      <w:pPr>
        <w:spacing w:after="0"/>
        <w:ind w:left="0"/>
        <w:jc w:val="both"/>
      </w:pPr>
      <w:r>
        <w:rPr>
          <w:rFonts w:ascii="Times New Roman"/>
          <w:b w:val="false"/>
          <w:i w:val="false"/>
          <w:color w:val="000000"/>
          <w:sz w:val="28"/>
        </w:rPr>
        <w:t>
      реализация мероприятий по ликвидации исторических отходов в регионе, включая осуществление процесса санации и рекультивации загрязненных территорий с применением наилучших доступных технологий;</w:t>
      </w:r>
    </w:p>
    <w:bookmarkEnd w:id="2214"/>
    <w:bookmarkStart w:name="z2221" w:id="2215"/>
    <w:p>
      <w:pPr>
        <w:spacing w:after="0"/>
        <w:ind w:left="0"/>
        <w:jc w:val="both"/>
      </w:pPr>
      <w:r>
        <w:rPr>
          <w:rFonts w:ascii="Times New Roman"/>
          <w:b w:val="false"/>
          <w:i w:val="false"/>
          <w:color w:val="000000"/>
          <w:sz w:val="28"/>
        </w:rPr>
        <w:t>
      создание комплексных систем управления отходами в областях региона, организуемых по зональному принципу и включающих в себя производственные мощности по автоматизированной сортировке и переработке отходов, а также требуемую логистическую инфраструктуру, внедрение информационных технологий переработки отходов;</w:t>
      </w:r>
    </w:p>
    <w:bookmarkEnd w:id="2215"/>
    <w:bookmarkStart w:name="z2222" w:id="2216"/>
    <w:p>
      <w:pPr>
        <w:spacing w:after="0"/>
        <w:ind w:left="0"/>
        <w:jc w:val="both"/>
      </w:pPr>
      <w:r>
        <w:rPr>
          <w:rFonts w:ascii="Times New Roman"/>
          <w:b w:val="false"/>
          <w:i w:val="false"/>
          <w:color w:val="000000"/>
          <w:sz w:val="28"/>
        </w:rPr>
        <w:t>
      увеличение доли охвата населения услугами по сбору и вывозу коммунальных отходов в населенных пунктах областей региона с учетом экологической и экономической целесообразности;</w:t>
      </w:r>
    </w:p>
    <w:bookmarkEnd w:id="2216"/>
    <w:bookmarkStart w:name="z2223" w:id="2217"/>
    <w:p>
      <w:pPr>
        <w:spacing w:after="0"/>
        <w:ind w:left="0"/>
        <w:jc w:val="both"/>
      </w:pPr>
      <w:r>
        <w:rPr>
          <w:rFonts w:ascii="Times New Roman"/>
          <w:b w:val="false"/>
          <w:i w:val="false"/>
          <w:color w:val="000000"/>
          <w:sz w:val="28"/>
        </w:rPr>
        <w:t>
      организация раздельного сбора отходов в населенных пунктах областей региона;</w:t>
      </w:r>
    </w:p>
    <w:bookmarkEnd w:id="2217"/>
    <w:bookmarkStart w:name="z2224" w:id="2218"/>
    <w:p>
      <w:pPr>
        <w:spacing w:after="0"/>
        <w:ind w:left="0"/>
        <w:jc w:val="both"/>
      </w:pPr>
      <w:r>
        <w:rPr>
          <w:rFonts w:ascii="Times New Roman"/>
          <w:b w:val="false"/>
          <w:i w:val="false"/>
          <w:color w:val="000000"/>
          <w:sz w:val="28"/>
        </w:rPr>
        <w:t>
      увеличение доли полигонов твердых бытовых отходов, соответствующих экологическим требованиям и санитарным нормам;</w:t>
      </w:r>
    </w:p>
    <w:bookmarkEnd w:id="2218"/>
    <w:bookmarkStart w:name="z2225" w:id="2219"/>
    <w:p>
      <w:pPr>
        <w:spacing w:after="0"/>
        <w:ind w:left="0"/>
        <w:jc w:val="both"/>
      </w:pPr>
      <w:r>
        <w:rPr>
          <w:rFonts w:ascii="Times New Roman"/>
          <w:b w:val="false"/>
          <w:i w:val="false"/>
          <w:color w:val="000000"/>
          <w:sz w:val="28"/>
        </w:rPr>
        <w:t>
      ликвидация всех свалок твердых бытовых отходов, включая стихийные, с последующим вывозом отходов на сортировочные, перерабатывающие пункты и рекультивацией территории;</w:t>
      </w:r>
    </w:p>
    <w:bookmarkEnd w:id="2219"/>
    <w:bookmarkStart w:name="z2226" w:id="2220"/>
    <w:p>
      <w:pPr>
        <w:spacing w:after="0"/>
        <w:ind w:left="0"/>
        <w:jc w:val="both"/>
      </w:pPr>
      <w:r>
        <w:rPr>
          <w:rFonts w:ascii="Times New Roman"/>
          <w:b w:val="false"/>
          <w:i w:val="false"/>
          <w:color w:val="000000"/>
          <w:sz w:val="28"/>
        </w:rPr>
        <w:t>
      проведение работ по рекультивации и строительству новых полигонов твердых бытовых отходов;</w:t>
      </w:r>
    </w:p>
    <w:bookmarkEnd w:id="2220"/>
    <w:bookmarkStart w:name="z2227" w:id="2221"/>
    <w:p>
      <w:pPr>
        <w:spacing w:after="0"/>
        <w:ind w:left="0"/>
        <w:jc w:val="both"/>
      </w:pPr>
      <w:r>
        <w:rPr>
          <w:rFonts w:ascii="Times New Roman"/>
          <w:b w:val="false"/>
          <w:i w:val="false"/>
          <w:color w:val="000000"/>
          <w:sz w:val="28"/>
        </w:rPr>
        <w:t>
      увеличение доли переработки и утилизации коммунальных отходов от общего количества образованных;</w:t>
      </w:r>
    </w:p>
    <w:bookmarkEnd w:id="2221"/>
    <w:bookmarkStart w:name="z2228" w:id="2222"/>
    <w:p>
      <w:pPr>
        <w:spacing w:after="0"/>
        <w:ind w:left="0"/>
        <w:jc w:val="both"/>
      </w:pPr>
      <w:r>
        <w:rPr>
          <w:rFonts w:ascii="Times New Roman"/>
          <w:b w:val="false"/>
          <w:i w:val="false"/>
          <w:color w:val="000000"/>
          <w:sz w:val="28"/>
        </w:rPr>
        <w:t>
      строительство мусоросортировочных станций в городах Щучинск, Степногорск, Акколь, Атбасар, Державинск, Есиль, Ерейментау, Макинск, Степняк, Косшы (Акмолинская область), Риддер, Алтай, Зайсан (Восточно-Казахстанская область), Абай, Балхаш, Караганда, Каркаралинск, Приозерск, Сарань, Темиртау, Шахтинск (Карагандинская область), Аркалык, Лисаковск, Рудный, Тобыл (Костанайская область), Аксу, Экибастуз (Павлодарская область), Тайынша, Мамлютка, Булаево, Сергеевка (Северо-Казахстанская область), Курчатов, Аягоз (область Абай), Каражал, Сатпаев (область Ұлытау);</w:t>
      </w:r>
    </w:p>
    <w:bookmarkEnd w:id="2222"/>
    <w:bookmarkStart w:name="z2229" w:id="2223"/>
    <w:p>
      <w:pPr>
        <w:spacing w:after="0"/>
        <w:ind w:left="0"/>
        <w:jc w:val="both"/>
      </w:pPr>
      <w:r>
        <w:rPr>
          <w:rFonts w:ascii="Times New Roman"/>
          <w:b w:val="false"/>
          <w:i w:val="false"/>
          <w:color w:val="000000"/>
          <w:sz w:val="28"/>
        </w:rPr>
        <w:t>
      развитие в регионе переработки органических отходов с получением биогаза;</w:t>
      </w:r>
    </w:p>
    <w:bookmarkEnd w:id="2223"/>
    <w:bookmarkStart w:name="z2230" w:id="2224"/>
    <w:p>
      <w:pPr>
        <w:spacing w:after="0"/>
        <w:ind w:left="0"/>
        <w:jc w:val="both"/>
      </w:pPr>
      <w:r>
        <w:rPr>
          <w:rFonts w:ascii="Times New Roman"/>
          <w:b w:val="false"/>
          <w:i w:val="false"/>
          <w:color w:val="000000"/>
          <w:sz w:val="28"/>
        </w:rPr>
        <w:t>
      стимулирование утилизации и переработки для использования золошлаковых отходов при производстве строительных материалов, сырья (керамика, бетон, цемент, кирпич, блоки), строительстве дорог;</w:t>
      </w:r>
    </w:p>
    <w:bookmarkEnd w:id="2224"/>
    <w:bookmarkStart w:name="z2231" w:id="2225"/>
    <w:p>
      <w:pPr>
        <w:spacing w:after="0"/>
        <w:ind w:left="0"/>
        <w:jc w:val="both"/>
      </w:pPr>
      <w:r>
        <w:rPr>
          <w:rFonts w:ascii="Times New Roman"/>
          <w:b w:val="false"/>
          <w:i w:val="false"/>
          <w:color w:val="000000"/>
          <w:sz w:val="28"/>
        </w:rPr>
        <w:t>
      организация селективного сбора отходов, включая создание и развитие сети стационарных и передвижных пунктов раздельного сбора и переработки вторичного сырья;</w:t>
      </w:r>
    </w:p>
    <w:bookmarkEnd w:id="2225"/>
    <w:bookmarkStart w:name="z2232" w:id="2226"/>
    <w:p>
      <w:pPr>
        <w:spacing w:after="0"/>
        <w:ind w:left="0"/>
        <w:jc w:val="both"/>
      </w:pPr>
      <w:r>
        <w:rPr>
          <w:rFonts w:ascii="Times New Roman"/>
          <w:b w:val="false"/>
          <w:i w:val="false"/>
          <w:color w:val="000000"/>
          <w:sz w:val="28"/>
        </w:rPr>
        <w:t>
      обеспечение селитебных территорий, рекреационных зон в полной мере контейнерными площадками, контейнерами и мусоровозами для сбора отходов;</w:t>
      </w:r>
    </w:p>
    <w:bookmarkEnd w:id="2226"/>
    <w:bookmarkStart w:name="z2233" w:id="2227"/>
    <w:p>
      <w:pPr>
        <w:spacing w:after="0"/>
        <w:ind w:left="0"/>
        <w:jc w:val="both"/>
      </w:pPr>
      <w:r>
        <w:rPr>
          <w:rFonts w:ascii="Times New Roman"/>
          <w:b w:val="false"/>
          <w:i w:val="false"/>
          <w:color w:val="000000"/>
          <w:sz w:val="28"/>
        </w:rPr>
        <w:t>
      развитие в регионе технологий цифровой трансформации в сфере обращения с производственными отходами и твердых бытовых отходов;</w:t>
      </w:r>
    </w:p>
    <w:bookmarkEnd w:id="2227"/>
    <w:bookmarkStart w:name="z2234" w:id="2228"/>
    <w:p>
      <w:pPr>
        <w:spacing w:after="0"/>
        <w:ind w:left="0"/>
        <w:jc w:val="both"/>
      </w:pPr>
      <w:r>
        <w:rPr>
          <w:rFonts w:ascii="Times New Roman"/>
          <w:b w:val="false"/>
          <w:i w:val="false"/>
          <w:color w:val="000000"/>
          <w:sz w:val="28"/>
        </w:rPr>
        <w:t>
      повышение эффективности и результативности контроля за возникновением несанкционированных свалок и их ликвидацией;</w:t>
      </w:r>
    </w:p>
    <w:bookmarkEnd w:id="2228"/>
    <w:bookmarkStart w:name="z2235" w:id="2229"/>
    <w:p>
      <w:pPr>
        <w:spacing w:after="0"/>
        <w:ind w:left="0"/>
        <w:jc w:val="both"/>
      </w:pPr>
      <w:r>
        <w:rPr>
          <w:rFonts w:ascii="Times New Roman"/>
          <w:b w:val="false"/>
          <w:i w:val="false"/>
          <w:color w:val="000000"/>
          <w:sz w:val="28"/>
        </w:rPr>
        <w:t>
      инвентаризация мест размещения и захоронения отходов производства и потребления, создание и ведение геоинформационной системы, и мониторинг полигонов отходов в регионе;</w:t>
      </w:r>
    </w:p>
    <w:bookmarkEnd w:id="2229"/>
    <w:bookmarkStart w:name="z2236" w:id="2230"/>
    <w:p>
      <w:pPr>
        <w:spacing w:after="0"/>
        <w:ind w:left="0"/>
        <w:jc w:val="both"/>
      </w:pPr>
      <w:r>
        <w:rPr>
          <w:rFonts w:ascii="Times New Roman"/>
          <w:b w:val="false"/>
          <w:i w:val="false"/>
          <w:color w:val="000000"/>
          <w:sz w:val="28"/>
        </w:rPr>
        <w:t>
      прогнозный период:</w:t>
      </w:r>
    </w:p>
    <w:bookmarkEnd w:id="2230"/>
    <w:bookmarkStart w:name="z2237" w:id="2231"/>
    <w:p>
      <w:pPr>
        <w:spacing w:after="0"/>
        <w:ind w:left="0"/>
        <w:jc w:val="both"/>
      </w:pPr>
      <w:r>
        <w:rPr>
          <w:rFonts w:ascii="Times New Roman"/>
          <w:b w:val="false"/>
          <w:i w:val="false"/>
          <w:color w:val="000000"/>
          <w:sz w:val="28"/>
        </w:rPr>
        <w:t>
      увеличение доли переработки и утилизации промышленных отходов от общего количества, образованных путем стимулирования внедрения наилучших доступных технологий на предприятиях;</w:t>
      </w:r>
    </w:p>
    <w:bookmarkEnd w:id="2231"/>
    <w:bookmarkStart w:name="z2238" w:id="2232"/>
    <w:p>
      <w:pPr>
        <w:spacing w:after="0"/>
        <w:ind w:left="0"/>
        <w:jc w:val="both"/>
      </w:pPr>
      <w:r>
        <w:rPr>
          <w:rFonts w:ascii="Times New Roman"/>
          <w:b w:val="false"/>
          <w:i w:val="false"/>
          <w:color w:val="000000"/>
          <w:sz w:val="28"/>
        </w:rPr>
        <w:t>
      ликвидация всех исторических отходов в регионе;</w:t>
      </w:r>
    </w:p>
    <w:bookmarkEnd w:id="2232"/>
    <w:bookmarkStart w:name="z2239" w:id="2233"/>
    <w:p>
      <w:pPr>
        <w:spacing w:after="0"/>
        <w:ind w:left="0"/>
        <w:jc w:val="both"/>
      </w:pPr>
      <w:r>
        <w:rPr>
          <w:rFonts w:ascii="Times New Roman"/>
          <w:b w:val="false"/>
          <w:i w:val="false"/>
          <w:color w:val="000000"/>
          <w:sz w:val="28"/>
        </w:rPr>
        <w:t>
      обеспечение доли охвата населения услугами по сбору и вывозом коммунальных отходов в населенных пунктах областей региона с учетом экологической и экономической целесообразности;</w:t>
      </w:r>
    </w:p>
    <w:bookmarkEnd w:id="2233"/>
    <w:bookmarkStart w:name="z2240" w:id="2234"/>
    <w:p>
      <w:pPr>
        <w:spacing w:after="0"/>
        <w:ind w:left="0"/>
        <w:jc w:val="both"/>
      </w:pPr>
      <w:r>
        <w:rPr>
          <w:rFonts w:ascii="Times New Roman"/>
          <w:b w:val="false"/>
          <w:i w:val="false"/>
          <w:color w:val="000000"/>
          <w:sz w:val="28"/>
        </w:rPr>
        <w:t>
      обеспечение раздельного сбора отходов в полном объеме в населенных пунктах областей региона;</w:t>
      </w:r>
    </w:p>
    <w:bookmarkEnd w:id="2234"/>
    <w:bookmarkStart w:name="z2241" w:id="2235"/>
    <w:p>
      <w:pPr>
        <w:spacing w:after="0"/>
        <w:ind w:left="0"/>
        <w:jc w:val="both"/>
      </w:pPr>
      <w:r>
        <w:rPr>
          <w:rFonts w:ascii="Times New Roman"/>
          <w:b w:val="false"/>
          <w:i w:val="false"/>
          <w:color w:val="000000"/>
          <w:sz w:val="28"/>
        </w:rPr>
        <w:t>
      увеличение доли полигонов твердых бытовых отходов, соответствующих экологическим требованиям и санитарным нормам;</w:t>
      </w:r>
    </w:p>
    <w:bookmarkEnd w:id="2235"/>
    <w:bookmarkStart w:name="z2242" w:id="2236"/>
    <w:p>
      <w:pPr>
        <w:spacing w:after="0"/>
        <w:ind w:left="0"/>
        <w:jc w:val="both"/>
      </w:pPr>
      <w:r>
        <w:rPr>
          <w:rFonts w:ascii="Times New Roman"/>
          <w:b w:val="false"/>
          <w:i w:val="false"/>
          <w:color w:val="000000"/>
          <w:sz w:val="28"/>
        </w:rPr>
        <w:t>
      ликвидация открытого захоронения отходов, увеличение доли перерабатываемых и компостируемых отходов, ускоренного внедрения полного охвата сбором и сортировкой в целях снижения общего объема выбросов парниковых газов в секторе отходов;</w:t>
      </w:r>
    </w:p>
    <w:bookmarkEnd w:id="2236"/>
    <w:bookmarkStart w:name="z2243" w:id="2237"/>
    <w:p>
      <w:pPr>
        <w:spacing w:after="0"/>
        <w:ind w:left="0"/>
        <w:jc w:val="both"/>
      </w:pPr>
      <w:r>
        <w:rPr>
          <w:rFonts w:ascii="Times New Roman"/>
          <w:b w:val="false"/>
          <w:i w:val="false"/>
          <w:color w:val="000000"/>
          <w:sz w:val="28"/>
        </w:rPr>
        <w:t>
      ликвидация всех незаконных свалок с последующим вывозом отходов на сортировочные, перерабатывающие пункты, а также разработка планов по минимизации образования новых стихийных свалок;</w:t>
      </w:r>
    </w:p>
    <w:bookmarkEnd w:id="2237"/>
    <w:bookmarkStart w:name="z2244" w:id="2238"/>
    <w:p>
      <w:pPr>
        <w:spacing w:after="0"/>
        <w:ind w:left="0"/>
        <w:jc w:val="both"/>
      </w:pPr>
      <w:r>
        <w:rPr>
          <w:rFonts w:ascii="Times New Roman"/>
          <w:b w:val="false"/>
          <w:i w:val="false"/>
          <w:color w:val="000000"/>
          <w:sz w:val="28"/>
        </w:rPr>
        <w:t>
      увеличение доли переработки и утилизации коммунальных отходов от общего количества образованных;</w:t>
      </w:r>
    </w:p>
    <w:bookmarkEnd w:id="2238"/>
    <w:bookmarkStart w:name="z2245" w:id="2239"/>
    <w:p>
      <w:pPr>
        <w:spacing w:after="0"/>
        <w:ind w:left="0"/>
        <w:jc w:val="both"/>
      </w:pPr>
      <w:r>
        <w:rPr>
          <w:rFonts w:ascii="Times New Roman"/>
          <w:b w:val="false"/>
          <w:i w:val="false"/>
          <w:color w:val="000000"/>
          <w:sz w:val="28"/>
        </w:rPr>
        <w:t>
      развитие инновационных технологий по утилизации и переработке отходов;</w:t>
      </w:r>
    </w:p>
    <w:bookmarkEnd w:id="2239"/>
    <w:bookmarkStart w:name="z2246" w:id="2240"/>
    <w:p>
      <w:pPr>
        <w:spacing w:after="0"/>
        <w:ind w:left="0"/>
        <w:jc w:val="both"/>
      </w:pPr>
      <w:r>
        <w:rPr>
          <w:rFonts w:ascii="Times New Roman"/>
          <w:b w:val="false"/>
          <w:i w:val="false"/>
          <w:color w:val="000000"/>
          <w:sz w:val="28"/>
        </w:rPr>
        <w:t>
      модернизация действующих производств с внедрением ресурсосберегающих и малоотходных технологий, использованию вторичных материальных ресурсов;</w:t>
      </w:r>
    </w:p>
    <w:bookmarkEnd w:id="2240"/>
    <w:bookmarkStart w:name="z2247" w:id="2241"/>
    <w:p>
      <w:pPr>
        <w:spacing w:after="0"/>
        <w:ind w:left="0"/>
        <w:jc w:val="both"/>
      </w:pPr>
      <w:r>
        <w:rPr>
          <w:rFonts w:ascii="Times New Roman"/>
          <w:b w:val="false"/>
          <w:i w:val="false"/>
          <w:color w:val="000000"/>
          <w:sz w:val="28"/>
        </w:rPr>
        <w:t>
      формирование индустрии утилизации и вторичного использования отходов производства и потребления;</w:t>
      </w:r>
    </w:p>
    <w:bookmarkEnd w:id="2241"/>
    <w:bookmarkStart w:name="z2248" w:id="2242"/>
    <w:p>
      <w:pPr>
        <w:spacing w:after="0"/>
        <w:ind w:left="0"/>
        <w:jc w:val="both"/>
      </w:pPr>
      <w:r>
        <w:rPr>
          <w:rFonts w:ascii="Times New Roman"/>
          <w:b w:val="false"/>
          <w:i w:val="false"/>
          <w:color w:val="000000"/>
          <w:sz w:val="28"/>
        </w:rPr>
        <w:t>
      активное использование смарт-технологий и оборудования для обращения с отходами, включая "умные" контейнеры и мусоросборщики, роботизированные системы для сортировки, специализированные мобильные приложения, системы учета и аналитики, программное обеспечение и прочее;</w:t>
      </w:r>
    </w:p>
    <w:bookmarkEnd w:id="2242"/>
    <w:bookmarkStart w:name="z2249" w:id="2243"/>
    <w:p>
      <w:pPr>
        <w:spacing w:after="0"/>
        <w:ind w:left="0"/>
        <w:jc w:val="both"/>
      </w:pPr>
      <w:r>
        <w:rPr>
          <w:rFonts w:ascii="Times New Roman"/>
          <w:b w:val="false"/>
          <w:i w:val="false"/>
          <w:color w:val="000000"/>
          <w:sz w:val="28"/>
        </w:rPr>
        <w:t>
      применение наилучших доступных технологий для переработки биологически разлагаемых отходов;</w:t>
      </w:r>
    </w:p>
    <w:bookmarkEnd w:id="2243"/>
    <w:bookmarkStart w:name="z2250" w:id="2244"/>
    <w:p>
      <w:pPr>
        <w:spacing w:after="0"/>
        <w:ind w:left="0"/>
        <w:jc w:val="both"/>
      </w:pPr>
      <w:r>
        <w:rPr>
          <w:rFonts w:ascii="Times New Roman"/>
          <w:b w:val="false"/>
          <w:i w:val="false"/>
          <w:color w:val="000000"/>
          <w:sz w:val="28"/>
        </w:rPr>
        <w:t>
      строительство объектов по утилизации и переработке отходов с получением продукции, энергетических ресурсов (биогаз, электричество), компоста;</w:t>
      </w:r>
    </w:p>
    <w:bookmarkEnd w:id="2244"/>
    <w:bookmarkStart w:name="z2251" w:id="2245"/>
    <w:p>
      <w:pPr>
        <w:spacing w:after="0"/>
        <w:ind w:left="0"/>
        <w:jc w:val="both"/>
      </w:pPr>
      <w:r>
        <w:rPr>
          <w:rFonts w:ascii="Times New Roman"/>
          <w:b w:val="false"/>
          <w:i w:val="false"/>
          <w:color w:val="000000"/>
          <w:sz w:val="28"/>
        </w:rPr>
        <w:t>
      разработка экономических стимулов для минимизации отходов, активное формирование инфраструктуры по сбору и переработке вторичных ресурсов/отходов;</w:t>
      </w:r>
    </w:p>
    <w:bookmarkEnd w:id="2245"/>
    <w:bookmarkStart w:name="z2252" w:id="2246"/>
    <w:p>
      <w:pPr>
        <w:spacing w:after="0"/>
        <w:ind w:left="0"/>
        <w:jc w:val="both"/>
      </w:pPr>
      <w:r>
        <w:rPr>
          <w:rFonts w:ascii="Times New Roman"/>
          <w:b w:val="false"/>
          <w:i w:val="false"/>
          <w:color w:val="000000"/>
          <w:sz w:val="28"/>
        </w:rPr>
        <w:t>
      развитие экологической культуры в части управления вторичными ресурсами/отходами.</w:t>
      </w:r>
    </w:p>
    <w:bookmarkEnd w:id="2246"/>
    <w:bookmarkStart w:name="z2253" w:id="2247"/>
    <w:p>
      <w:pPr>
        <w:spacing w:after="0"/>
        <w:ind w:left="0"/>
        <w:jc w:val="both"/>
      </w:pPr>
      <w:r>
        <w:rPr>
          <w:rFonts w:ascii="Times New Roman"/>
          <w:b w:val="false"/>
          <w:i w:val="false"/>
          <w:color w:val="000000"/>
          <w:sz w:val="28"/>
        </w:rPr>
        <w:t>
      87. Сохранение биоразнообразия видов животных и растений, сообществ и экосистем является важным направлением, способствующим стабилизации и улучшению качества окружающей среды на территории Центрального региона Республики Казахстан.</w:t>
      </w:r>
    </w:p>
    <w:bookmarkEnd w:id="2247"/>
    <w:bookmarkStart w:name="z2254" w:id="2248"/>
    <w:p>
      <w:pPr>
        <w:spacing w:after="0"/>
        <w:ind w:left="0"/>
        <w:jc w:val="both"/>
      </w:pPr>
      <w:r>
        <w:rPr>
          <w:rFonts w:ascii="Times New Roman"/>
          <w:b w:val="false"/>
          <w:i w:val="false"/>
          <w:color w:val="000000"/>
          <w:sz w:val="28"/>
        </w:rPr>
        <w:t xml:space="preserve">
      В целях определения территориальных ограничений для стратегического и отраслевого планирования, а также сохранения и эффективного управления экосистемами в рамках Межрегиональной схемы разработан природно-экологический каркас территории Центрального региона Республики Казахстан. </w:t>
      </w:r>
    </w:p>
    <w:bookmarkEnd w:id="2248"/>
    <w:bookmarkStart w:name="z2255" w:id="2249"/>
    <w:p>
      <w:pPr>
        <w:spacing w:after="0"/>
        <w:ind w:left="0"/>
        <w:jc w:val="both"/>
      </w:pPr>
      <w:r>
        <w:rPr>
          <w:rFonts w:ascii="Times New Roman"/>
          <w:b w:val="false"/>
          <w:i w:val="false"/>
          <w:color w:val="000000"/>
          <w:sz w:val="28"/>
        </w:rPr>
        <w:t>
      В целях развития природно-экологического каркаса территории Центрального региона Республики Казахстан и сохранения биоразнообразия предусматривается:</w:t>
      </w:r>
    </w:p>
    <w:bookmarkEnd w:id="2249"/>
    <w:bookmarkStart w:name="z2256" w:id="2250"/>
    <w:p>
      <w:pPr>
        <w:spacing w:after="0"/>
        <w:ind w:left="0"/>
        <w:jc w:val="both"/>
      </w:pPr>
      <w:r>
        <w:rPr>
          <w:rFonts w:ascii="Times New Roman"/>
          <w:b w:val="false"/>
          <w:i w:val="false"/>
          <w:color w:val="000000"/>
          <w:sz w:val="28"/>
        </w:rPr>
        <w:t>
      первый этап:</w:t>
      </w:r>
    </w:p>
    <w:bookmarkEnd w:id="2250"/>
    <w:bookmarkStart w:name="z2257" w:id="2251"/>
    <w:p>
      <w:pPr>
        <w:spacing w:after="0"/>
        <w:ind w:left="0"/>
        <w:jc w:val="both"/>
      </w:pPr>
      <w:r>
        <w:rPr>
          <w:rFonts w:ascii="Times New Roman"/>
          <w:b w:val="false"/>
          <w:i w:val="false"/>
          <w:color w:val="000000"/>
          <w:sz w:val="28"/>
        </w:rPr>
        <w:t>
      создание государственного национального природного парка "Түкті" (Акмолинская область);</w:t>
      </w:r>
    </w:p>
    <w:bookmarkEnd w:id="2251"/>
    <w:bookmarkStart w:name="z2258" w:id="2252"/>
    <w:p>
      <w:pPr>
        <w:spacing w:after="0"/>
        <w:ind w:left="0"/>
        <w:jc w:val="both"/>
      </w:pPr>
      <w:r>
        <w:rPr>
          <w:rFonts w:ascii="Times New Roman"/>
          <w:b w:val="false"/>
          <w:i w:val="false"/>
          <w:color w:val="000000"/>
          <w:sz w:val="28"/>
        </w:rPr>
        <w:t>
      создание государственного природного резервата "Островные боры Тургайской ложбины" (Костанайская область);</w:t>
      </w:r>
    </w:p>
    <w:bookmarkEnd w:id="2252"/>
    <w:bookmarkStart w:name="z2259" w:id="2253"/>
    <w:p>
      <w:pPr>
        <w:spacing w:after="0"/>
        <w:ind w:left="0"/>
        <w:jc w:val="both"/>
      </w:pPr>
      <w:r>
        <w:rPr>
          <w:rFonts w:ascii="Times New Roman"/>
          <w:b w:val="false"/>
          <w:i w:val="false"/>
          <w:color w:val="000000"/>
          <w:sz w:val="28"/>
        </w:rPr>
        <w:t>
      создание государственного природного заказника республиканского значения "Урочище Карагаш-Кушмурун" (Костанайская область);</w:t>
      </w:r>
    </w:p>
    <w:bookmarkEnd w:id="2253"/>
    <w:bookmarkStart w:name="z2260" w:id="2254"/>
    <w:p>
      <w:pPr>
        <w:spacing w:after="0"/>
        <w:ind w:left="0"/>
        <w:jc w:val="both"/>
      </w:pPr>
      <w:r>
        <w:rPr>
          <w:rFonts w:ascii="Times New Roman"/>
          <w:b w:val="false"/>
          <w:i w:val="false"/>
          <w:color w:val="000000"/>
          <w:sz w:val="28"/>
        </w:rPr>
        <w:t>
      создание государственного природного заказника республиканского значения "Реликтовая лиственнично-березовая роща" (Костанайская область);</w:t>
      </w:r>
    </w:p>
    <w:bookmarkEnd w:id="2254"/>
    <w:bookmarkStart w:name="z2261" w:id="2255"/>
    <w:p>
      <w:pPr>
        <w:spacing w:after="0"/>
        <w:ind w:left="0"/>
        <w:jc w:val="both"/>
      </w:pPr>
      <w:r>
        <w:rPr>
          <w:rFonts w:ascii="Times New Roman"/>
          <w:b w:val="false"/>
          <w:i w:val="false"/>
          <w:color w:val="000000"/>
          <w:sz w:val="28"/>
        </w:rPr>
        <w:t>
      создание Жанажолского государственного природного заповедника (Северо-Казахстанская область);</w:t>
      </w:r>
    </w:p>
    <w:bookmarkEnd w:id="2255"/>
    <w:bookmarkStart w:name="z2262" w:id="2256"/>
    <w:p>
      <w:pPr>
        <w:spacing w:after="0"/>
        <w:ind w:left="0"/>
        <w:jc w:val="both"/>
      </w:pPr>
      <w:r>
        <w:rPr>
          <w:rFonts w:ascii="Times New Roman"/>
          <w:b w:val="false"/>
          <w:i w:val="false"/>
          <w:color w:val="000000"/>
          <w:sz w:val="28"/>
        </w:rPr>
        <w:t>
      создание государственного природного заказника республиканского значения "Озеро Маралды" (Павлодарская область);</w:t>
      </w:r>
    </w:p>
    <w:bookmarkEnd w:id="2256"/>
    <w:bookmarkStart w:name="z2263" w:id="2257"/>
    <w:p>
      <w:pPr>
        <w:spacing w:after="0"/>
        <w:ind w:left="0"/>
        <w:jc w:val="both"/>
      </w:pPr>
      <w:r>
        <w:rPr>
          <w:rFonts w:ascii="Times New Roman"/>
          <w:b w:val="false"/>
          <w:i w:val="false"/>
          <w:color w:val="000000"/>
          <w:sz w:val="28"/>
        </w:rPr>
        <w:t>
      создание государственного природного заказника республиканского значения "Лебяжинский" (Павлодарская область);</w:t>
      </w:r>
    </w:p>
    <w:bookmarkEnd w:id="2257"/>
    <w:bookmarkStart w:name="z2264" w:id="2258"/>
    <w:p>
      <w:pPr>
        <w:spacing w:after="0"/>
        <w:ind w:left="0"/>
        <w:jc w:val="both"/>
      </w:pPr>
      <w:r>
        <w:rPr>
          <w:rFonts w:ascii="Times New Roman"/>
          <w:b w:val="false"/>
          <w:i w:val="false"/>
          <w:color w:val="000000"/>
          <w:sz w:val="28"/>
        </w:rPr>
        <w:t>
      создание государственного природного резервата "Калмак-Кырган" (Павлодарская область);</w:t>
      </w:r>
    </w:p>
    <w:bookmarkEnd w:id="2258"/>
    <w:bookmarkStart w:name="z2265" w:id="2259"/>
    <w:p>
      <w:pPr>
        <w:spacing w:after="0"/>
        <w:ind w:left="0"/>
        <w:jc w:val="both"/>
      </w:pPr>
      <w:r>
        <w:rPr>
          <w:rFonts w:ascii="Times New Roman"/>
          <w:b w:val="false"/>
          <w:i w:val="false"/>
          <w:color w:val="000000"/>
          <w:sz w:val="28"/>
        </w:rPr>
        <w:t>
      создание государственного национального природного парка "Кызылрай-Бегазы" (Карагандинская область);</w:t>
      </w:r>
    </w:p>
    <w:bookmarkEnd w:id="2259"/>
    <w:bookmarkStart w:name="z2266" w:id="2260"/>
    <w:p>
      <w:pPr>
        <w:spacing w:after="0"/>
        <w:ind w:left="0"/>
        <w:jc w:val="both"/>
      </w:pPr>
      <w:r>
        <w:rPr>
          <w:rFonts w:ascii="Times New Roman"/>
          <w:b w:val="false"/>
          <w:i w:val="false"/>
          <w:color w:val="000000"/>
          <w:sz w:val="28"/>
        </w:rPr>
        <w:t>
      создание государственного природного заказника республиканского значения "Центрально-Казахстанский" (область Ұлытау);</w:t>
      </w:r>
    </w:p>
    <w:bookmarkEnd w:id="2260"/>
    <w:bookmarkStart w:name="z2267" w:id="2261"/>
    <w:p>
      <w:pPr>
        <w:spacing w:after="0"/>
        <w:ind w:left="0"/>
        <w:jc w:val="both"/>
      </w:pPr>
      <w:r>
        <w:rPr>
          <w:rFonts w:ascii="Times New Roman"/>
          <w:b w:val="false"/>
          <w:i w:val="false"/>
          <w:color w:val="000000"/>
          <w:sz w:val="28"/>
        </w:rPr>
        <w:t>
      создание государственного природного заказника республиканского значения Кайындинский + кластер Песчанка (область Абай);</w:t>
      </w:r>
    </w:p>
    <w:bookmarkEnd w:id="2261"/>
    <w:bookmarkStart w:name="z2268" w:id="2262"/>
    <w:p>
      <w:pPr>
        <w:spacing w:after="0"/>
        <w:ind w:left="0"/>
        <w:jc w:val="both"/>
      </w:pPr>
      <w:r>
        <w:rPr>
          <w:rFonts w:ascii="Times New Roman"/>
          <w:b w:val="false"/>
          <w:i w:val="false"/>
          <w:color w:val="000000"/>
          <w:sz w:val="28"/>
        </w:rPr>
        <w:t>
      создание государственного регионального природного парка "Монастырский" (Восточно-Казахстанская область);</w:t>
      </w:r>
    </w:p>
    <w:bookmarkEnd w:id="2262"/>
    <w:bookmarkStart w:name="z2269" w:id="2263"/>
    <w:p>
      <w:pPr>
        <w:spacing w:after="0"/>
        <w:ind w:left="0"/>
        <w:jc w:val="both"/>
      </w:pPr>
      <w:r>
        <w:rPr>
          <w:rFonts w:ascii="Times New Roman"/>
          <w:b w:val="false"/>
          <w:i w:val="false"/>
          <w:color w:val="000000"/>
          <w:sz w:val="28"/>
        </w:rPr>
        <w:t>
      создание государственного природного заказника республиканского значения "Даубыгалинский" (Восточно-Казахстанская область);</w:t>
      </w:r>
    </w:p>
    <w:bookmarkEnd w:id="2263"/>
    <w:bookmarkStart w:name="z2270" w:id="2264"/>
    <w:p>
      <w:pPr>
        <w:spacing w:after="0"/>
        <w:ind w:left="0"/>
        <w:jc w:val="both"/>
      </w:pPr>
      <w:r>
        <w:rPr>
          <w:rFonts w:ascii="Times New Roman"/>
          <w:b w:val="false"/>
          <w:i w:val="false"/>
          <w:color w:val="000000"/>
          <w:sz w:val="28"/>
        </w:rPr>
        <w:t>
      создание государственного природного заказника республиканского значения "Шыбындинский" (Уланский район, Восточно-Казахстанская область);</w:t>
      </w:r>
    </w:p>
    <w:bookmarkEnd w:id="2264"/>
    <w:bookmarkStart w:name="z2271" w:id="2265"/>
    <w:p>
      <w:pPr>
        <w:spacing w:after="0"/>
        <w:ind w:left="0"/>
        <w:jc w:val="both"/>
      </w:pPr>
      <w:r>
        <w:rPr>
          <w:rFonts w:ascii="Times New Roman"/>
          <w:b w:val="false"/>
          <w:i w:val="false"/>
          <w:color w:val="000000"/>
          <w:sz w:val="28"/>
        </w:rPr>
        <w:t>
      расчетный срок:</w:t>
      </w:r>
    </w:p>
    <w:bookmarkEnd w:id="2265"/>
    <w:bookmarkStart w:name="z2272" w:id="2266"/>
    <w:p>
      <w:pPr>
        <w:spacing w:after="0"/>
        <w:ind w:left="0"/>
        <w:jc w:val="both"/>
      </w:pPr>
      <w:r>
        <w:rPr>
          <w:rFonts w:ascii="Times New Roman"/>
          <w:b w:val="false"/>
          <w:i w:val="false"/>
          <w:color w:val="000000"/>
          <w:sz w:val="28"/>
        </w:rPr>
        <w:t>
      создание государственного природного заказника республиканского значения "Каменное озеро" (Костанайская область);</w:t>
      </w:r>
    </w:p>
    <w:bookmarkEnd w:id="2266"/>
    <w:bookmarkStart w:name="z2273" w:id="2267"/>
    <w:p>
      <w:pPr>
        <w:spacing w:after="0"/>
        <w:ind w:left="0"/>
        <w:jc w:val="both"/>
      </w:pPr>
      <w:r>
        <w:rPr>
          <w:rFonts w:ascii="Times New Roman"/>
          <w:b w:val="false"/>
          <w:i w:val="false"/>
          <w:color w:val="000000"/>
          <w:sz w:val="28"/>
        </w:rPr>
        <w:t>
      создание государственного природного заказника республиканского значения "Тюнтюгур-Жаншура" (Костанайская область);</w:t>
      </w:r>
    </w:p>
    <w:bookmarkEnd w:id="2267"/>
    <w:bookmarkStart w:name="z2274" w:id="2268"/>
    <w:p>
      <w:pPr>
        <w:spacing w:after="0"/>
        <w:ind w:left="0"/>
        <w:jc w:val="both"/>
      </w:pPr>
      <w:r>
        <w:rPr>
          <w:rFonts w:ascii="Times New Roman"/>
          <w:b w:val="false"/>
          <w:i w:val="false"/>
          <w:color w:val="000000"/>
          <w:sz w:val="28"/>
        </w:rPr>
        <w:t>
      создание государственного регионального природного парка "Коктобе" (Павлодарская область);</w:t>
      </w:r>
    </w:p>
    <w:bookmarkEnd w:id="2268"/>
    <w:bookmarkStart w:name="z2275" w:id="2269"/>
    <w:p>
      <w:pPr>
        <w:spacing w:after="0"/>
        <w:ind w:left="0"/>
        <w:jc w:val="both"/>
      </w:pPr>
      <w:r>
        <w:rPr>
          <w:rFonts w:ascii="Times New Roman"/>
          <w:b w:val="false"/>
          <w:i w:val="false"/>
          <w:color w:val="000000"/>
          <w:sz w:val="28"/>
        </w:rPr>
        <w:t>
      создание государственного природного заказника республиканского значения "Ажбулат" (Павлодарская область);</w:t>
      </w:r>
    </w:p>
    <w:bookmarkEnd w:id="2269"/>
    <w:bookmarkStart w:name="z2276" w:id="2270"/>
    <w:p>
      <w:pPr>
        <w:spacing w:after="0"/>
        <w:ind w:left="0"/>
        <w:jc w:val="both"/>
      </w:pPr>
      <w:r>
        <w:rPr>
          <w:rFonts w:ascii="Times New Roman"/>
          <w:b w:val="false"/>
          <w:i w:val="false"/>
          <w:color w:val="000000"/>
          <w:sz w:val="28"/>
        </w:rPr>
        <w:t>
      создание государственного природного заказника республиканского значения "Улытау-Арганатинский" (область Ұлытау);</w:t>
      </w:r>
    </w:p>
    <w:bookmarkEnd w:id="2270"/>
    <w:bookmarkStart w:name="z2277" w:id="2271"/>
    <w:p>
      <w:pPr>
        <w:spacing w:after="0"/>
        <w:ind w:left="0"/>
        <w:jc w:val="both"/>
      </w:pPr>
      <w:r>
        <w:rPr>
          <w:rFonts w:ascii="Times New Roman"/>
          <w:b w:val="false"/>
          <w:i w:val="false"/>
          <w:color w:val="000000"/>
          <w:sz w:val="28"/>
        </w:rPr>
        <w:t>
      создание государственного природного заказника республиканского значения "Баканасский" (область Абай);</w:t>
      </w:r>
    </w:p>
    <w:bookmarkEnd w:id="2271"/>
    <w:bookmarkStart w:name="z2278" w:id="2272"/>
    <w:p>
      <w:pPr>
        <w:spacing w:after="0"/>
        <w:ind w:left="0"/>
        <w:jc w:val="both"/>
      </w:pPr>
      <w:r>
        <w:rPr>
          <w:rFonts w:ascii="Times New Roman"/>
          <w:b w:val="false"/>
          <w:i w:val="false"/>
          <w:color w:val="000000"/>
          <w:sz w:val="28"/>
        </w:rPr>
        <w:t>
      создание Саурского государственного природного заповедника с участком Теректинский (Восточно-Казахстанская область);</w:t>
      </w:r>
    </w:p>
    <w:bookmarkEnd w:id="2272"/>
    <w:bookmarkStart w:name="z2279" w:id="2273"/>
    <w:p>
      <w:pPr>
        <w:spacing w:after="0"/>
        <w:ind w:left="0"/>
        <w:jc w:val="both"/>
      </w:pPr>
      <w:r>
        <w:rPr>
          <w:rFonts w:ascii="Times New Roman"/>
          <w:b w:val="false"/>
          <w:i w:val="false"/>
          <w:color w:val="000000"/>
          <w:sz w:val="28"/>
        </w:rPr>
        <w:t>
      создание Сибинского государственного национального природного парка (Восточно-Казахстанская область);</w:t>
      </w:r>
    </w:p>
    <w:bookmarkEnd w:id="2273"/>
    <w:bookmarkStart w:name="z2280" w:id="2274"/>
    <w:p>
      <w:pPr>
        <w:spacing w:after="0"/>
        <w:ind w:left="0"/>
        <w:jc w:val="both"/>
      </w:pPr>
      <w:r>
        <w:rPr>
          <w:rFonts w:ascii="Times New Roman"/>
          <w:b w:val="false"/>
          <w:i w:val="false"/>
          <w:color w:val="000000"/>
          <w:sz w:val="28"/>
        </w:rPr>
        <w:t>
      прогнозный период:</w:t>
      </w:r>
    </w:p>
    <w:bookmarkEnd w:id="2274"/>
    <w:bookmarkStart w:name="z2281" w:id="2275"/>
    <w:p>
      <w:pPr>
        <w:spacing w:after="0"/>
        <w:ind w:left="0"/>
        <w:jc w:val="both"/>
      </w:pPr>
      <w:r>
        <w:rPr>
          <w:rFonts w:ascii="Times New Roman"/>
          <w:b w:val="false"/>
          <w:i w:val="false"/>
          <w:color w:val="000000"/>
          <w:sz w:val="28"/>
        </w:rPr>
        <w:t>
      создание государственного природного заказника республиканского значения Качирский (Павлодарская область);</w:t>
      </w:r>
    </w:p>
    <w:bookmarkEnd w:id="2275"/>
    <w:bookmarkStart w:name="z2282" w:id="2276"/>
    <w:p>
      <w:pPr>
        <w:spacing w:after="0"/>
        <w:ind w:left="0"/>
        <w:jc w:val="both"/>
      </w:pPr>
      <w:r>
        <w:rPr>
          <w:rFonts w:ascii="Times New Roman"/>
          <w:b w:val="false"/>
          <w:i w:val="false"/>
          <w:color w:val="000000"/>
          <w:sz w:val="28"/>
        </w:rPr>
        <w:t>
      создание государственного природного резервата Зайсанский с филиалами хребет Мынрак и Буконьские пески (Восточно-Казахстанская область);</w:t>
      </w:r>
    </w:p>
    <w:bookmarkEnd w:id="2276"/>
    <w:bookmarkStart w:name="z2283" w:id="2277"/>
    <w:p>
      <w:pPr>
        <w:spacing w:after="0"/>
        <w:ind w:left="0"/>
        <w:jc w:val="both"/>
      </w:pPr>
      <w:r>
        <w:rPr>
          <w:rFonts w:ascii="Times New Roman"/>
          <w:b w:val="false"/>
          <w:i w:val="false"/>
          <w:color w:val="000000"/>
          <w:sz w:val="28"/>
        </w:rPr>
        <w:t>
      включение ключевых орнитологических территорий республиканского значения Акмолинской, Костанайской, Северо-Казахстанской областей в перечень природно-заповедного фонда Республики Казахстан.</w:t>
      </w:r>
    </w:p>
    <w:bookmarkEnd w:id="2277"/>
    <w:bookmarkStart w:name="z2284" w:id="2278"/>
    <w:p>
      <w:pPr>
        <w:spacing w:after="0"/>
        <w:ind w:left="0"/>
        <w:jc w:val="both"/>
      </w:pPr>
      <w:r>
        <w:rPr>
          <w:rFonts w:ascii="Times New Roman"/>
          <w:b w:val="false"/>
          <w:i w:val="false"/>
          <w:color w:val="000000"/>
          <w:sz w:val="28"/>
        </w:rPr>
        <w:t>
      Ориентировочную площадь особо охраняемых природных территорий Центрального региона Республики Казахстан планируется довести к 2030 году до 9 544,1 тысячи гектaров (7,5% территории региона), к 2040 году – до 9 692,7 тысяч гектaров (7,6%), к 2050 году – до 11 232,6 тысяч гектaров (8,8%).</w:t>
      </w:r>
    </w:p>
    <w:bookmarkEnd w:id="2278"/>
    <w:bookmarkStart w:name="z2285" w:id="2279"/>
    <w:p>
      <w:pPr>
        <w:spacing w:after="0"/>
        <w:ind w:left="0"/>
        <w:jc w:val="both"/>
      </w:pPr>
      <w:r>
        <w:rPr>
          <w:rFonts w:ascii="Times New Roman"/>
          <w:b w:val="false"/>
          <w:i w:val="false"/>
          <w:color w:val="000000"/>
          <w:sz w:val="28"/>
        </w:rPr>
        <w:t>
      Дополнительные мероприятия по сохранению биоразнообразия включают:</w:t>
      </w:r>
    </w:p>
    <w:bookmarkEnd w:id="2279"/>
    <w:bookmarkStart w:name="z2286" w:id="2280"/>
    <w:p>
      <w:pPr>
        <w:spacing w:after="0"/>
        <w:ind w:left="0"/>
        <w:jc w:val="both"/>
      </w:pPr>
      <w:r>
        <w:rPr>
          <w:rFonts w:ascii="Times New Roman"/>
          <w:b w:val="false"/>
          <w:i w:val="false"/>
          <w:color w:val="000000"/>
          <w:sz w:val="28"/>
        </w:rPr>
        <w:t>
      проведение лесовосстановительных работ в областях региона в соответствии с комплексными планами социально-экономического развития областей, комплексными планами воспроизводства лесов и лесоразведения областей;</w:t>
      </w:r>
    </w:p>
    <w:bookmarkEnd w:id="2280"/>
    <w:bookmarkStart w:name="z2287" w:id="2281"/>
    <w:p>
      <w:pPr>
        <w:spacing w:after="0"/>
        <w:ind w:left="0"/>
        <w:jc w:val="both"/>
      </w:pPr>
      <w:r>
        <w:rPr>
          <w:rFonts w:ascii="Times New Roman"/>
          <w:b w:val="false"/>
          <w:i w:val="false"/>
          <w:color w:val="000000"/>
          <w:sz w:val="28"/>
        </w:rPr>
        <w:t>
      повышение уровня лесистости территории районов и областей;</w:t>
      </w:r>
    </w:p>
    <w:bookmarkEnd w:id="2281"/>
    <w:bookmarkStart w:name="z2288" w:id="2282"/>
    <w:p>
      <w:pPr>
        <w:spacing w:after="0"/>
        <w:ind w:left="0"/>
        <w:jc w:val="both"/>
      </w:pPr>
      <w:r>
        <w:rPr>
          <w:rFonts w:ascii="Times New Roman"/>
          <w:b w:val="false"/>
          <w:i w:val="false"/>
          <w:color w:val="000000"/>
          <w:sz w:val="28"/>
        </w:rPr>
        <w:t>
      проведение акиматами областей и города Астаны работ по инвентаризации лесов;</w:t>
      </w:r>
    </w:p>
    <w:bookmarkEnd w:id="2282"/>
    <w:bookmarkStart w:name="z2289" w:id="2283"/>
    <w:p>
      <w:pPr>
        <w:spacing w:after="0"/>
        <w:ind w:left="0"/>
        <w:jc w:val="both"/>
      </w:pPr>
      <w:r>
        <w:rPr>
          <w:rFonts w:ascii="Times New Roman"/>
          <w:b w:val="false"/>
          <w:i w:val="false"/>
          <w:color w:val="000000"/>
          <w:sz w:val="28"/>
        </w:rPr>
        <w:t>
      реализация пилотных проектов по созданию промышленных плантаций и лесных питомников на основе государственно-частного партнерства в областях региона и города Астаны до 2030 года;</w:t>
      </w:r>
    </w:p>
    <w:bookmarkEnd w:id="2283"/>
    <w:bookmarkStart w:name="z2290" w:id="2284"/>
    <w:p>
      <w:pPr>
        <w:spacing w:after="0"/>
        <w:ind w:left="0"/>
        <w:jc w:val="both"/>
      </w:pPr>
      <w:r>
        <w:rPr>
          <w:rFonts w:ascii="Times New Roman"/>
          <w:b w:val="false"/>
          <w:i w:val="false"/>
          <w:color w:val="000000"/>
          <w:sz w:val="28"/>
        </w:rPr>
        <w:t>
      ежегодное проведение мероприятий по увеличению доли площади территории, покрытой лесом и обеспечение их сохранности акиматами областей региона;</w:t>
      </w:r>
    </w:p>
    <w:bookmarkEnd w:id="2284"/>
    <w:bookmarkStart w:name="z2291" w:id="2285"/>
    <w:p>
      <w:pPr>
        <w:spacing w:after="0"/>
        <w:ind w:left="0"/>
        <w:jc w:val="both"/>
      </w:pPr>
      <w:r>
        <w:rPr>
          <w:rFonts w:ascii="Times New Roman"/>
          <w:b w:val="false"/>
          <w:i w:val="false"/>
          <w:color w:val="000000"/>
          <w:sz w:val="28"/>
        </w:rPr>
        <w:t>
      обеспечение строгого учета и контроля за проводимыми мероприятиями по лесовосстановлению и лесоразведению;</w:t>
      </w:r>
    </w:p>
    <w:bookmarkEnd w:id="2285"/>
    <w:bookmarkStart w:name="z2292" w:id="2286"/>
    <w:p>
      <w:pPr>
        <w:spacing w:after="0"/>
        <w:ind w:left="0"/>
        <w:jc w:val="both"/>
      </w:pPr>
      <w:r>
        <w:rPr>
          <w:rFonts w:ascii="Times New Roman"/>
          <w:b w:val="false"/>
          <w:i w:val="false"/>
          <w:color w:val="000000"/>
          <w:sz w:val="28"/>
        </w:rPr>
        <w:t>
      восстановление экологического и ресурсного потенциала лесов, их биологического разнообразия;</w:t>
      </w:r>
    </w:p>
    <w:bookmarkEnd w:id="2286"/>
    <w:bookmarkStart w:name="z2293" w:id="2287"/>
    <w:p>
      <w:pPr>
        <w:spacing w:after="0"/>
        <w:ind w:left="0"/>
        <w:jc w:val="both"/>
      </w:pPr>
      <w:r>
        <w:rPr>
          <w:rFonts w:ascii="Times New Roman"/>
          <w:b w:val="false"/>
          <w:i w:val="false"/>
          <w:color w:val="000000"/>
          <w:sz w:val="28"/>
        </w:rPr>
        <w:t>
      сохранение ценных лесных массивов, улучшение состояния лесного фонда Центрального региона Республики Казахстан за счет лесовосстановления и лесоразведения;</w:t>
      </w:r>
    </w:p>
    <w:bookmarkEnd w:id="2287"/>
    <w:bookmarkStart w:name="z2294" w:id="2288"/>
    <w:p>
      <w:pPr>
        <w:spacing w:after="0"/>
        <w:ind w:left="0"/>
        <w:jc w:val="both"/>
      </w:pPr>
      <w:r>
        <w:rPr>
          <w:rFonts w:ascii="Times New Roman"/>
          <w:b w:val="false"/>
          <w:i w:val="false"/>
          <w:color w:val="000000"/>
          <w:sz w:val="28"/>
        </w:rPr>
        <w:t>
      обеспечение улучшения санитарного состояния лесов и охраны лесов от незаконных рубок и пожаров;</w:t>
      </w:r>
    </w:p>
    <w:bookmarkEnd w:id="2288"/>
    <w:bookmarkStart w:name="z2295" w:id="2289"/>
    <w:p>
      <w:pPr>
        <w:spacing w:after="0"/>
        <w:ind w:left="0"/>
        <w:jc w:val="both"/>
      </w:pPr>
      <w:r>
        <w:rPr>
          <w:rFonts w:ascii="Times New Roman"/>
          <w:b w:val="false"/>
          <w:i w:val="false"/>
          <w:color w:val="000000"/>
          <w:sz w:val="28"/>
        </w:rPr>
        <w:t>
      восстановление нарушенных земель с последующим лесоразведением; соблюдение допустимых режимов использования защитных и эксплуатационных лесов;</w:t>
      </w:r>
    </w:p>
    <w:bookmarkEnd w:id="2289"/>
    <w:bookmarkStart w:name="z2296" w:id="2290"/>
    <w:p>
      <w:pPr>
        <w:spacing w:after="0"/>
        <w:ind w:left="0"/>
        <w:jc w:val="both"/>
      </w:pPr>
      <w:r>
        <w:rPr>
          <w:rFonts w:ascii="Times New Roman"/>
          <w:b w:val="false"/>
          <w:i w:val="false"/>
          <w:color w:val="000000"/>
          <w:sz w:val="28"/>
        </w:rPr>
        <w:t>
      регулирование рекреационных нагрузок на леса;</w:t>
      </w:r>
    </w:p>
    <w:bookmarkEnd w:id="2290"/>
    <w:bookmarkStart w:name="z2297" w:id="2291"/>
    <w:p>
      <w:pPr>
        <w:spacing w:after="0"/>
        <w:ind w:left="0"/>
        <w:jc w:val="both"/>
      </w:pPr>
      <w:r>
        <w:rPr>
          <w:rFonts w:ascii="Times New Roman"/>
          <w:b w:val="false"/>
          <w:i w:val="false"/>
          <w:color w:val="000000"/>
          <w:sz w:val="28"/>
        </w:rPr>
        <w:t>
      увеличение площади защитных (противоэрозионных, овражно-балочных, полезащитных, водоохранных) лесонасаждений.</w:t>
      </w:r>
    </w:p>
    <w:bookmarkEnd w:id="2291"/>
    <w:bookmarkStart w:name="z2298" w:id="2292"/>
    <w:p>
      <w:pPr>
        <w:spacing w:after="0"/>
        <w:ind w:left="0"/>
        <w:jc w:val="both"/>
      </w:pPr>
      <w:r>
        <w:rPr>
          <w:rFonts w:ascii="Times New Roman"/>
          <w:b w:val="false"/>
          <w:i w:val="false"/>
          <w:color w:val="000000"/>
          <w:sz w:val="28"/>
        </w:rPr>
        <w:t>
      В целях охраны зеленых насаждений в населенных пунктах региона необходимо:</w:t>
      </w:r>
    </w:p>
    <w:bookmarkEnd w:id="2292"/>
    <w:bookmarkStart w:name="z2299" w:id="2293"/>
    <w:p>
      <w:pPr>
        <w:spacing w:after="0"/>
        <w:ind w:left="0"/>
        <w:jc w:val="both"/>
      </w:pPr>
      <w:r>
        <w:rPr>
          <w:rFonts w:ascii="Times New Roman"/>
          <w:b w:val="false"/>
          <w:i w:val="false"/>
          <w:color w:val="000000"/>
          <w:sz w:val="28"/>
        </w:rPr>
        <w:t>
      создание зеленых зон вокруг областных центров региона и содержание "Зеленого пояса" города Астаны;</w:t>
      </w:r>
    </w:p>
    <w:bookmarkEnd w:id="2293"/>
    <w:bookmarkStart w:name="z2300" w:id="2294"/>
    <w:p>
      <w:pPr>
        <w:spacing w:after="0"/>
        <w:ind w:left="0"/>
        <w:jc w:val="both"/>
      </w:pPr>
      <w:r>
        <w:rPr>
          <w:rFonts w:ascii="Times New Roman"/>
          <w:b w:val="false"/>
          <w:i w:val="false"/>
          <w:color w:val="000000"/>
          <w:sz w:val="28"/>
        </w:rPr>
        <w:t>
      увеличение объемов озеленения зон санитарной охраны вокруг промышленных предприятий;</w:t>
      </w:r>
    </w:p>
    <w:bookmarkEnd w:id="2294"/>
    <w:bookmarkStart w:name="z2301" w:id="2295"/>
    <w:p>
      <w:pPr>
        <w:spacing w:after="0"/>
        <w:ind w:left="0"/>
        <w:jc w:val="both"/>
      </w:pPr>
      <w:r>
        <w:rPr>
          <w:rFonts w:ascii="Times New Roman"/>
          <w:b w:val="false"/>
          <w:i w:val="false"/>
          <w:color w:val="000000"/>
          <w:sz w:val="28"/>
        </w:rPr>
        <w:t>
      повышение уровня обеспеченности населения зелеными насаждениями общего пользования до нормативных значений;</w:t>
      </w:r>
    </w:p>
    <w:bookmarkEnd w:id="2295"/>
    <w:bookmarkStart w:name="z2302" w:id="2296"/>
    <w:p>
      <w:pPr>
        <w:spacing w:after="0"/>
        <w:ind w:left="0"/>
        <w:jc w:val="both"/>
      </w:pPr>
      <w:r>
        <w:rPr>
          <w:rFonts w:ascii="Times New Roman"/>
          <w:b w:val="false"/>
          <w:i w:val="false"/>
          <w:color w:val="000000"/>
          <w:sz w:val="28"/>
        </w:rPr>
        <w:t>
      доведение удельного веса озелененных территорий различного назначения в городах Центрального региона Республики Казахстан до нормативного уровня в 40%;</w:t>
      </w:r>
    </w:p>
    <w:bookmarkEnd w:id="2296"/>
    <w:bookmarkStart w:name="z2303" w:id="2297"/>
    <w:p>
      <w:pPr>
        <w:spacing w:after="0"/>
        <w:ind w:left="0"/>
        <w:jc w:val="both"/>
      </w:pPr>
      <w:r>
        <w:rPr>
          <w:rFonts w:ascii="Times New Roman"/>
          <w:b w:val="false"/>
          <w:i w:val="false"/>
          <w:color w:val="000000"/>
          <w:sz w:val="28"/>
        </w:rPr>
        <w:t>
      реконструкция существующих зеленых насаждений общего пользования, благоустройство парков и скверов;</w:t>
      </w:r>
    </w:p>
    <w:bookmarkEnd w:id="2297"/>
    <w:bookmarkStart w:name="z2304" w:id="2298"/>
    <w:p>
      <w:pPr>
        <w:spacing w:after="0"/>
        <w:ind w:left="0"/>
        <w:jc w:val="both"/>
      </w:pPr>
      <w:r>
        <w:rPr>
          <w:rFonts w:ascii="Times New Roman"/>
          <w:b w:val="false"/>
          <w:i w:val="false"/>
          <w:color w:val="000000"/>
          <w:sz w:val="28"/>
        </w:rPr>
        <w:t>
      проведение комплекса агротехнических мероприятий по уходу за зелеными насаждениями;</w:t>
      </w:r>
    </w:p>
    <w:bookmarkEnd w:id="2298"/>
    <w:bookmarkStart w:name="z2305" w:id="2299"/>
    <w:p>
      <w:pPr>
        <w:spacing w:after="0"/>
        <w:ind w:left="0"/>
        <w:jc w:val="both"/>
      </w:pPr>
      <w:r>
        <w:rPr>
          <w:rFonts w:ascii="Times New Roman"/>
          <w:b w:val="false"/>
          <w:i w:val="false"/>
          <w:color w:val="000000"/>
          <w:sz w:val="28"/>
        </w:rPr>
        <w:t>
      ландшафтно-планировочное зонирование озелененных территорий с выделением зон различной степени рекреационного освоения;</w:t>
      </w:r>
    </w:p>
    <w:bookmarkEnd w:id="2299"/>
    <w:bookmarkStart w:name="z2306" w:id="2300"/>
    <w:p>
      <w:pPr>
        <w:spacing w:after="0"/>
        <w:ind w:left="0"/>
        <w:jc w:val="both"/>
      </w:pPr>
      <w:r>
        <w:rPr>
          <w:rFonts w:ascii="Times New Roman"/>
          <w:b w:val="false"/>
          <w:i w:val="false"/>
          <w:color w:val="000000"/>
          <w:sz w:val="28"/>
        </w:rPr>
        <w:t xml:space="preserve">
      совершенствование качественно-видовой структуры зеленых насаждений; </w:t>
      </w:r>
    </w:p>
    <w:bookmarkEnd w:id="2300"/>
    <w:bookmarkStart w:name="z2307" w:id="2301"/>
    <w:p>
      <w:pPr>
        <w:spacing w:after="0"/>
        <w:ind w:left="0"/>
        <w:jc w:val="both"/>
      </w:pPr>
      <w:r>
        <w:rPr>
          <w:rFonts w:ascii="Times New Roman"/>
          <w:b w:val="false"/>
          <w:i w:val="false"/>
          <w:color w:val="000000"/>
          <w:sz w:val="28"/>
        </w:rPr>
        <w:t>
      определение участков для проведения компенсационного озеленения, установление и утверждение ограничений и сервитутов озелененных территорий общего пользования;</w:t>
      </w:r>
    </w:p>
    <w:bookmarkEnd w:id="2301"/>
    <w:bookmarkStart w:name="z2308" w:id="2302"/>
    <w:p>
      <w:pPr>
        <w:spacing w:after="0"/>
        <w:ind w:left="0"/>
        <w:jc w:val="both"/>
      </w:pPr>
      <w:r>
        <w:rPr>
          <w:rFonts w:ascii="Times New Roman"/>
          <w:b w:val="false"/>
          <w:i w:val="false"/>
          <w:color w:val="000000"/>
          <w:sz w:val="28"/>
        </w:rPr>
        <w:t>
      проведение учета и инвентаризации объектов озеленения, создание реестров городских зеленых насаждений;</w:t>
      </w:r>
    </w:p>
    <w:bookmarkEnd w:id="2302"/>
    <w:bookmarkStart w:name="z2309" w:id="2303"/>
    <w:p>
      <w:pPr>
        <w:spacing w:after="0"/>
        <w:ind w:left="0"/>
        <w:jc w:val="both"/>
      </w:pPr>
      <w:r>
        <w:rPr>
          <w:rFonts w:ascii="Times New Roman"/>
          <w:b w:val="false"/>
          <w:i w:val="false"/>
          <w:color w:val="000000"/>
          <w:sz w:val="28"/>
        </w:rPr>
        <w:t>
      контроль за охраной зеленых насаждений с привлечением местных исполнительных органов и государственных природоохранных служб.</w:t>
      </w:r>
    </w:p>
    <w:bookmarkEnd w:id="2303"/>
    <w:bookmarkStart w:name="z2310" w:id="2304"/>
    <w:p>
      <w:pPr>
        <w:spacing w:after="0"/>
        <w:ind w:left="0"/>
        <w:jc w:val="both"/>
      </w:pPr>
      <w:r>
        <w:rPr>
          <w:rFonts w:ascii="Times New Roman"/>
          <w:b w:val="false"/>
          <w:i w:val="false"/>
          <w:color w:val="000000"/>
          <w:sz w:val="28"/>
        </w:rPr>
        <w:t>
      Мероприятия по охране животного мира включают:</w:t>
      </w:r>
    </w:p>
    <w:bookmarkEnd w:id="2304"/>
    <w:bookmarkStart w:name="z2311" w:id="2305"/>
    <w:p>
      <w:pPr>
        <w:spacing w:after="0"/>
        <w:ind w:left="0"/>
        <w:jc w:val="both"/>
      </w:pPr>
      <w:r>
        <w:rPr>
          <w:rFonts w:ascii="Times New Roman"/>
          <w:b w:val="false"/>
          <w:i w:val="false"/>
          <w:color w:val="000000"/>
          <w:sz w:val="28"/>
        </w:rPr>
        <w:t>
      ежегодное проведение природоохранных и восстановительных мероприятий и мониторинг популяций редких и исчезающих видов животных;</w:t>
      </w:r>
    </w:p>
    <w:bookmarkEnd w:id="2305"/>
    <w:bookmarkStart w:name="z2312" w:id="2306"/>
    <w:p>
      <w:pPr>
        <w:spacing w:after="0"/>
        <w:ind w:left="0"/>
        <w:jc w:val="both"/>
      </w:pPr>
      <w:r>
        <w:rPr>
          <w:rFonts w:ascii="Times New Roman"/>
          <w:b w:val="false"/>
          <w:i w:val="false"/>
          <w:color w:val="000000"/>
          <w:sz w:val="28"/>
        </w:rPr>
        <w:t>
      обеспечение стабильных условий размножения, нагула, отдыха объектов животного мира и путей их миграции;</w:t>
      </w:r>
    </w:p>
    <w:bookmarkEnd w:id="2306"/>
    <w:bookmarkStart w:name="z2313" w:id="2307"/>
    <w:p>
      <w:pPr>
        <w:spacing w:after="0"/>
        <w:ind w:left="0"/>
        <w:jc w:val="both"/>
      </w:pPr>
      <w:r>
        <w:rPr>
          <w:rFonts w:ascii="Times New Roman"/>
          <w:b w:val="false"/>
          <w:i w:val="false"/>
          <w:color w:val="000000"/>
          <w:sz w:val="28"/>
        </w:rPr>
        <w:t>
      обеспечение неприкосновенности защитных участков территорий и акваторий;</w:t>
      </w:r>
    </w:p>
    <w:bookmarkEnd w:id="2307"/>
    <w:bookmarkStart w:name="z2314" w:id="2308"/>
    <w:p>
      <w:pPr>
        <w:spacing w:after="0"/>
        <w:ind w:left="0"/>
        <w:jc w:val="both"/>
      </w:pPr>
      <w:r>
        <w:rPr>
          <w:rFonts w:ascii="Times New Roman"/>
          <w:b w:val="false"/>
          <w:i w:val="false"/>
          <w:color w:val="000000"/>
          <w:sz w:val="28"/>
        </w:rPr>
        <w:t>
      обеспечение сохранения и воспроизводства охотничьих видов животных в охотхозяйствах и водных биологических ресурсов в водоемах;</w:t>
      </w:r>
    </w:p>
    <w:bookmarkEnd w:id="2308"/>
    <w:bookmarkStart w:name="z2315" w:id="2309"/>
    <w:p>
      <w:pPr>
        <w:spacing w:after="0"/>
        <w:ind w:left="0"/>
        <w:jc w:val="both"/>
      </w:pPr>
      <w:r>
        <w:rPr>
          <w:rFonts w:ascii="Times New Roman"/>
          <w:b w:val="false"/>
          <w:i w:val="false"/>
          <w:color w:val="000000"/>
          <w:sz w:val="28"/>
        </w:rPr>
        <w:t>
      поддержание жизнеспособных популяций видов животных на протяжении их традиционного распространения.</w:t>
      </w:r>
    </w:p>
    <w:bookmarkEnd w:id="2309"/>
    <w:bookmarkStart w:name="z2316" w:id="2310"/>
    <w:p>
      <w:pPr>
        <w:spacing w:after="0"/>
        <w:ind w:left="0"/>
        <w:jc w:val="both"/>
      </w:pPr>
      <w:r>
        <w:rPr>
          <w:rFonts w:ascii="Times New Roman"/>
          <w:b w:val="false"/>
          <w:i w:val="false"/>
          <w:color w:val="000000"/>
          <w:sz w:val="28"/>
        </w:rPr>
        <w:t xml:space="preserve">
      88. Мероприятия по обеспечению санитарно-эпидемиологического благополучия территории Центрального региона Республики Казахстан </w:t>
      </w:r>
    </w:p>
    <w:bookmarkEnd w:id="2310"/>
    <w:bookmarkStart w:name="z2317" w:id="2311"/>
    <w:p>
      <w:pPr>
        <w:spacing w:after="0"/>
        <w:ind w:left="0"/>
        <w:jc w:val="both"/>
      </w:pPr>
      <w:r>
        <w:rPr>
          <w:rFonts w:ascii="Times New Roman"/>
          <w:b w:val="false"/>
          <w:i w:val="false"/>
          <w:color w:val="000000"/>
          <w:sz w:val="28"/>
        </w:rPr>
        <w:t>
      Обеспечение санитарно-эпидемиологического благополучия является одним из основных условий реализации прав граждан на охрану здоровья и благоприятную среду обитания.</w:t>
      </w:r>
    </w:p>
    <w:bookmarkEnd w:id="2311"/>
    <w:bookmarkStart w:name="z2318" w:id="2312"/>
    <w:p>
      <w:pPr>
        <w:spacing w:after="0"/>
        <w:ind w:left="0"/>
        <w:jc w:val="both"/>
      </w:pPr>
      <w:r>
        <w:rPr>
          <w:rFonts w:ascii="Times New Roman"/>
          <w:b w:val="false"/>
          <w:i w:val="false"/>
          <w:color w:val="000000"/>
          <w:sz w:val="28"/>
        </w:rPr>
        <w:t>
      Комплекс противоэпидемических и санитарно-профилактических мероприятий при инфекционных и паразитарных заболеваниях должен выполняться в соответствии с утвержденными санитарными правилами и гигиеническими нормативами, включающими также санитарно-эпидемиологические требования к содержанию и эксплуатации объектов.</w:t>
      </w:r>
    </w:p>
    <w:bookmarkEnd w:id="2312"/>
    <w:bookmarkStart w:name="z2319" w:id="2313"/>
    <w:p>
      <w:pPr>
        <w:spacing w:after="0"/>
        <w:ind w:left="0"/>
        <w:jc w:val="both"/>
      </w:pPr>
      <w:r>
        <w:rPr>
          <w:rFonts w:ascii="Times New Roman"/>
          <w:b w:val="false"/>
          <w:i w:val="false"/>
          <w:color w:val="000000"/>
          <w:sz w:val="28"/>
        </w:rPr>
        <w:t>
      К основным проектным предложениям по улучшению санитарно-эпидемиологической ситуации на территории Центрального региона Республики Казахстан относятся:</w:t>
      </w:r>
    </w:p>
    <w:bookmarkEnd w:id="2313"/>
    <w:bookmarkStart w:name="z2320" w:id="2314"/>
    <w:p>
      <w:pPr>
        <w:spacing w:after="0"/>
        <w:ind w:left="0"/>
        <w:jc w:val="both"/>
      </w:pPr>
      <w:r>
        <w:rPr>
          <w:rFonts w:ascii="Times New Roman"/>
          <w:b w:val="false"/>
          <w:i w:val="false"/>
          <w:color w:val="000000"/>
          <w:sz w:val="28"/>
        </w:rPr>
        <w:t>
      проведение санитарно-противоэпидемических, санитарно-профилактических мероприятий по предупреждению возникновения угрозы распространения коронавирусной инфекции (COVID-19);</w:t>
      </w:r>
    </w:p>
    <w:bookmarkEnd w:id="2314"/>
    <w:bookmarkStart w:name="z2321" w:id="2315"/>
    <w:p>
      <w:pPr>
        <w:spacing w:after="0"/>
        <w:ind w:left="0"/>
        <w:jc w:val="both"/>
      </w:pPr>
      <w:r>
        <w:rPr>
          <w:rFonts w:ascii="Times New Roman"/>
          <w:b w:val="false"/>
          <w:i w:val="false"/>
          <w:color w:val="000000"/>
          <w:sz w:val="28"/>
        </w:rPr>
        <w:t>
      реализация мер по предупреждению возникновения и массового распространения инфекционных и паразитарных заболеваний;</w:t>
      </w:r>
    </w:p>
    <w:bookmarkEnd w:id="2315"/>
    <w:bookmarkStart w:name="z2322" w:id="2316"/>
    <w:p>
      <w:pPr>
        <w:spacing w:after="0"/>
        <w:ind w:left="0"/>
        <w:jc w:val="both"/>
      </w:pPr>
      <w:r>
        <w:rPr>
          <w:rFonts w:ascii="Times New Roman"/>
          <w:b w:val="false"/>
          <w:i w:val="false"/>
          <w:color w:val="000000"/>
          <w:sz w:val="28"/>
        </w:rPr>
        <w:t>
      охват детского населения, групп риска и взрослых до 35 лет, не привитых и не болевших ранее, плановой вакцинацией и внеплановой иммунизацией против кори по эпидемиологическим показаниям целевой группы населения;</w:t>
      </w:r>
    </w:p>
    <w:bookmarkEnd w:id="2316"/>
    <w:bookmarkStart w:name="z2323" w:id="2317"/>
    <w:p>
      <w:pPr>
        <w:spacing w:after="0"/>
        <w:ind w:left="0"/>
        <w:jc w:val="both"/>
      </w:pPr>
      <w:r>
        <w:rPr>
          <w:rFonts w:ascii="Times New Roman"/>
          <w:b w:val="false"/>
          <w:i w:val="false"/>
          <w:color w:val="000000"/>
          <w:sz w:val="28"/>
        </w:rPr>
        <w:t>
      проведение работ по защите границ областей и территории региона от завоза и распространения особо опасных и карантинных инфекций;</w:t>
      </w:r>
    </w:p>
    <w:bookmarkEnd w:id="2317"/>
    <w:bookmarkStart w:name="z2324" w:id="2318"/>
    <w:p>
      <w:pPr>
        <w:spacing w:after="0"/>
        <w:ind w:left="0"/>
        <w:jc w:val="both"/>
      </w:pPr>
      <w:r>
        <w:rPr>
          <w:rFonts w:ascii="Times New Roman"/>
          <w:b w:val="false"/>
          <w:i w:val="false"/>
          <w:color w:val="000000"/>
          <w:sz w:val="28"/>
        </w:rPr>
        <w:t>
      проведение противоэпизоотических и противоэпифитотических мероприятий в населенных пунктах областей региона, в которых возможно возникновение эпизоотий;</w:t>
      </w:r>
    </w:p>
    <w:bookmarkEnd w:id="2318"/>
    <w:bookmarkStart w:name="z2325" w:id="2319"/>
    <w:p>
      <w:pPr>
        <w:spacing w:after="0"/>
        <w:ind w:left="0"/>
        <w:jc w:val="both"/>
      </w:pPr>
      <w:r>
        <w:rPr>
          <w:rFonts w:ascii="Times New Roman"/>
          <w:b w:val="false"/>
          <w:i w:val="false"/>
          <w:color w:val="000000"/>
          <w:sz w:val="28"/>
        </w:rPr>
        <w:t>
      проведение профилактических мероприятий по недопущению распространения сибирской язвы на территории региона;</w:t>
      </w:r>
    </w:p>
    <w:bookmarkEnd w:id="2319"/>
    <w:bookmarkStart w:name="z2326" w:id="2320"/>
    <w:p>
      <w:pPr>
        <w:spacing w:after="0"/>
        <w:ind w:left="0"/>
        <w:jc w:val="both"/>
      </w:pPr>
      <w:r>
        <w:rPr>
          <w:rFonts w:ascii="Times New Roman"/>
          <w:b w:val="false"/>
          <w:i w:val="false"/>
          <w:color w:val="000000"/>
          <w:sz w:val="28"/>
        </w:rPr>
        <w:t>
      разработка противоэпидемических мероприятий, в первую очередь, в населенных пунктах, находящихся в зоне активно действующих эпизоотических очагов чумы, туляремии, а также очагов бруцеллеза, ящура, брюшного тифа, холеры;</w:t>
      </w:r>
    </w:p>
    <w:bookmarkEnd w:id="2320"/>
    <w:bookmarkStart w:name="z2327" w:id="2321"/>
    <w:p>
      <w:pPr>
        <w:spacing w:after="0"/>
        <w:ind w:left="0"/>
        <w:jc w:val="both"/>
      </w:pPr>
      <w:r>
        <w:rPr>
          <w:rFonts w:ascii="Times New Roman"/>
          <w:b w:val="false"/>
          <w:i w:val="false"/>
          <w:color w:val="000000"/>
          <w:sz w:val="28"/>
        </w:rPr>
        <w:t>
      проведение научных исследований причинно-следственной связи влияния состава атмосферных загрязнений на здоровье населения города Усть-Каменогорска;</w:t>
      </w:r>
    </w:p>
    <w:bookmarkEnd w:id="2321"/>
    <w:bookmarkStart w:name="z2328" w:id="2322"/>
    <w:p>
      <w:pPr>
        <w:spacing w:after="0"/>
        <w:ind w:left="0"/>
        <w:jc w:val="both"/>
      </w:pPr>
      <w:r>
        <w:rPr>
          <w:rFonts w:ascii="Times New Roman"/>
          <w:b w:val="false"/>
          <w:i w:val="false"/>
          <w:color w:val="000000"/>
          <w:sz w:val="28"/>
        </w:rPr>
        <w:t>
      дальнейшее совершенствование систем мониторинга санитарно-эпидемиологической ситуации;</w:t>
      </w:r>
    </w:p>
    <w:bookmarkEnd w:id="2322"/>
    <w:bookmarkStart w:name="z2329" w:id="2323"/>
    <w:p>
      <w:pPr>
        <w:spacing w:after="0"/>
        <w:ind w:left="0"/>
        <w:jc w:val="both"/>
      </w:pPr>
      <w:r>
        <w:rPr>
          <w:rFonts w:ascii="Times New Roman"/>
          <w:b w:val="false"/>
          <w:i w:val="false"/>
          <w:color w:val="000000"/>
          <w:sz w:val="28"/>
        </w:rPr>
        <w:t>
      обеспечение постоянного и оперативного контроля качества и безопасности пищевых продуктов;</w:t>
      </w:r>
    </w:p>
    <w:bookmarkEnd w:id="2323"/>
    <w:bookmarkStart w:name="z2330" w:id="2324"/>
    <w:p>
      <w:pPr>
        <w:spacing w:after="0"/>
        <w:ind w:left="0"/>
        <w:jc w:val="both"/>
      </w:pPr>
      <w:r>
        <w:rPr>
          <w:rFonts w:ascii="Times New Roman"/>
          <w:b w:val="false"/>
          <w:i w:val="false"/>
          <w:color w:val="000000"/>
          <w:sz w:val="28"/>
        </w:rPr>
        <w:t>
      защита территории от ввоза и реализации на территории региона товаров и продукции, не соответствующих требованиям технических регламентов Таможенного союза;</w:t>
      </w:r>
    </w:p>
    <w:bookmarkEnd w:id="2324"/>
    <w:bookmarkStart w:name="z2331" w:id="2325"/>
    <w:p>
      <w:pPr>
        <w:spacing w:after="0"/>
        <w:ind w:left="0"/>
        <w:jc w:val="both"/>
      </w:pPr>
      <w:r>
        <w:rPr>
          <w:rFonts w:ascii="Times New Roman"/>
          <w:b w:val="false"/>
          <w:i w:val="false"/>
          <w:color w:val="000000"/>
          <w:sz w:val="28"/>
        </w:rPr>
        <w:t>
      организация и проведение на промышленных предприятиях и объектах комплекса мероприятий по устранению и снижению риска возникновения профессиональных заболеваний и отравлений;</w:t>
      </w:r>
    </w:p>
    <w:bookmarkEnd w:id="2325"/>
    <w:bookmarkStart w:name="z2332" w:id="2326"/>
    <w:p>
      <w:pPr>
        <w:spacing w:after="0"/>
        <w:ind w:left="0"/>
        <w:jc w:val="both"/>
      </w:pPr>
      <w:r>
        <w:rPr>
          <w:rFonts w:ascii="Times New Roman"/>
          <w:b w:val="false"/>
          <w:i w:val="false"/>
          <w:color w:val="000000"/>
          <w:sz w:val="28"/>
        </w:rPr>
        <w:t>
      проведение работ по проектированию и благоустройству санитарно-защитных зон промышленных объектов;</w:t>
      </w:r>
    </w:p>
    <w:bookmarkEnd w:id="2326"/>
    <w:bookmarkStart w:name="z2333" w:id="2327"/>
    <w:p>
      <w:pPr>
        <w:spacing w:after="0"/>
        <w:ind w:left="0"/>
        <w:jc w:val="both"/>
      </w:pPr>
      <w:r>
        <w:rPr>
          <w:rFonts w:ascii="Times New Roman"/>
          <w:b w:val="false"/>
          <w:i w:val="false"/>
          <w:color w:val="000000"/>
          <w:sz w:val="28"/>
        </w:rPr>
        <w:t>
      модернизация систем водоснабжения с максимальным использованием подземных вод питьевого качества с утвержденными запасами и исключение децентрализованного использования для питьевых целей воды из поверхностных источников;</w:t>
      </w:r>
    </w:p>
    <w:bookmarkEnd w:id="2327"/>
    <w:bookmarkStart w:name="z2334" w:id="2328"/>
    <w:p>
      <w:pPr>
        <w:spacing w:after="0"/>
        <w:ind w:left="0"/>
        <w:jc w:val="both"/>
      </w:pPr>
      <w:r>
        <w:rPr>
          <w:rFonts w:ascii="Times New Roman"/>
          <w:b w:val="false"/>
          <w:i w:val="false"/>
          <w:color w:val="000000"/>
          <w:sz w:val="28"/>
        </w:rPr>
        <w:t>
      строительство и реконструкция объектов водоотведения в населенных пунктах региона;</w:t>
      </w:r>
    </w:p>
    <w:bookmarkEnd w:id="2328"/>
    <w:bookmarkStart w:name="z2335" w:id="2329"/>
    <w:p>
      <w:pPr>
        <w:spacing w:after="0"/>
        <w:ind w:left="0"/>
        <w:jc w:val="both"/>
      </w:pPr>
      <w:r>
        <w:rPr>
          <w:rFonts w:ascii="Times New Roman"/>
          <w:b w:val="false"/>
          <w:i w:val="false"/>
          <w:color w:val="000000"/>
          <w:sz w:val="28"/>
        </w:rPr>
        <w:t>
      усиление контроля за источниками негативного воздействия на водные объекты, используемые в питьевых и рекреационных целях, а также объектами водоснабжения и водоотведения;</w:t>
      </w:r>
    </w:p>
    <w:bookmarkEnd w:id="2329"/>
    <w:bookmarkStart w:name="z2336" w:id="2330"/>
    <w:p>
      <w:pPr>
        <w:spacing w:after="0"/>
        <w:ind w:left="0"/>
        <w:jc w:val="both"/>
      </w:pPr>
      <w:r>
        <w:rPr>
          <w:rFonts w:ascii="Times New Roman"/>
          <w:b w:val="false"/>
          <w:i w:val="false"/>
          <w:color w:val="000000"/>
          <w:sz w:val="28"/>
        </w:rPr>
        <w:t>
      организация зон санитарной охраны источников питьевого водоснабжения, разработка проектов зон санитарной защиты;</w:t>
      </w:r>
    </w:p>
    <w:bookmarkEnd w:id="2330"/>
    <w:bookmarkStart w:name="z2337" w:id="2331"/>
    <w:p>
      <w:pPr>
        <w:spacing w:after="0"/>
        <w:ind w:left="0"/>
        <w:jc w:val="both"/>
      </w:pPr>
      <w:r>
        <w:rPr>
          <w:rFonts w:ascii="Times New Roman"/>
          <w:b w:val="false"/>
          <w:i w:val="false"/>
          <w:color w:val="000000"/>
          <w:sz w:val="28"/>
        </w:rPr>
        <w:t>
      усиление санитарно-эпидемиологического надзора на границе с Китайской Народной Республикой и Российской Федерацией (область Абай, Восточно-Казахстанская, Костанайская, Северо-Казахстанская, Павлодарская области);</w:t>
      </w:r>
    </w:p>
    <w:bookmarkEnd w:id="2331"/>
    <w:bookmarkStart w:name="z2338" w:id="2332"/>
    <w:p>
      <w:pPr>
        <w:spacing w:after="0"/>
        <w:ind w:left="0"/>
        <w:jc w:val="both"/>
      </w:pPr>
      <w:r>
        <w:rPr>
          <w:rFonts w:ascii="Times New Roman"/>
          <w:b w:val="false"/>
          <w:i w:val="false"/>
          <w:color w:val="000000"/>
          <w:sz w:val="28"/>
        </w:rPr>
        <w:t>
      максимальное озеленение городских и сельских населенных пунктов в целях улучшения санитарного состояния окружающей среды;</w:t>
      </w:r>
    </w:p>
    <w:bookmarkEnd w:id="2332"/>
    <w:bookmarkStart w:name="z2339" w:id="2333"/>
    <w:p>
      <w:pPr>
        <w:spacing w:after="0"/>
        <w:ind w:left="0"/>
        <w:jc w:val="both"/>
      </w:pPr>
      <w:r>
        <w:rPr>
          <w:rFonts w:ascii="Times New Roman"/>
          <w:b w:val="false"/>
          <w:i w:val="false"/>
          <w:color w:val="000000"/>
          <w:sz w:val="28"/>
        </w:rPr>
        <w:t>
      сокращение мест складирования и приведение полигонов твердых бытовых отходов в соответствие экологическим требованиям и санитарным правилам;</w:t>
      </w:r>
    </w:p>
    <w:bookmarkEnd w:id="2333"/>
    <w:bookmarkStart w:name="z2340" w:id="2334"/>
    <w:p>
      <w:pPr>
        <w:spacing w:after="0"/>
        <w:ind w:left="0"/>
        <w:jc w:val="both"/>
      </w:pPr>
      <w:r>
        <w:rPr>
          <w:rFonts w:ascii="Times New Roman"/>
          <w:b w:val="false"/>
          <w:i w:val="false"/>
          <w:color w:val="000000"/>
          <w:sz w:val="28"/>
        </w:rPr>
        <w:t>
      формирование здорового образа жизни населения, включая популяризацию культуры здорового питания, профилактику алкоголизма и наркомании, противодействие потреблению табака и иной никотиносодержащей продукции.</w:t>
      </w:r>
    </w:p>
    <w:bookmarkEnd w:id="2334"/>
    <w:bookmarkStart w:name="z2341" w:id="2335"/>
    <w:p>
      <w:pPr>
        <w:spacing w:after="0"/>
        <w:ind w:left="0"/>
        <w:jc w:val="both"/>
      </w:pPr>
      <w:r>
        <w:rPr>
          <w:rFonts w:ascii="Times New Roman"/>
          <w:b w:val="false"/>
          <w:i w:val="false"/>
          <w:color w:val="000000"/>
          <w:sz w:val="28"/>
        </w:rPr>
        <w:t>
      89. Охрана объектов историко-культурного наследия и памятников природы</w:t>
      </w:r>
    </w:p>
    <w:bookmarkEnd w:id="2335"/>
    <w:bookmarkStart w:name="z2342" w:id="2336"/>
    <w:p>
      <w:pPr>
        <w:spacing w:after="0"/>
        <w:ind w:left="0"/>
        <w:jc w:val="both"/>
      </w:pPr>
      <w:r>
        <w:rPr>
          <w:rFonts w:ascii="Times New Roman"/>
          <w:b w:val="false"/>
          <w:i w:val="false"/>
          <w:color w:val="000000"/>
          <w:sz w:val="28"/>
        </w:rPr>
        <w:t>
      Одной из главных целей территориального планирования Центрального региона Республики Казахстан является сохранение и рациональное использование уникальных природных комплексов, культурного наследия территории областей, исторических и культурных ландшафтов, памятников истории и культуры.</w:t>
      </w:r>
    </w:p>
    <w:bookmarkEnd w:id="2336"/>
    <w:bookmarkStart w:name="z2343" w:id="2337"/>
    <w:p>
      <w:pPr>
        <w:spacing w:after="0"/>
        <w:ind w:left="0"/>
        <w:jc w:val="both"/>
      </w:pPr>
      <w:r>
        <w:rPr>
          <w:rFonts w:ascii="Times New Roman"/>
          <w:b w:val="false"/>
          <w:i w:val="false"/>
          <w:color w:val="000000"/>
          <w:sz w:val="28"/>
        </w:rPr>
        <w:t>
      К основным предложениям, направленным на сохранение объектов природы, истории и культуры, природы на территории Центрального региона Республики Казахстан относятся:</w:t>
      </w:r>
    </w:p>
    <w:bookmarkEnd w:id="2337"/>
    <w:bookmarkStart w:name="z2344" w:id="2338"/>
    <w:p>
      <w:pPr>
        <w:spacing w:after="0"/>
        <w:ind w:left="0"/>
        <w:jc w:val="both"/>
      </w:pPr>
      <w:r>
        <w:rPr>
          <w:rFonts w:ascii="Times New Roman"/>
          <w:b w:val="false"/>
          <w:i w:val="false"/>
          <w:color w:val="000000"/>
          <w:sz w:val="28"/>
        </w:rPr>
        <w:t>
      соблюдение на территориях государственных памятников природы установленного заповедного режима охраны, соответствующий виду режима охраны государственных природных заповедников, с запрещением любой деятельности, влекущей к нарушению сохранности государственных памятников природы;</w:t>
      </w:r>
    </w:p>
    <w:bookmarkEnd w:id="2338"/>
    <w:bookmarkStart w:name="z2345" w:id="2339"/>
    <w:p>
      <w:pPr>
        <w:spacing w:after="0"/>
        <w:ind w:left="0"/>
        <w:jc w:val="both"/>
      </w:pPr>
      <w:r>
        <w:rPr>
          <w:rFonts w:ascii="Times New Roman"/>
          <w:b w:val="false"/>
          <w:i w:val="false"/>
          <w:color w:val="000000"/>
          <w:sz w:val="28"/>
        </w:rPr>
        <w:t>
      проведение на территориях государственных памятников природы мероприятий по их сохранению и восстановлению в соответствии с проектами, разработанными организациями, специализирующимися в этой области;</w:t>
      </w:r>
    </w:p>
    <w:bookmarkEnd w:id="2339"/>
    <w:bookmarkStart w:name="z2346" w:id="2340"/>
    <w:p>
      <w:pPr>
        <w:spacing w:after="0"/>
        <w:ind w:left="0"/>
        <w:jc w:val="both"/>
      </w:pPr>
      <w:r>
        <w:rPr>
          <w:rFonts w:ascii="Times New Roman"/>
          <w:b w:val="false"/>
          <w:i w:val="false"/>
          <w:color w:val="000000"/>
          <w:sz w:val="28"/>
        </w:rPr>
        <w:t>
      регулирование территориально-планировочной и градостроительной деятельности с учетом интересов сохранения и надлежащего использования объектов культурного наследия;</w:t>
      </w:r>
    </w:p>
    <w:bookmarkEnd w:id="2340"/>
    <w:bookmarkStart w:name="z2347" w:id="2341"/>
    <w:p>
      <w:pPr>
        <w:spacing w:after="0"/>
        <w:ind w:left="0"/>
        <w:jc w:val="both"/>
      </w:pPr>
      <w:r>
        <w:rPr>
          <w:rFonts w:ascii="Times New Roman"/>
          <w:b w:val="false"/>
          <w:i w:val="false"/>
          <w:color w:val="000000"/>
          <w:sz w:val="28"/>
        </w:rPr>
        <w:t>
      формирование историко-культурного каркаса областей Центрального региона Республики Казахстан, выделение историко-культурных центров и зон с особыми условиями использования территорий;</w:t>
      </w:r>
    </w:p>
    <w:bookmarkEnd w:id="2341"/>
    <w:bookmarkStart w:name="z2348" w:id="2342"/>
    <w:p>
      <w:pPr>
        <w:spacing w:after="0"/>
        <w:ind w:left="0"/>
        <w:jc w:val="both"/>
      </w:pPr>
      <w:r>
        <w:rPr>
          <w:rFonts w:ascii="Times New Roman"/>
          <w:b w:val="false"/>
          <w:i w:val="false"/>
          <w:color w:val="000000"/>
          <w:sz w:val="28"/>
        </w:rPr>
        <w:t>
      совершенствование охраны объектов историко-культурного наследия, находящихся под охраной государства с учетом требований законодательства;</w:t>
      </w:r>
    </w:p>
    <w:bookmarkEnd w:id="2342"/>
    <w:bookmarkStart w:name="z2349" w:id="2343"/>
    <w:p>
      <w:pPr>
        <w:spacing w:after="0"/>
        <w:ind w:left="0"/>
        <w:jc w:val="both"/>
      </w:pPr>
      <w:r>
        <w:rPr>
          <w:rFonts w:ascii="Times New Roman"/>
          <w:b w:val="false"/>
          <w:i w:val="false"/>
          <w:color w:val="000000"/>
          <w:sz w:val="28"/>
        </w:rPr>
        <w:t>
      увеличение доли памятников истории и культуры республиканского значения, на которых проведены научно-реставрационные работы, от общего количества памятников истории и культуры республиканского значения до 40% к 2030 году;</w:t>
      </w:r>
    </w:p>
    <w:bookmarkEnd w:id="2343"/>
    <w:bookmarkStart w:name="z2350" w:id="2344"/>
    <w:p>
      <w:pPr>
        <w:spacing w:after="0"/>
        <w:ind w:left="0"/>
        <w:jc w:val="both"/>
      </w:pPr>
      <w:r>
        <w:rPr>
          <w:rFonts w:ascii="Times New Roman"/>
          <w:b w:val="false"/>
          <w:i w:val="false"/>
          <w:color w:val="000000"/>
          <w:sz w:val="28"/>
        </w:rPr>
        <w:t>
      принятие мер по включению уникальных памятников истории и культуры Республики Казахстан, расположенных на территории Центрального региона Республики Казахстан, в список Всемирного наследия ЮНЕСКО материального памятника культурного наследия – монастырь Абылайкит (на казахском языке Абылайкит бұтханасы) (Уланский район Восточно-Казахстанской области); материальный памятник культурного наследия "Культурный ландшафт Улытау" (на казахском языке Ұлытау) (Улытауский район области Ұлытау);</w:t>
      </w:r>
    </w:p>
    <w:bookmarkEnd w:id="2344"/>
    <w:bookmarkStart w:name="z2351" w:id="2345"/>
    <w:p>
      <w:pPr>
        <w:spacing w:after="0"/>
        <w:ind w:left="0"/>
        <w:jc w:val="both"/>
      </w:pPr>
      <w:r>
        <w:rPr>
          <w:rFonts w:ascii="Times New Roman"/>
          <w:b w:val="false"/>
          <w:i w:val="false"/>
          <w:color w:val="000000"/>
          <w:sz w:val="28"/>
        </w:rPr>
        <w:t>
      проведение работ по возможному внесению в список объектов Всемирного культурного наследия объектов: Берельское кладбище, Акбавурский природно-исторический памятник, Дымовое кладбище (Восточно-Казахстанская область);</w:t>
      </w:r>
    </w:p>
    <w:bookmarkEnd w:id="2345"/>
    <w:bookmarkStart w:name="z2352" w:id="2346"/>
    <w:p>
      <w:pPr>
        <w:spacing w:after="0"/>
        <w:ind w:left="0"/>
        <w:jc w:val="both"/>
      </w:pPr>
      <w:r>
        <w:rPr>
          <w:rFonts w:ascii="Times New Roman"/>
          <w:b w:val="false"/>
          <w:i w:val="false"/>
          <w:color w:val="000000"/>
          <w:sz w:val="28"/>
        </w:rPr>
        <w:t>
      проведение археологических исследований геоглифов Тургайского прогиба, включая определение границ памятников каменного века на территории региона, с дальнейшей возможной подачей заявки на их включение в список объектов Всемирного наследия ЮНЕСКО (Костанайская область);</w:t>
      </w:r>
    </w:p>
    <w:bookmarkEnd w:id="2346"/>
    <w:bookmarkStart w:name="z2353" w:id="2347"/>
    <w:p>
      <w:pPr>
        <w:spacing w:after="0"/>
        <w:ind w:left="0"/>
        <w:jc w:val="both"/>
      </w:pPr>
      <w:r>
        <w:rPr>
          <w:rFonts w:ascii="Times New Roman"/>
          <w:b w:val="false"/>
          <w:i w:val="false"/>
          <w:color w:val="000000"/>
          <w:sz w:val="28"/>
        </w:rPr>
        <w:t>
      реализация проекта по созданию Национального археологического парка под открытым небом "Древнее городище Бозок" на территории города Астаны;</w:t>
      </w:r>
    </w:p>
    <w:bookmarkEnd w:id="2347"/>
    <w:bookmarkStart w:name="z2354" w:id="2348"/>
    <w:p>
      <w:pPr>
        <w:spacing w:after="0"/>
        <w:ind w:left="0"/>
        <w:jc w:val="both"/>
      </w:pPr>
      <w:r>
        <w:rPr>
          <w:rFonts w:ascii="Times New Roman"/>
          <w:b w:val="false"/>
          <w:i w:val="false"/>
          <w:color w:val="000000"/>
          <w:sz w:val="28"/>
        </w:rPr>
        <w:t>
      придание статуса Национального парка государственному историко-культурному и литературно-мемориальному заповеднику – музею Абая "Жидебай Борили" (область Абай);</w:t>
      </w:r>
    </w:p>
    <w:bookmarkEnd w:id="2348"/>
    <w:bookmarkStart w:name="z2355" w:id="2349"/>
    <w:p>
      <w:pPr>
        <w:spacing w:after="0"/>
        <w:ind w:left="0"/>
        <w:jc w:val="both"/>
      </w:pPr>
      <w:r>
        <w:rPr>
          <w:rFonts w:ascii="Times New Roman"/>
          <w:b w:val="false"/>
          <w:i w:val="false"/>
          <w:color w:val="000000"/>
          <w:sz w:val="28"/>
        </w:rPr>
        <w:t>
      придание памятнику истории и культуры местного значения поселению Кент, расположенному в 8 километрах от села Кент, на правом берегу реки Кызылкент статуса памятника истории и культуры республиканского значения (Карагандинская область);</w:t>
      </w:r>
    </w:p>
    <w:bookmarkEnd w:id="2349"/>
    <w:bookmarkStart w:name="z2356" w:id="2350"/>
    <w:p>
      <w:pPr>
        <w:spacing w:after="0"/>
        <w:ind w:left="0"/>
        <w:jc w:val="both"/>
      </w:pPr>
      <w:r>
        <w:rPr>
          <w:rFonts w:ascii="Times New Roman"/>
          <w:b w:val="false"/>
          <w:i w:val="false"/>
          <w:color w:val="000000"/>
          <w:sz w:val="28"/>
        </w:rPr>
        <w:t>
      строительство на базе могильника Бегазы (период позднего бронзового века 9-8 веках до нашей эры), расположенного в 40 километрах к юго-востоку от поселка Актогай, Актогайского района, музея под открытым небом и визит-центра (Карагандинская область);</w:t>
      </w:r>
    </w:p>
    <w:bookmarkEnd w:id="2350"/>
    <w:bookmarkStart w:name="z2357" w:id="2351"/>
    <w:p>
      <w:pPr>
        <w:spacing w:after="0"/>
        <w:ind w:left="0"/>
        <w:jc w:val="both"/>
      </w:pPr>
      <w:r>
        <w:rPr>
          <w:rFonts w:ascii="Times New Roman"/>
          <w:b w:val="false"/>
          <w:i w:val="false"/>
          <w:color w:val="000000"/>
          <w:sz w:val="28"/>
        </w:rPr>
        <w:t>
      проведение работ по охране памятника природы "Гусиный перелет", расположенного на правом берегу реки Ертис, на северной окраине города Павлодара (Павлодарская область);</w:t>
      </w:r>
    </w:p>
    <w:bookmarkEnd w:id="2351"/>
    <w:bookmarkStart w:name="z2358" w:id="2352"/>
    <w:p>
      <w:pPr>
        <w:spacing w:after="0"/>
        <w:ind w:left="0"/>
        <w:jc w:val="both"/>
      </w:pPr>
      <w:r>
        <w:rPr>
          <w:rFonts w:ascii="Times New Roman"/>
          <w:b w:val="false"/>
          <w:i w:val="false"/>
          <w:color w:val="000000"/>
          <w:sz w:val="28"/>
        </w:rPr>
        <w:t>
      сохранение аварийных памятников каменного века от нижнего палеолита до энеолита, которые активно разрушаются на территории области в результате промышленного строительства и разработки месторождений полезных ископаемых (Павлодарская область);</w:t>
      </w:r>
    </w:p>
    <w:bookmarkEnd w:id="2352"/>
    <w:bookmarkStart w:name="z2359" w:id="2353"/>
    <w:p>
      <w:pPr>
        <w:spacing w:after="0"/>
        <w:ind w:left="0"/>
        <w:jc w:val="both"/>
      </w:pPr>
      <w:r>
        <w:rPr>
          <w:rFonts w:ascii="Times New Roman"/>
          <w:b w:val="false"/>
          <w:i w:val="false"/>
          <w:color w:val="000000"/>
          <w:sz w:val="28"/>
        </w:rPr>
        <w:t>
      проведение научно-реставрационных работ на городище Ботай и продолжение археологических работ по изучению памятников археологии области – городище Долматовское (Ак-Ирий), мавзолей Кызыл-Оба, храмовый комплекс Байкара, Березовский (Северо-Казахстанская область);</w:t>
      </w:r>
    </w:p>
    <w:bookmarkEnd w:id="2353"/>
    <w:bookmarkStart w:name="z2360" w:id="2354"/>
    <w:p>
      <w:pPr>
        <w:spacing w:after="0"/>
        <w:ind w:left="0"/>
        <w:jc w:val="both"/>
      </w:pPr>
      <w:r>
        <w:rPr>
          <w:rFonts w:ascii="Times New Roman"/>
          <w:b w:val="false"/>
          <w:i w:val="false"/>
          <w:color w:val="000000"/>
          <w:sz w:val="28"/>
        </w:rPr>
        <w:t>
      разработка геоинформационной базы данных памятников историко-культурного наследия города Астаны, как инструмента учета и мониторинга состояния памятников истории и культуры;</w:t>
      </w:r>
    </w:p>
    <w:bookmarkEnd w:id="2354"/>
    <w:bookmarkStart w:name="z2361" w:id="2355"/>
    <w:p>
      <w:pPr>
        <w:spacing w:after="0"/>
        <w:ind w:left="0"/>
        <w:jc w:val="both"/>
      </w:pPr>
      <w:r>
        <w:rPr>
          <w:rFonts w:ascii="Times New Roman"/>
          <w:b w:val="false"/>
          <w:i w:val="false"/>
          <w:color w:val="000000"/>
          <w:sz w:val="28"/>
        </w:rPr>
        <w:t>
      развитие культурно-туристической привлекательности городов региона, как исторических центров посредством сохранения их историко-культурного наследия, в том числе проведение ремонтно-реставрационных работ на памятниках истории и культуры;</w:t>
      </w:r>
    </w:p>
    <w:bookmarkEnd w:id="2355"/>
    <w:bookmarkStart w:name="z2362" w:id="2356"/>
    <w:p>
      <w:pPr>
        <w:spacing w:after="0"/>
        <w:ind w:left="0"/>
        <w:jc w:val="both"/>
      </w:pPr>
      <w:r>
        <w:rPr>
          <w:rFonts w:ascii="Times New Roman"/>
          <w:b w:val="false"/>
          <w:i w:val="false"/>
          <w:color w:val="000000"/>
          <w:sz w:val="28"/>
        </w:rPr>
        <w:t>
      развитие инфраструктуры, необходимой для обеспечения сохранности и функционального использования объектов культурного наследия – ремонтно-реставрационной базы, транспорта, связи, инженерного оборудования;</w:t>
      </w:r>
    </w:p>
    <w:bookmarkEnd w:id="2356"/>
    <w:bookmarkStart w:name="z2363" w:id="2357"/>
    <w:p>
      <w:pPr>
        <w:spacing w:after="0"/>
        <w:ind w:left="0"/>
        <w:jc w:val="both"/>
      </w:pPr>
      <w:r>
        <w:rPr>
          <w:rFonts w:ascii="Times New Roman"/>
          <w:b w:val="false"/>
          <w:i w:val="false"/>
          <w:color w:val="000000"/>
          <w:sz w:val="28"/>
        </w:rPr>
        <w:t>
      разработка проектов охранных зон, зон регулирования застройки и зон охраняемых природных ландшафтов памятников истории и культуры международного, республиканского и местного значения в целях обеспечения их охраны;</w:t>
      </w:r>
    </w:p>
    <w:bookmarkEnd w:id="2357"/>
    <w:bookmarkStart w:name="z2364" w:id="2358"/>
    <w:p>
      <w:pPr>
        <w:spacing w:after="0"/>
        <w:ind w:left="0"/>
        <w:jc w:val="both"/>
      </w:pPr>
      <w:r>
        <w:rPr>
          <w:rFonts w:ascii="Times New Roman"/>
          <w:b w:val="false"/>
          <w:i w:val="false"/>
          <w:color w:val="000000"/>
          <w:sz w:val="28"/>
        </w:rPr>
        <w:t>
      обеспечение в населенных пунктах, имеющих историческую, культурную ценность, либо охраняемые ландшафтные объекты, сохранение их исторической планировочной структуры, масштабности и своеобразия архитектурного облика, с разработкой и осуществлением программ и проектов комплексной реконструкции и регенерации исторических зон;</w:t>
      </w:r>
    </w:p>
    <w:bookmarkEnd w:id="2358"/>
    <w:bookmarkStart w:name="z2365" w:id="2359"/>
    <w:p>
      <w:pPr>
        <w:spacing w:after="0"/>
        <w:ind w:left="0"/>
        <w:jc w:val="both"/>
      </w:pPr>
      <w:r>
        <w:rPr>
          <w:rFonts w:ascii="Times New Roman"/>
          <w:b w:val="false"/>
          <w:i w:val="false"/>
          <w:color w:val="000000"/>
          <w:sz w:val="28"/>
        </w:rPr>
        <w:t>
      музеефикация объектов историко-культурного наследия региона и поэтапное обновление экспозиции музеев-заповедников;</w:t>
      </w:r>
    </w:p>
    <w:bookmarkEnd w:id="2359"/>
    <w:bookmarkStart w:name="z2366" w:id="2360"/>
    <w:p>
      <w:pPr>
        <w:spacing w:after="0"/>
        <w:ind w:left="0"/>
        <w:jc w:val="both"/>
      </w:pPr>
      <w:r>
        <w:rPr>
          <w:rFonts w:ascii="Times New Roman"/>
          <w:b w:val="false"/>
          <w:i w:val="false"/>
          <w:color w:val="000000"/>
          <w:sz w:val="28"/>
        </w:rPr>
        <w:t>
      развитие инфраструктуры сакральных объектов региона;</w:t>
      </w:r>
    </w:p>
    <w:bookmarkEnd w:id="2360"/>
    <w:bookmarkStart w:name="z2367" w:id="2361"/>
    <w:p>
      <w:pPr>
        <w:spacing w:after="0"/>
        <w:ind w:left="0"/>
        <w:jc w:val="both"/>
      </w:pPr>
      <w:r>
        <w:rPr>
          <w:rFonts w:ascii="Times New Roman"/>
          <w:b w:val="false"/>
          <w:i w:val="false"/>
          <w:color w:val="000000"/>
          <w:sz w:val="28"/>
        </w:rPr>
        <w:t>
      проведение работ по выявлению и учету объектов историко-культурного наследия, определению границ памятников археологии, проведение археологических разведок и раскопок;</w:t>
      </w:r>
    </w:p>
    <w:bookmarkEnd w:id="2361"/>
    <w:bookmarkStart w:name="z2368" w:id="2362"/>
    <w:p>
      <w:pPr>
        <w:spacing w:after="0"/>
        <w:ind w:left="0"/>
        <w:jc w:val="both"/>
      </w:pPr>
      <w:r>
        <w:rPr>
          <w:rFonts w:ascii="Times New Roman"/>
          <w:b w:val="false"/>
          <w:i w:val="false"/>
          <w:color w:val="000000"/>
          <w:sz w:val="28"/>
        </w:rPr>
        <w:t>
      проведение археологических и научно-реставрационных работ на памятниках истории и культуры международного и республиканского значения;</w:t>
      </w:r>
    </w:p>
    <w:bookmarkEnd w:id="2362"/>
    <w:bookmarkStart w:name="z2369" w:id="2363"/>
    <w:p>
      <w:pPr>
        <w:spacing w:after="0"/>
        <w:ind w:left="0"/>
        <w:jc w:val="both"/>
      </w:pPr>
      <w:r>
        <w:rPr>
          <w:rFonts w:ascii="Times New Roman"/>
          <w:b w:val="false"/>
          <w:i w:val="false"/>
          <w:color w:val="000000"/>
          <w:sz w:val="28"/>
        </w:rPr>
        <w:t>
      постановка на государственный учет и включение в список предварительного учета объектов историко-культурного наследия;</w:t>
      </w:r>
    </w:p>
    <w:bookmarkEnd w:id="2363"/>
    <w:bookmarkStart w:name="z2370" w:id="2364"/>
    <w:p>
      <w:pPr>
        <w:spacing w:after="0"/>
        <w:ind w:left="0"/>
        <w:jc w:val="both"/>
      </w:pPr>
      <w:r>
        <w:rPr>
          <w:rFonts w:ascii="Times New Roman"/>
          <w:b w:val="false"/>
          <w:i w:val="false"/>
          <w:color w:val="000000"/>
          <w:sz w:val="28"/>
        </w:rPr>
        <w:t>
      создание региональной информационной базы данных памятников истории и культуры, природы и баз разного уровня в цифровом формате;</w:t>
      </w:r>
    </w:p>
    <w:bookmarkEnd w:id="2364"/>
    <w:bookmarkStart w:name="z2371" w:id="2365"/>
    <w:p>
      <w:pPr>
        <w:spacing w:after="0"/>
        <w:ind w:left="0"/>
        <w:jc w:val="both"/>
      </w:pPr>
      <w:r>
        <w:rPr>
          <w:rFonts w:ascii="Times New Roman"/>
          <w:b w:val="false"/>
          <w:i w:val="false"/>
          <w:color w:val="000000"/>
          <w:sz w:val="28"/>
        </w:rPr>
        <w:t>
      установление QR-кодов на объектах историко-культурного наследия;</w:t>
      </w:r>
    </w:p>
    <w:bookmarkEnd w:id="2365"/>
    <w:bookmarkStart w:name="z2372" w:id="2366"/>
    <w:p>
      <w:pPr>
        <w:spacing w:after="0"/>
        <w:ind w:left="0"/>
        <w:jc w:val="both"/>
      </w:pPr>
      <w:r>
        <w:rPr>
          <w:rFonts w:ascii="Times New Roman"/>
          <w:b w:val="false"/>
          <w:i w:val="false"/>
          <w:color w:val="000000"/>
          <w:sz w:val="28"/>
        </w:rPr>
        <w:t>
      проведение краеведческих экспедиций по святым и знаковым местам, работ по благоустройству сакральных мест;</w:t>
      </w:r>
    </w:p>
    <w:bookmarkEnd w:id="2366"/>
    <w:bookmarkStart w:name="z2373" w:id="2367"/>
    <w:p>
      <w:pPr>
        <w:spacing w:after="0"/>
        <w:ind w:left="0"/>
        <w:jc w:val="both"/>
      </w:pPr>
      <w:r>
        <w:rPr>
          <w:rFonts w:ascii="Times New Roman"/>
          <w:b w:val="false"/>
          <w:i w:val="false"/>
          <w:color w:val="000000"/>
          <w:sz w:val="28"/>
        </w:rPr>
        <w:t>
      развитие историко-археологического и экологического туризма в регионе.</w:t>
      </w:r>
    </w:p>
    <w:bookmarkEnd w:id="2367"/>
    <w:bookmarkStart w:name="z2374" w:id="2368"/>
    <w:p>
      <w:pPr>
        <w:spacing w:after="0"/>
        <w:ind w:left="0"/>
        <w:jc w:val="left"/>
      </w:pPr>
      <w:r>
        <w:rPr>
          <w:rFonts w:ascii="Times New Roman"/>
          <w:b/>
          <w:i w:val="false"/>
          <w:color w:val="000000"/>
        </w:rPr>
        <w:t xml:space="preserve"> Параграф 2. Основные меры по защите территории от воздействия чрезвычайных ситуаций природного и техногенного характера и мероприятиям по гражданской обороне</w:t>
      </w:r>
    </w:p>
    <w:bookmarkEnd w:id="2368"/>
    <w:bookmarkStart w:name="z2375" w:id="2369"/>
    <w:p>
      <w:pPr>
        <w:spacing w:after="0"/>
        <w:ind w:left="0"/>
        <w:jc w:val="both"/>
      </w:pPr>
      <w:r>
        <w:rPr>
          <w:rFonts w:ascii="Times New Roman"/>
          <w:b w:val="false"/>
          <w:i w:val="false"/>
          <w:color w:val="000000"/>
          <w:sz w:val="28"/>
        </w:rPr>
        <w:t>
      90. В целях предупреждения и защиты населения от чрезвычайных ситуаций природного и техногенного характера на территории Центрального региона Республики Казахстан проектом предусмотрены организационно-профилактические и инженерно-технические мероприятия, направленные на максимально возможное уменьшение риска возникновения чрезвычайных ситуаций, сохранение жизни и здоровья людей, снижение размеров материальных потерь (</w:t>
      </w:r>
      <w:r>
        <w:rPr>
          <w:rFonts w:ascii="Times New Roman"/>
          <w:b w:val="false"/>
          <w:i w:val="false"/>
          <w:color w:val="000000"/>
          <w:sz w:val="28"/>
        </w:rPr>
        <w:t>приложение 35</w:t>
      </w:r>
      <w:r>
        <w:rPr>
          <w:rFonts w:ascii="Times New Roman"/>
          <w:b w:val="false"/>
          <w:i w:val="false"/>
          <w:color w:val="000000"/>
          <w:sz w:val="28"/>
        </w:rPr>
        <w:t xml:space="preserve"> к настоящей Межрегиональной схеме).</w:t>
      </w:r>
    </w:p>
    <w:bookmarkEnd w:id="2369"/>
    <w:bookmarkStart w:name="z2376" w:id="2370"/>
    <w:p>
      <w:pPr>
        <w:spacing w:after="0"/>
        <w:ind w:left="0"/>
        <w:jc w:val="both"/>
      </w:pPr>
      <w:r>
        <w:rPr>
          <w:rFonts w:ascii="Times New Roman"/>
          <w:b w:val="false"/>
          <w:i w:val="false"/>
          <w:color w:val="000000"/>
          <w:sz w:val="28"/>
        </w:rPr>
        <w:t>
      91. По основным направлениям развития территорий и инженерно-техническим мероприятиям по предупреждению чрезвычайных ситуаций рекомендуются:</w:t>
      </w:r>
    </w:p>
    <w:bookmarkEnd w:id="2370"/>
    <w:bookmarkStart w:name="z2377" w:id="2371"/>
    <w:p>
      <w:pPr>
        <w:spacing w:after="0"/>
        <w:ind w:left="0"/>
        <w:jc w:val="both"/>
      </w:pPr>
      <w:r>
        <w:rPr>
          <w:rFonts w:ascii="Times New Roman"/>
          <w:b w:val="false"/>
          <w:i w:val="false"/>
          <w:color w:val="000000"/>
          <w:sz w:val="28"/>
        </w:rPr>
        <w:t>
      Мероприятия по защите территорий от воздействия землетрясений:</w:t>
      </w:r>
    </w:p>
    <w:bookmarkEnd w:id="2371"/>
    <w:bookmarkStart w:name="z2378" w:id="2372"/>
    <w:p>
      <w:pPr>
        <w:spacing w:after="0"/>
        <w:ind w:left="0"/>
        <w:jc w:val="both"/>
      </w:pPr>
      <w:r>
        <w:rPr>
          <w:rFonts w:ascii="Times New Roman"/>
          <w:b w:val="false"/>
          <w:i w:val="false"/>
          <w:color w:val="000000"/>
          <w:sz w:val="28"/>
        </w:rPr>
        <w:t>
      разработка карты сейсмического районирования Карагандинской области и Ұлытау;</w:t>
      </w:r>
    </w:p>
    <w:bookmarkEnd w:id="2372"/>
    <w:bookmarkStart w:name="z2379" w:id="2373"/>
    <w:p>
      <w:pPr>
        <w:spacing w:after="0"/>
        <w:ind w:left="0"/>
        <w:jc w:val="both"/>
      </w:pPr>
      <w:r>
        <w:rPr>
          <w:rFonts w:ascii="Times New Roman"/>
          <w:b w:val="false"/>
          <w:i w:val="false"/>
          <w:color w:val="000000"/>
          <w:sz w:val="28"/>
        </w:rPr>
        <w:t>
      разработка карты сейсмического микрорайонирования города Семей;</w:t>
      </w:r>
    </w:p>
    <w:bookmarkEnd w:id="2373"/>
    <w:bookmarkStart w:name="z2380" w:id="2374"/>
    <w:p>
      <w:pPr>
        <w:spacing w:after="0"/>
        <w:ind w:left="0"/>
        <w:jc w:val="both"/>
      </w:pPr>
      <w:r>
        <w:rPr>
          <w:rFonts w:ascii="Times New Roman"/>
          <w:b w:val="false"/>
          <w:i w:val="false"/>
          <w:color w:val="000000"/>
          <w:sz w:val="28"/>
        </w:rPr>
        <w:t>
      открытие новых сейсмических станций и пунктов регистрации движений для получения записи колебаний при землетрясениях в сейсмоактивных зонах горных массивов Восточного Казахстана, а также модернизация существующей сети сейсмического мониторинга;</w:t>
      </w:r>
    </w:p>
    <w:bookmarkEnd w:id="2374"/>
    <w:bookmarkStart w:name="z2381" w:id="2375"/>
    <w:p>
      <w:pPr>
        <w:spacing w:after="0"/>
        <w:ind w:left="0"/>
        <w:jc w:val="both"/>
      </w:pPr>
      <w:r>
        <w:rPr>
          <w:rFonts w:ascii="Times New Roman"/>
          <w:b w:val="false"/>
          <w:i w:val="false"/>
          <w:color w:val="000000"/>
          <w:sz w:val="28"/>
        </w:rPr>
        <w:t>
      паспортизация объектов в сейсмоопасных районах Восточно-Казахстанской, Карагандинской областей, областей Абай и Ұлытау;</w:t>
      </w:r>
    </w:p>
    <w:bookmarkEnd w:id="2375"/>
    <w:bookmarkStart w:name="z2382" w:id="2376"/>
    <w:p>
      <w:pPr>
        <w:spacing w:after="0"/>
        <w:ind w:left="0"/>
        <w:jc w:val="both"/>
      </w:pPr>
      <w:r>
        <w:rPr>
          <w:rFonts w:ascii="Times New Roman"/>
          <w:b w:val="false"/>
          <w:i w:val="false"/>
          <w:color w:val="000000"/>
          <w:sz w:val="28"/>
        </w:rPr>
        <w:t>
      обследование зданий и сооружений на сейсмостойкость, сейсмоусиление жилья, объектов общественного и производственного назначения Восточно-Казахстанской, Карагандинской областей, областей Абай и Ұлытау со строгим соблюдением действующих норм на сейсмостойкое строительство;</w:t>
      </w:r>
    </w:p>
    <w:bookmarkEnd w:id="2376"/>
    <w:bookmarkStart w:name="z2383" w:id="2377"/>
    <w:p>
      <w:pPr>
        <w:spacing w:after="0"/>
        <w:ind w:left="0"/>
        <w:jc w:val="both"/>
      </w:pPr>
      <w:r>
        <w:rPr>
          <w:rFonts w:ascii="Times New Roman"/>
          <w:b w:val="false"/>
          <w:i w:val="false"/>
          <w:color w:val="000000"/>
          <w:sz w:val="28"/>
        </w:rPr>
        <w:t>
      внедрение автоматизированной системы раннего оповещения в городах Семей и Усть-Каменогорск по типу города Алматы;</w:t>
      </w:r>
    </w:p>
    <w:bookmarkEnd w:id="2377"/>
    <w:bookmarkStart w:name="z2384" w:id="2378"/>
    <w:p>
      <w:pPr>
        <w:spacing w:after="0"/>
        <w:ind w:left="0"/>
        <w:jc w:val="both"/>
      </w:pPr>
      <w:r>
        <w:rPr>
          <w:rFonts w:ascii="Times New Roman"/>
          <w:b w:val="false"/>
          <w:i w:val="false"/>
          <w:color w:val="000000"/>
          <w:sz w:val="28"/>
        </w:rPr>
        <w:t>
      внедрение централизованного экстренного массового оповещения населения Mass Alert и интеграции ее с сиренно-речевыми устройствами и с автоматизированной системой раннего оповещения при землетрясениях для автоматической рассылки текстовых сообщений на мобильные устройства для сейсмоопасных районов Центрального региона.</w:t>
      </w:r>
    </w:p>
    <w:bookmarkEnd w:id="2378"/>
    <w:bookmarkStart w:name="z2385" w:id="2379"/>
    <w:p>
      <w:pPr>
        <w:spacing w:after="0"/>
        <w:ind w:left="0"/>
        <w:jc w:val="both"/>
      </w:pPr>
      <w:r>
        <w:rPr>
          <w:rFonts w:ascii="Times New Roman"/>
          <w:b w:val="false"/>
          <w:i w:val="false"/>
          <w:color w:val="000000"/>
          <w:sz w:val="28"/>
        </w:rPr>
        <w:t>
      Мероприятия по защите территорий от воздействия селей:</w:t>
      </w:r>
    </w:p>
    <w:bookmarkEnd w:id="2379"/>
    <w:bookmarkStart w:name="z2386" w:id="2380"/>
    <w:p>
      <w:pPr>
        <w:spacing w:after="0"/>
        <w:ind w:left="0"/>
        <w:jc w:val="both"/>
      </w:pPr>
      <w:r>
        <w:rPr>
          <w:rFonts w:ascii="Times New Roman"/>
          <w:b w:val="false"/>
          <w:i w:val="false"/>
          <w:color w:val="000000"/>
          <w:sz w:val="28"/>
        </w:rPr>
        <w:t>
      создание системы автоматизированного мониторинга селевой опасности для наблюдения и прогнозирования возможных чрезвычайных ситуаций в области Абай, Восточно-Казахстанской области;</w:t>
      </w:r>
    </w:p>
    <w:bookmarkEnd w:id="2380"/>
    <w:bookmarkStart w:name="z2387" w:id="2381"/>
    <w:p>
      <w:pPr>
        <w:spacing w:after="0"/>
        <w:ind w:left="0"/>
        <w:jc w:val="both"/>
      </w:pPr>
      <w:r>
        <w:rPr>
          <w:rFonts w:ascii="Times New Roman"/>
          <w:b w:val="false"/>
          <w:i w:val="false"/>
          <w:color w:val="000000"/>
          <w:sz w:val="28"/>
        </w:rPr>
        <w:t>
      паспортизация объектов в селеопасных районах области Абай, Восточно-Казахстанской области;</w:t>
      </w:r>
    </w:p>
    <w:bookmarkEnd w:id="2381"/>
    <w:bookmarkStart w:name="z2388" w:id="2382"/>
    <w:p>
      <w:pPr>
        <w:spacing w:after="0"/>
        <w:ind w:left="0"/>
        <w:jc w:val="both"/>
      </w:pPr>
      <w:r>
        <w:rPr>
          <w:rFonts w:ascii="Times New Roman"/>
          <w:b w:val="false"/>
          <w:i w:val="false"/>
          <w:color w:val="000000"/>
          <w:sz w:val="28"/>
        </w:rPr>
        <w:t>
      ограничение строительства вдоль русел селеопасных рек;</w:t>
      </w:r>
    </w:p>
    <w:bookmarkEnd w:id="2382"/>
    <w:bookmarkStart w:name="z2389" w:id="2383"/>
    <w:p>
      <w:pPr>
        <w:spacing w:after="0"/>
        <w:ind w:left="0"/>
        <w:jc w:val="both"/>
      </w:pPr>
      <w:r>
        <w:rPr>
          <w:rFonts w:ascii="Times New Roman"/>
          <w:b w:val="false"/>
          <w:i w:val="false"/>
          <w:color w:val="000000"/>
          <w:sz w:val="28"/>
        </w:rPr>
        <w:t>
      применение и строительство селезащитных сооружений (селезащитные плотины и дамбы), а также укрепление селеопасных русел рек на территории области Абай, Восточно-Казахстанской области.</w:t>
      </w:r>
    </w:p>
    <w:bookmarkEnd w:id="2383"/>
    <w:bookmarkStart w:name="z2390" w:id="2384"/>
    <w:p>
      <w:pPr>
        <w:spacing w:after="0"/>
        <w:ind w:left="0"/>
        <w:jc w:val="both"/>
      </w:pPr>
      <w:r>
        <w:rPr>
          <w:rFonts w:ascii="Times New Roman"/>
          <w:b w:val="false"/>
          <w:i w:val="false"/>
          <w:color w:val="000000"/>
          <w:sz w:val="28"/>
        </w:rPr>
        <w:t>
      Мероприятия по защите территории от снежных лавин:</w:t>
      </w:r>
    </w:p>
    <w:bookmarkEnd w:id="2384"/>
    <w:bookmarkStart w:name="z2391" w:id="2385"/>
    <w:p>
      <w:pPr>
        <w:spacing w:after="0"/>
        <w:ind w:left="0"/>
        <w:jc w:val="both"/>
      </w:pPr>
      <w:r>
        <w:rPr>
          <w:rFonts w:ascii="Times New Roman"/>
          <w:b w:val="false"/>
          <w:i w:val="false"/>
          <w:color w:val="000000"/>
          <w:sz w:val="28"/>
        </w:rPr>
        <w:t>
      проведение регулярных снеголавинных наблюдений в Восточно-Казахстанской области;</w:t>
      </w:r>
    </w:p>
    <w:bookmarkEnd w:id="2385"/>
    <w:bookmarkStart w:name="z2392" w:id="2386"/>
    <w:p>
      <w:pPr>
        <w:spacing w:after="0"/>
        <w:ind w:left="0"/>
        <w:jc w:val="both"/>
      </w:pPr>
      <w:r>
        <w:rPr>
          <w:rFonts w:ascii="Times New Roman"/>
          <w:b w:val="false"/>
          <w:i w:val="false"/>
          <w:color w:val="000000"/>
          <w:sz w:val="28"/>
        </w:rPr>
        <w:t xml:space="preserve">
      прогноз лавиноопасных периодов и определение лавиноопасных участков; </w:t>
      </w:r>
    </w:p>
    <w:bookmarkEnd w:id="2386"/>
    <w:bookmarkStart w:name="z2393" w:id="2387"/>
    <w:p>
      <w:pPr>
        <w:spacing w:after="0"/>
        <w:ind w:left="0"/>
        <w:jc w:val="both"/>
      </w:pPr>
      <w:r>
        <w:rPr>
          <w:rFonts w:ascii="Times New Roman"/>
          <w:b w:val="false"/>
          <w:i w:val="false"/>
          <w:color w:val="000000"/>
          <w:sz w:val="28"/>
        </w:rPr>
        <w:t>
      установка заградительных щитов на лавиноопасных склонах, высадка деревьев и кустарников;</w:t>
      </w:r>
    </w:p>
    <w:bookmarkEnd w:id="2387"/>
    <w:bookmarkStart w:name="z2394" w:id="2388"/>
    <w:p>
      <w:pPr>
        <w:spacing w:after="0"/>
        <w:ind w:left="0"/>
        <w:jc w:val="both"/>
      </w:pPr>
      <w:r>
        <w:rPr>
          <w:rFonts w:ascii="Times New Roman"/>
          <w:b w:val="false"/>
          <w:i w:val="false"/>
          <w:color w:val="000000"/>
          <w:sz w:val="28"/>
        </w:rPr>
        <w:t>
      Мероприятия по защите территорий от воздействия наводнений, затоплений паводковыми водами:</w:t>
      </w:r>
    </w:p>
    <w:bookmarkEnd w:id="2388"/>
    <w:bookmarkStart w:name="z2395" w:id="2389"/>
    <w:p>
      <w:pPr>
        <w:spacing w:after="0"/>
        <w:ind w:left="0"/>
        <w:jc w:val="both"/>
      </w:pPr>
      <w:r>
        <w:rPr>
          <w:rFonts w:ascii="Times New Roman"/>
          <w:b w:val="false"/>
          <w:i w:val="false"/>
          <w:color w:val="000000"/>
          <w:sz w:val="28"/>
        </w:rPr>
        <w:t>
      развитие и модернизация сети гидрометеорологического мониторинга;</w:t>
      </w:r>
    </w:p>
    <w:bookmarkEnd w:id="2389"/>
    <w:bookmarkStart w:name="z2396" w:id="2390"/>
    <w:p>
      <w:pPr>
        <w:spacing w:after="0"/>
        <w:ind w:left="0"/>
        <w:jc w:val="both"/>
      </w:pPr>
      <w:r>
        <w:rPr>
          <w:rFonts w:ascii="Times New Roman"/>
          <w:b w:val="false"/>
          <w:i w:val="false"/>
          <w:color w:val="000000"/>
          <w:sz w:val="28"/>
        </w:rPr>
        <w:t>
      прогноз паводкоопасных периодов;</w:t>
      </w:r>
    </w:p>
    <w:bookmarkEnd w:id="2390"/>
    <w:bookmarkStart w:name="z2397" w:id="2391"/>
    <w:p>
      <w:pPr>
        <w:spacing w:after="0"/>
        <w:ind w:left="0"/>
        <w:jc w:val="both"/>
      </w:pPr>
      <w:r>
        <w:rPr>
          <w:rFonts w:ascii="Times New Roman"/>
          <w:b w:val="false"/>
          <w:i w:val="false"/>
          <w:color w:val="000000"/>
          <w:sz w:val="28"/>
        </w:rPr>
        <w:t>
      проведение берегоукрепительных работ побережья озера Алаколь, левой береговой линии реки Ертис в области Абай;</w:t>
      </w:r>
    </w:p>
    <w:bookmarkEnd w:id="2391"/>
    <w:bookmarkStart w:name="z2398" w:id="2392"/>
    <w:p>
      <w:pPr>
        <w:spacing w:after="0"/>
        <w:ind w:left="0"/>
        <w:jc w:val="both"/>
      </w:pPr>
      <w:r>
        <w:rPr>
          <w:rFonts w:ascii="Times New Roman"/>
          <w:b w:val="false"/>
          <w:i w:val="false"/>
          <w:color w:val="000000"/>
          <w:sz w:val="28"/>
        </w:rPr>
        <w:t>
      дноуглубление и спрямление русла реки Ертис в черте города Семей области Абай;</w:t>
      </w:r>
    </w:p>
    <w:bookmarkEnd w:id="2392"/>
    <w:bookmarkStart w:name="z2399" w:id="2393"/>
    <w:p>
      <w:pPr>
        <w:spacing w:after="0"/>
        <w:ind w:left="0"/>
        <w:jc w:val="both"/>
      </w:pPr>
      <w:r>
        <w:rPr>
          <w:rFonts w:ascii="Times New Roman"/>
          <w:b w:val="false"/>
          <w:i w:val="false"/>
          <w:color w:val="000000"/>
          <w:sz w:val="28"/>
        </w:rPr>
        <w:t>
      реконструкция русла рек Есиль, Сарыбулак и Акбулак в пределах города Астаны;</w:t>
      </w:r>
    </w:p>
    <w:bookmarkEnd w:id="2393"/>
    <w:bookmarkStart w:name="z2400" w:id="2394"/>
    <w:p>
      <w:pPr>
        <w:spacing w:after="0"/>
        <w:ind w:left="0"/>
        <w:jc w:val="both"/>
      </w:pPr>
      <w:r>
        <w:rPr>
          <w:rFonts w:ascii="Times New Roman"/>
          <w:b w:val="false"/>
          <w:i w:val="false"/>
          <w:color w:val="000000"/>
          <w:sz w:val="28"/>
        </w:rPr>
        <w:t>
      строительство защитной дамбы микрорайонов № 4 и № 8 в селе Жибек жолы Аршалынского района Акмолинской области;</w:t>
      </w:r>
    </w:p>
    <w:bookmarkEnd w:id="2394"/>
    <w:bookmarkStart w:name="z2401" w:id="2395"/>
    <w:p>
      <w:pPr>
        <w:spacing w:after="0"/>
        <w:ind w:left="0"/>
        <w:jc w:val="both"/>
      </w:pPr>
      <w:r>
        <w:rPr>
          <w:rFonts w:ascii="Times New Roman"/>
          <w:b w:val="false"/>
          <w:i w:val="false"/>
          <w:color w:val="000000"/>
          <w:sz w:val="28"/>
        </w:rPr>
        <w:t xml:space="preserve">
      восстановление гидротехнических сооружений Костанайской области: плотины №1 на реке Тюнтюгур в селе Железнодорожное Карасуского района, плотины на реке Теректы в селе Коктал Аулиекольского района, дамбы в селе Шокай Алтынсаринского района, дамбы в селе Свердловка Алтынсаринского района; </w:t>
      </w:r>
    </w:p>
    <w:bookmarkEnd w:id="2395"/>
    <w:bookmarkStart w:name="z2402" w:id="2396"/>
    <w:p>
      <w:pPr>
        <w:spacing w:after="0"/>
        <w:ind w:left="0"/>
        <w:jc w:val="both"/>
      </w:pPr>
      <w:r>
        <w:rPr>
          <w:rFonts w:ascii="Times New Roman"/>
          <w:b w:val="false"/>
          <w:i w:val="false"/>
          <w:color w:val="000000"/>
          <w:sz w:val="28"/>
        </w:rPr>
        <w:t>
      обвалование вдоль реки Каракенгир протяженностью 0,8 километров в пределах области Ұлытау;</w:t>
      </w:r>
    </w:p>
    <w:bookmarkEnd w:id="2396"/>
    <w:bookmarkStart w:name="z2403" w:id="2397"/>
    <w:p>
      <w:pPr>
        <w:spacing w:after="0"/>
        <w:ind w:left="0"/>
        <w:jc w:val="both"/>
      </w:pPr>
      <w:r>
        <w:rPr>
          <w:rFonts w:ascii="Times New Roman"/>
          <w:b w:val="false"/>
          <w:i w:val="false"/>
          <w:color w:val="000000"/>
          <w:sz w:val="28"/>
        </w:rPr>
        <w:t>
      очистка и углубление арычной системы Восточно-Казахстанской области;</w:t>
      </w:r>
    </w:p>
    <w:bookmarkEnd w:id="2397"/>
    <w:bookmarkStart w:name="z2404" w:id="2398"/>
    <w:p>
      <w:pPr>
        <w:spacing w:after="0"/>
        <w:ind w:left="0"/>
        <w:jc w:val="both"/>
      </w:pPr>
      <w:r>
        <w:rPr>
          <w:rFonts w:ascii="Times New Roman"/>
          <w:b w:val="false"/>
          <w:i w:val="false"/>
          <w:color w:val="000000"/>
          <w:sz w:val="28"/>
        </w:rPr>
        <w:t>
      проведение инженерно-геологических мероприятий в области Ұлытау;</w:t>
      </w:r>
    </w:p>
    <w:bookmarkEnd w:id="2398"/>
    <w:bookmarkStart w:name="z2405" w:id="2399"/>
    <w:p>
      <w:pPr>
        <w:spacing w:after="0"/>
        <w:ind w:left="0"/>
        <w:jc w:val="both"/>
      </w:pPr>
      <w:r>
        <w:rPr>
          <w:rFonts w:ascii="Times New Roman"/>
          <w:b w:val="false"/>
          <w:i w:val="false"/>
          <w:color w:val="000000"/>
          <w:sz w:val="28"/>
        </w:rPr>
        <w:t>
      ежегодная корректировка Перечня населенных пунктов, потенциально подверженных подтоплению паводковыми и талыми водами.</w:t>
      </w:r>
    </w:p>
    <w:bookmarkEnd w:id="2399"/>
    <w:bookmarkStart w:name="z2406" w:id="2400"/>
    <w:p>
      <w:pPr>
        <w:spacing w:after="0"/>
        <w:ind w:left="0"/>
        <w:jc w:val="both"/>
      </w:pPr>
      <w:r>
        <w:rPr>
          <w:rFonts w:ascii="Times New Roman"/>
          <w:b w:val="false"/>
          <w:i w:val="false"/>
          <w:color w:val="000000"/>
          <w:sz w:val="28"/>
        </w:rPr>
        <w:t>
      Мониторинг метеорологических явлений и процессов в целях своевременного выявления и прогнозирования развития чрезвычайных ситуаций, связанных с воздействием опасных метеорологических явлений и процессов.</w:t>
      </w:r>
    </w:p>
    <w:bookmarkEnd w:id="2400"/>
    <w:bookmarkStart w:name="z2407" w:id="2401"/>
    <w:p>
      <w:pPr>
        <w:spacing w:after="0"/>
        <w:ind w:left="0"/>
        <w:jc w:val="both"/>
      </w:pPr>
      <w:r>
        <w:rPr>
          <w:rFonts w:ascii="Times New Roman"/>
          <w:b w:val="false"/>
          <w:i w:val="false"/>
          <w:color w:val="000000"/>
          <w:sz w:val="28"/>
        </w:rPr>
        <w:t>
      Мероприятия по обеспечению противопожарной безопасности:</w:t>
      </w:r>
    </w:p>
    <w:bookmarkEnd w:id="2401"/>
    <w:bookmarkStart w:name="z2408" w:id="2402"/>
    <w:p>
      <w:pPr>
        <w:spacing w:after="0"/>
        <w:ind w:left="0"/>
        <w:jc w:val="both"/>
      </w:pPr>
      <w:r>
        <w:rPr>
          <w:rFonts w:ascii="Times New Roman"/>
          <w:b w:val="false"/>
          <w:i w:val="false"/>
          <w:color w:val="000000"/>
          <w:sz w:val="28"/>
        </w:rPr>
        <w:t xml:space="preserve">
      строительство пожарных депо: </w:t>
      </w:r>
    </w:p>
    <w:bookmarkEnd w:id="2402"/>
    <w:bookmarkStart w:name="z2409" w:id="2403"/>
    <w:p>
      <w:pPr>
        <w:spacing w:after="0"/>
        <w:ind w:left="0"/>
        <w:jc w:val="both"/>
      </w:pPr>
      <w:r>
        <w:rPr>
          <w:rFonts w:ascii="Times New Roman"/>
          <w:b w:val="false"/>
          <w:i w:val="false"/>
          <w:color w:val="000000"/>
          <w:sz w:val="28"/>
        </w:rPr>
        <w:t>
      к 2030 году – 46 депо, в том числе в области Абай – 4, Акмолинской – 10, Восточно-Казахстанской – 3, Карагандинской – 7, Костанайской – 6, Павлодарской – 4, Северо-Казахстанской – 1, Ұлытау – 4, городе Астане – 7;</w:t>
      </w:r>
    </w:p>
    <w:bookmarkEnd w:id="2403"/>
    <w:bookmarkStart w:name="z2410" w:id="2404"/>
    <w:p>
      <w:pPr>
        <w:spacing w:after="0"/>
        <w:ind w:left="0"/>
        <w:jc w:val="both"/>
      </w:pPr>
      <w:r>
        <w:rPr>
          <w:rFonts w:ascii="Times New Roman"/>
          <w:b w:val="false"/>
          <w:i w:val="false"/>
          <w:color w:val="000000"/>
          <w:sz w:val="28"/>
        </w:rPr>
        <w:t>
      к 2040 году – 22 депо, в том числе в Акмолинской области – 6, Восточно-Казахстанской – 1, Карагандинской – 1, Костанайской – 3, Павлодарской – 4, Ұлытау – 2, городе Астане – 5;</w:t>
      </w:r>
    </w:p>
    <w:bookmarkEnd w:id="2404"/>
    <w:bookmarkStart w:name="z2411" w:id="2405"/>
    <w:p>
      <w:pPr>
        <w:spacing w:after="0"/>
        <w:ind w:left="0"/>
        <w:jc w:val="both"/>
      </w:pPr>
      <w:r>
        <w:rPr>
          <w:rFonts w:ascii="Times New Roman"/>
          <w:b w:val="false"/>
          <w:i w:val="false"/>
          <w:color w:val="000000"/>
          <w:sz w:val="28"/>
        </w:rPr>
        <w:t>
      к 2050 году – 13 депо, в том числе в Акмолинской области – 1, Восточно-Казахстанской – 1, Карагандинской – 1, Костанайской – 3, Павлодарской – 1, Ұлытау – 5, городе Астане – 1;</w:t>
      </w:r>
    </w:p>
    <w:bookmarkEnd w:id="2405"/>
    <w:bookmarkStart w:name="z2412" w:id="2406"/>
    <w:p>
      <w:pPr>
        <w:spacing w:after="0"/>
        <w:ind w:left="0"/>
        <w:jc w:val="both"/>
      </w:pPr>
      <w:r>
        <w:rPr>
          <w:rFonts w:ascii="Times New Roman"/>
          <w:b w:val="false"/>
          <w:i w:val="false"/>
          <w:color w:val="000000"/>
          <w:sz w:val="28"/>
        </w:rPr>
        <w:t>
      в том числе строительство 3 депо в городе Семей, в городе Аягоз, в селе Кабанбай Урджарского района области Абай; 3 пожарных депо – в селе Караоткель и селе Акмол Целиноградского района, в городе Степногорск Акмолинской области; 4 пожарных депо – в городах Костанай, Рудный, Аркалык, селе Федоровка Костанайской области; в поселке Солнечный города Экибастуза Павлодарской области; 2 пожарных депо – в городах Жезказган и Сатпаев области Ұлытау; 2 депо в городе Астана;</w:t>
      </w:r>
    </w:p>
    <w:bookmarkEnd w:id="2406"/>
    <w:bookmarkStart w:name="z2413" w:id="2407"/>
    <w:p>
      <w:pPr>
        <w:spacing w:after="0"/>
        <w:ind w:left="0"/>
        <w:jc w:val="both"/>
      </w:pPr>
      <w:r>
        <w:rPr>
          <w:rFonts w:ascii="Times New Roman"/>
          <w:b w:val="false"/>
          <w:i w:val="false"/>
          <w:color w:val="000000"/>
          <w:sz w:val="28"/>
        </w:rPr>
        <w:t>
      ремонт зданий пожарного депо:</w:t>
      </w:r>
    </w:p>
    <w:bookmarkEnd w:id="2407"/>
    <w:bookmarkStart w:name="z2414" w:id="2408"/>
    <w:p>
      <w:pPr>
        <w:spacing w:after="0"/>
        <w:ind w:left="0"/>
        <w:jc w:val="both"/>
      </w:pPr>
      <w:r>
        <w:rPr>
          <w:rFonts w:ascii="Times New Roman"/>
          <w:b w:val="false"/>
          <w:i w:val="false"/>
          <w:color w:val="000000"/>
          <w:sz w:val="28"/>
        </w:rPr>
        <w:t>
      2 пожарных депо в городах Усть-Каменогорске и Алтай Восточно-Казахстанской области;</w:t>
      </w:r>
    </w:p>
    <w:bookmarkEnd w:id="2408"/>
    <w:bookmarkStart w:name="z2415" w:id="2409"/>
    <w:p>
      <w:pPr>
        <w:spacing w:after="0"/>
        <w:ind w:left="0"/>
        <w:jc w:val="both"/>
      </w:pPr>
      <w:r>
        <w:rPr>
          <w:rFonts w:ascii="Times New Roman"/>
          <w:b w:val="false"/>
          <w:i w:val="false"/>
          <w:color w:val="000000"/>
          <w:sz w:val="28"/>
        </w:rPr>
        <w:t>
      3 пожарных депо в Карагандинской области: 2 пожарных депо в городах Караганде и Балхаше, 1 пожарное депо в городе Темиртау;</w:t>
      </w:r>
    </w:p>
    <w:bookmarkEnd w:id="2409"/>
    <w:bookmarkStart w:name="z2416" w:id="2410"/>
    <w:p>
      <w:pPr>
        <w:spacing w:after="0"/>
        <w:ind w:left="0"/>
        <w:jc w:val="both"/>
      </w:pPr>
      <w:r>
        <w:rPr>
          <w:rFonts w:ascii="Times New Roman"/>
          <w:b w:val="false"/>
          <w:i w:val="false"/>
          <w:color w:val="000000"/>
          <w:sz w:val="28"/>
        </w:rPr>
        <w:t>
      11 зданий пожарных депо в Костанайской области;</w:t>
      </w:r>
    </w:p>
    <w:bookmarkEnd w:id="2410"/>
    <w:bookmarkStart w:name="z2417" w:id="2411"/>
    <w:p>
      <w:pPr>
        <w:spacing w:after="0"/>
        <w:ind w:left="0"/>
        <w:jc w:val="both"/>
      </w:pPr>
      <w:r>
        <w:rPr>
          <w:rFonts w:ascii="Times New Roman"/>
          <w:b w:val="false"/>
          <w:i w:val="false"/>
          <w:color w:val="000000"/>
          <w:sz w:val="28"/>
        </w:rPr>
        <w:t>
      2 здания пожарных депо в городе Экибастузе Павлодарской области;</w:t>
      </w:r>
    </w:p>
    <w:bookmarkEnd w:id="2411"/>
    <w:bookmarkStart w:name="z2418" w:id="2412"/>
    <w:p>
      <w:pPr>
        <w:spacing w:after="0"/>
        <w:ind w:left="0"/>
        <w:jc w:val="both"/>
      </w:pPr>
      <w:r>
        <w:rPr>
          <w:rFonts w:ascii="Times New Roman"/>
          <w:b w:val="false"/>
          <w:i w:val="false"/>
          <w:color w:val="000000"/>
          <w:sz w:val="28"/>
        </w:rPr>
        <w:t>
      4 пожарных депо в Северо-Казахстанской области: в Айыртауском, Шал акына, Жамбылском, Тимирязевском районах;</w:t>
      </w:r>
    </w:p>
    <w:bookmarkEnd w:id="2412"/>
    <w:bookmarkStart w:name="z2419" w:id="2413"/>
    <w:p>
      <w:pPr>
        <w:spacing w:after="0"/>
        <w:ind w:left="0"/>
        <w:jc w:val="both"/>
      </w:pPr>
      <w:r>
        <w:rPr>
          <w:rFonts w:ascii="Times New Roman"/>
          <w:b w:val="false"/>
          <w:i w:val="false"/>
          <w:color w:val="000000"/>
          <w:sz w:val="28"/>
        </w:rPr>
        <w:t xml:space="preserve">
      1 пожарное депо в городе Жезказган области Ұлытау; </w:t>
      </w:r>
    </w:p>
    <w:bookmarkEnd w:id="2413"/>
    <w:bookmarkStart w:name="z2420" w:id="2414"/>
    <w:p>
      <w:pPr>
        <w:spacing w:after="0"/>
        <w:ind w:left="0"/>
        <w:jc w:val="both"/>
      </w:pPr>
      <w:r>
        <w:rPr>
          <w:rFonts w:ascii="Times New Roman"/>
          <w:b w:val="false"/>
          <w:i w:val="false"/>
          <w:color w:val="000000"/>
          <w:sz w:val="28"/>
        </w:rPr>
        <w:t>
      5 пожарных депо в городе Астане;</w:t>
      </w:r>
    </w:p>
    <w:bookmarkEnd w:id="2414"/>
    <w:bookmarkStart w:name="z2421" w:id="2415"/>
    <w:p>
      <w:pPr>
        <w:spacing w:after="0"/>
        <w:ind w:left="0"/>
        <w:jc w:val="both"/>
      </w:pPr>
      <w:r>
        <w:rPr>
          <w:rFonts w:ascii="Times New Roman"/>
          <w:b w:val="false"/>
          <w:i w:val="false"/>
          <w:color w:val="000000"/>
          <w:sz w:val="28"/>
        </w:rPr>
        <w:t xml:space="preserve">
      создание пунктов пожаротушения: </w:t>
      </w:r>
    </w:p>
    <w:bookmarkEnd w:id="2415"/>
    <w:bookmarkStart w:name="z2422" w:id="2416"/>
    <w:p>
      <w:pPr>
        <w:spacing w:after="0"/>
        <w:ind w:left="0"/>
        <w:jc w:val="both"/>
      </w:pPr>
      <w:r>
        <w:rPr>
          <w:rFonts w:ascii="Times New Roman"/>
          <w:b w:val="false"/>
          <w:i w:val="false"/>
          <w:color w:val="000000"/>
          <w:sz w:val="28"/>
        </w:rPr>
        <w:t>
      8 пунктов пожаротушения в области Абай;</w:t>
      </w:r>
    </w:p>
    <w:bookmarkEnd w:id="2416"/>
    <w:bookmarkStart w:name="z2423" w:id="2417"/>
    <w:p>
      <w:pPr>
        <w:spacing w:after="0"/>
        <w:ind w:left="0"/>
        <w:jc w:val="both"/>
      </w:pPr>
      <w:r>
        <w:rPr>
          <w:rFonts w:ascii="Times New Roman"/>
          <w:b w:val="false"/>
          <w:i w:val="false"/>
          <w:color w:val="000000"/>
          <w:sz w:val="28"/>
        </w:rPr>
        <w:t>
      3 пункта пожаротушения в Акмолинской области: 2 пункта пожаротушения в селе Костычево Жаркаинского района и в селе Канай Би Зерендинского района, 1 пункт пожаротушения в селе Киевское Жаксынского района;</w:t>
      </w:r>
    </w:p>
    <w:bookmarkEnd w:id="2417"/>
    <w:bookmarkStart w:name="z2424" w:id="2418"/>
    <w:p>
      <w:pPr>
        <w:spacing w:after="0"/>
        <w:ind w:left="0"/>
        <w:jc w:val="both"/>
      </w:pPr>
      <w:r>
        <w:rPr>
          <w:rFonts w:ascii="Times New Roman"/>
          <w:b w:val="false"/>
          <w:i w:val="false"/>
          <w:color w:val="000000"/>
          <w:sz w:val="28"/>
        </w:rPr>
        <w:t>
      в 11 населенных пунктах Восточно-Казахстанской области;</w:t>
      </w:r>
    </w:p>
    <w:bookmarkEnd w:id="2418"/>
    <w:bookmarkStart w:name="z2425" w:id="2419"/>
    <w:p>
      <w:pPr>
        <w:spacing w:after="0"/>
        <w:ind w:left="0"/>
        <w:jc w:val="both"/>
      </w:pPr>
      <w:r>
        <w:rPr>
          <w:rFonts w:ascii="Times New Roman"/>
          <w:b w:val="false"/>
          <w:i w:val="false"/>
          <w:color w:val="000000"/>
          <w:sz w:val="28"/>
        </w:rPr>
        <w:t>
      2 пункта пожаротушения в Осакаровском и Бухар-Жырауском районах Карагандинской области;</w:t>
      </w:r>
    </w:p>
    <w:bookmarkEnd w:id="2419"/>
    <w:bookmarkStart w:name="z2426" w:id="2420"/>
    <w:p>
      <w:pPr>
        <w:spacing w:after="0"/>
        <w:ind w:left="0"/>
        <w:jc w:val="both"/>
      </w:pPr>
      <w:r>
        <w:rPr>
          <w:rFonts w:ascii="Times New Roman"/>
          <w:b w:val="false"/>
          <w:i w:val="false"/>
          <w:color w:val="000000"/>
          <w:sz w:val="28"/>
        </w:rPr>
        <w:t>
      7 пунктов пожаротушения в Костанайской области: в селе Буденовка Мендыкаринского района, селе Фрунзенское Денисовского района и селе Костряковка Федоровского района, в селе Глазуновка Костанайского района, селе Береговое района Беимбета Майлина, селе Докучаево Алтынсаринского района и селе Смирновка Карабалыкского района;</w:t>
      </w:r>
    </w:p>
    <w:bookmarkEnd w:id="2420"/>
    <w:bookmarkStart w:name="z2427" w:id="2421"/>
    <w:p>
      <w:pPr>
        <w:spacing w:after="0"/>
        <w:ind w:left="0"/>
        <w:jc w:val="both"/>
      </w:pPr>
      <w:r>
        <w:rPr>
          <w:rFonts w:ascii="Times New Roman"/>
          <w:b w:val="false"/>
          <w:i w:val="false"/>
          <w:color w:val="000000"/>
          <w:sz w:val="28"/>
        </w:rPr>
        <w:t>
      3 пункта пожаротушения в Павлодарской области: в селе Бирлик Баянаульского района, в селе Северный Иртышского района и в селе Баймульдина района Аққулы;</w:t>
      </w:r>
    </w:p>
    <w:bookmarkEnd w:id="2421"/>
    <w:bookmarkStart w:name="z2428" w:id="2422"/>
    <w:p>
      <w:pPr>
        <w:spacing w:after="0"/>
        <w:ind w:left="0"/>
        <w:jc w:val="both"/>
      </w:pPr>
      <w:r>
        <w:rPr>
          <w:rFonts w:ascii="Times New Roman"/>
          <w:b w:val="false"/>
          <w:i w:val="false"/>
          <w:color w:val="000000"/>
          <w:sz w:val="28"/>
        </w:rPr>
        <w:t>
      6 пунктов пожаротушения в Северо-Казахстанской области: в селе Семиполка района Шал акына, в селе Гусаковка Айыртауского района; в селе Новорыбинка Жамбылского района, в селе Вагулино Кызылжарского района, в селе Летовочное Тайыншинского района, в селе Кызыласкер Мамлютского района;</w:t>
      </w:r>
    </w:p>
    <w:bookmarkEnd w:id="2422"/>
    <w:bookmarkStart w:name="z2429" w:id="2423"/>
    <w:p>
      <w:pPr>
        <w:spacing w:after="0"/>
        <w:ind w:left="0"/>
        <w:jc w:val="both"/>
      </w:pPr>
      <w:r>
        <w:rPr>
          <w:rFonts w:ascii="Times New Roman"/>
          <w:b w:val="false"/>
          <w:i w:val="false"/>
          <w:color w:val="000000"/>
          <w:sz w:val="28"/>
        </w:rPr>
        <w:t>
      1 пункт пожаротушения в селе Бетбулак Улытауского района области Ұлытау;</w:t>
      </w:r>
    </w:p>
    <w:bookmarkEnd w:id="2423"/>
    <w:bookmarkStart w:name="z2430" w:id="2424"/>
    <w:p>
      <w:pPr>
        <w:spacing w:after="0"/>
        <w:ind w:left="0"/>
        <w:jc w:val="both"/>
      </w:pPr>
      <w:r>
        <w:rPr>
          <w:rFonts w:ascii="Times New Roman"/>
          <w:b w:val="false"/>
          <w:i w:val="false"/>
          <w:color w:val="000000"/>
          <w:sz w:val="28"/>
        </w:rPr>
        <w:t>
      ремонт здания пункта пожаротушения в селе Улытау Улытауского района области Ұлытау;</w:t>
      </w:r>
    </w:p>
    <w:bookmarkEnd w:id="2424"/>
    <w:bookmarkStart w:name="z2431" w:id="2425"/>
    <w:p>
      <w:pPr>
        <w:spacing w:after="0"/>
        <w:ind w:left="0"/>
        <w:jc w:val="both"/>
      </w:pPr>
      <w:r>
        <w:rPr>
          <w:rFonts w:ascii="Times New Roman"/>
          <w:b w:val="false"/>
          <w:i w:val="false"/>
          <w:color w:val="000000"/>
          <w:sz w:val="28"/>
        </w:rPr>
        <w:t>
      открытие 5 опорных пунктов пожаротушения в Катон-Карагайском, Уланском, Глубоковском, Зайсанском районах Восточно-Казахстанской области;</w:t>
      </w:r>
    </w:p>
    <w:bookmarkEnd w:id="2425"/>
    <w:bookmarkStart w:name="z2432" w:id="2426"/>
    <w:p>
      <w:pPr>
        <w:spacing w:after="0"/>
        <w:ind w:left="0"/>
        <w:jc w:val="both"/>
      </w:pPr>
      <w:r>
        <w:rPr>
          <w:rFonts w:ascii="Times New Roman"/>
          <w:b w:val="false"/>
          <w:i w:val="false"/>
          <w:color w:val="000000"/>
          <w:sz w:val="28"/>
        </w:rPr>
        <w:t>
      приобретение материально-технических средств – техники, оборудования и снаряжений, для доведения до норм положенности.</w:t>
      </w:r>
    </w:p>
    <w:bookmarkEnd w:id="2426"/>
    <w:bookmarkStart w:name="z2433" w:id="2427"/>
    <w:p>
      <w:pPr>
        <w:spacing w:after="0"/>
        <w:ind w:left="0"/>
        <w:jc w:val="both"/>
      </w:pPr>
      <w:r>
        <w:rPr>
          <w:rFonts w:ascii="Times New Roman"/>
          <w:b w:val="false"/>
          <w:i w:val="false"/>
          <w:color w:val="000000"/>
          <w:sz w:val="28"/>
        </w:rPr>
        <w:t>
      Мероприятия по обеспечению безопасности на водных объектах:</w:t>
      </w:r>
    </w:p>
    <w:bookmarkEnd w:id="2427"/>
    <w:bookmarkStart w:name="z2434" w:id="2428"/>
    <w:p>
      <w:pPr>
        <w:spacing w:after="0"/>
        <w:ind w:left="0"/>
        <w:jc w:val="both"/>
      </w:pPr>
      <w:r>
        <w:rPr>
          <w:rFonts w:ascii="Times New Roman"/>
          <w:b w:val="false"/>
          <w:i w:val="false"/>
          <w:color w:val="000000"/>
          <w:sz w:val="28"/>
        </w:rPr>
        <w:t xml:space="preserve">
      строительство спасательных станций: на реке Ертис в городе Аксу Павлодарской области, на берегу озер Шалкар и Имантау Айыртауского района Северо-Казахстанской области; </w:t>
      </w:r>
    </w:p>
    <w:bookmarkEnd w:id="2428"/>
    <w:bookmarkStart w:name="z2435" w:id="2429"/>
    <w:p>
      <w:pPr>
        <w:spacing w:after="0"/>
        <w:ind w:left="0"/>
        <w:jc w:val="both"/>
      </w:pPr>
      <w:r>
        <w:rPr>
          <w:rFonts w:ascii="Times New Roman"/>
          <w:b w:val="false"/>
          <w:i w:val="false"/>
          <w:color w:val="000000"/>
          <w:sz w:val="28"/>
        </w:rPr>
        <w:t>
      ремонт спасательной станции в городах Балхаш и Темиртау Карагандинской области;</w:t>
      </w:r>
    </w:p>
    <w:bookmarkEnd w:id="2429"/>
    <w:bookmarkStart w:name="z2436" w:id="2430"/>
    <w:p>
      <w:pPr>
        <w:spacing w:after="0"/>
        <w:ind w:left="0"/>
        <w:jc w:val="both"/>
      </w:pPr>
      <w:r>
        <w:rPr>
          <w:rFonts w:ascii="Times New Roman"/>
          <w:b w:val="false"/>
          <w:i w:val="false"/>
          <w:color w:val="000000"/>
          <w:sz w:val="28"/>
        </w:rPr>
        <w:t>
      строительство здания для оперативно-спасательного отряда в городе Семей области Абай, на берегу Кенгирского водохранилища в городе Жезказган области Ұлытау, на берегу старицы реки Нура города Косшы Целиноградского района Акмолинской области.</w:t>
      </w:r>
    </w:p>
    <w:bookmarkEnd w:id="2430"/>
    <w:bookmarkStart w:name="z2437" w:id="2431"/>
    <w:p>
      <w:pPr>
        <w:spacing w:after="0"/>
        <w:ind w:left="0"/>
        <w:jc w:val="both"/>
      </w:pPr>
      <w:r>
        <w:rPr>
          <w:rFonts w:ascii="Times New Roman"/>
          <w:b w:val="false"/>
          <w:i w:val="false"/>
          <w:color w:val="000000"/>
          <w:sz w:val="28"/>
        </w:rPr>
        <w:t>
      Мероприятия по защите территорий от возникновения инфекционных заболеваний населения, эпизоотии и эпифитотии:</w:t>
      </w:r>
    </w:p>
    <w:bookmarkEnd w:id="2431"/>
    <w:bookmarkStart w:name="z2438" w:id="2432"/>
    <w:p>
      <w:pPr>
        <w:spacing w:after="0"/>
        <w:ind w:left="0"/>
        <w:jc w:val="both"/>
      </w:pPr>
      <w:r>
        <w:rPr>
          <w:rFonts w:ascii="Times New Roman"/>
          <w:b w:val="false"/>
          <w:i w:val="false"/>
          <w:color w:val="000000"/>
          <w:sz w:val="28"/>
        </w:rPr>
        <w:t>
      строительство скотомогильников в Аксуатском и Бескарагайском районе области Абай, в Карасуском, Житикаринском, Карабалыкском районах Костанайской области;</w:t>
      </w:r>
    </w:p>
    <w:bookmarkEnd w:id="2432"/>
    <w:bookmarkStart w:name="z2439" w:id="2433"/>
    <w:p>
      <w:pPr>
        <w:spacing w:after="0"/>
        <w:ind w:left="0"/>
        <w:jc w:val="both"/>
      </w:pPr>
      <w:r>
        <w:rPr>
          <w:rFonts w:ascii="Times New Roman"/>
          <w:b w:val="false"/>
          <w:i w:val="false"/>
          <w:color w:val="000000"/>
          <w:sz w:val="28"/>
        </w:rPr>
        <w:t>
      ремонт скотомогильников в Бескарагайском районе области Абай;</w:t>
      </w:r>
    </w:p>
    <w:bookmarkEnd w:id="2433"/>
    <w:bookmarkStart w:name="z2440" w:id="2434"/>
    <w:p>
      <w:pPr>
        <w:spacing w:after="0"/>
        <w:ind w:left="0"/>
        <w:jc w:val="both"/>
      </w:pPr>
      <w:r>
        <w:rPr>
          <w:rFonts w:ascii="Times New Roman"/>
          <w:b w:val="false"/>
          <w:i w:val="false"/>
          <w:color w:val="000000"/>
          <w:sz w:val="28"/>
        </w:rPr>
        <w:t>
      поддержание состояния скотомогильников;</w:t>
      </w:r>
    </w:p>
    <w:bookmarkEnd w:id="2434"/>
    <w:bookmarkStart w:name="z2441" w:id="2435"/>
    <w:p>
      <w:pPr>
        <w:spacing w:after="0"/>
        <w:ind w:left="0"/>
        <w:jc w:val="both"/>
      </w:pPr>
      <w:r>
        <w:rPr>
          <w:rFonts w:ascii="Times New Roman"/>
          <w:b w:val="false"/>
          <w:i w:val="false"/>
          <w:color w:val="000000"/>
          <w:sz w:val="28"/>
        </w:rPr>
        <w:t>
      расширение сети лабораторного контроля санитарно-эпидемиологической экспертизы, оснащение их новейшим оборудованием и техникой;</w:t>
      </w:r>
    </w:p>
    <w:bookmarkEnd w:id="2435"/>
    <w:bookmarkStart w:name="z2442" w:id="2436"/>
    <w:p>
      <w:pPr>
        <w:spacing w:after="0"/>
        <w:ind w:left="0"/>
        <w:jc w:val="both"/>
      </w:pPr>
      <w:r>
        <w:rPr>
          <w:rFonts w:ascii="Times New Roman"/>
          <w:b w:val="false"/>
          <w:i w:val="false"/>
          <w:color w:val="000000"/>
          <w:sz w:val="28"/>
        </w:rPr>
        <w:t>
      создание необходимого количества дезинфекционных станций, проведение мероприятий по уничтожению грызунов, клещей;</w:t>
      </w:r>
    </w:p>
    <w:bookmarkEnd w:id="2436"/>
    <w:bookmarkStart w:name="z2443" w:id="2437"/>
    <w:p>
      <w:pPr>
        <w:spacing w:after="0"/>
        <w:ind w:left="0"/>
        <w:jc w:val="both"/>
      </w:pPr>
      <w:r>
        <w:rPr>
          <w:rFonts w:ascii="Times New Roman"/>
          <w:b w:val="false"/>
          <w:i w:val="false"/>
          <w:color w:val="000000"/>
          <w:sz w:val="28"/>
        </w:rPr>
        <w:t>
      соблюдение требований по захоронению животных на скотомогильниках с целью недопущения чрезвычайных ситуаций биологического характера.</w:t>
      </w:r>
    </w:p>
    <w:bookmarkEnd w:id="2437"/>
    <w:bookmarkStart w:name="z2444" w:id="2438"/>
    <w:p>
      <w:pPr>
        <w:spacing w:after="0"/>
        <w:ind w:left="0"/>
        <w:jc w:val="both"/>
      </w:pPr>
      <w:r>
        <w:rPr>
          <w:rFonts w:ascii="Times New Roman"/>
          <w:b w:val="false"/>
          <w:i w:val="false"/>
          <w:color w:val="000000"/>
          <w:sz w:val="28"/>
        </w:rPr>
        <w:t>
      Мероприятия по обеспечению безопасности на гидротехнических сооружениях:</w:t>
      </w:r>
    </w:p>
    <w:bookmarkEnd w:id="2438"/>
    <w:bookmarkStart w:name="z2445" w:id="2439"/>
    <w:p>
      <w:pPr>
        <w:spacing w:after="0"/>
        <w:ind w:left="0"/>
        <w:jc w:val="both"/>
      </w:pPr>
      <w:r>
        <w:rPr>
          <w:rFonts w:ascii="Times New Roman"/>
          <w:b w:val="false"/>
          <w:i w:val="false"/>
          <w:color w:val="000000"/>
          <w:sz w:val="28"/>
        </w:rPr>
        <w:t>
      ремонт 308 гидротехнических сооружений, в том числе в Акмолинской области – 21, Восточно-Казахстанской – 45, Карагандинской – 201, Костанайской – 12, Павлодарской – 1, Северо-Казахстанской – 4, Ұлытау – 24;</w:t>
      </w:r>
    </w:p>
    <w:bookmarkEnd w:id="2439"/>
    <w:bookmarkStart w:name="z2446" w:id="2440"/>
    <w:p>
      <w:pPr>
        <w:spacing w:after="0"/>
        <w:ind w:left="0"/>
        <w:jc w:val="both"/>
      </w:pPr>
      <w:r>
        <w:rPr>
          <w:rFonts w:ascii="Times New Roman"/>
          <w:b w:val="false"/>
          <w:i w:val="false"/>
          <w:color w:val="000000"/>
          <w:sz w:val="28"/>
        </w:rPr>
        <w:t>
      строительство водохранилищ – контррегулятор Бузулук, Кенбидайкское водохранилище, Ынталы-Шешенкара, Матак, Садовое, Байкожа, Жайма, Коксу, Орта Ласты, Кусты, Карабута, Кендерлык, Каргыба, Базар, Коктерек, Малая-Буконь.</w:t>
      </w:r>
    </w:p>
    <w:bookmarkEnd w:id="2440"/>
    <w:bookmarkStart w:name="z2447" w:id="2441"/>
    <w:p>
      <w:pPr>
        <w:spacing w:after="0"/>
        <w:ind w:left="0"/>
        <w:jc w:val="both"/>
      </w:pPr>
      <w:r>
        <w:rPr>
          <w:rFonts w:ascii="Times New Roman"/>
          <w:b w:val="false"/>
          <w:i w:val="false"/>
          <w:color w:val="000000"/>
          <w:sz w:val="28"/>
        </w:rPr>
        <w:t>
      Переход на безопасные реагенты на объектах, имеющих сильнодействующие ядовитые вещества.</w:t>
      </w:r>
    </w:p>
    <w:bookmarkEnd w:id="2441"/>
    <w:bookmarkStart w:name="z2448" w:id="2442"/>
    <w:p>
      <w:pPr>
        <w:spacing w:after="0"/>
        <w:ind w:left="0"/>
        <w:jc w:val="both"/>
      </w:pPr>
      <w:r>
        <w:rPr>
          <w:rFonts w:ascii="Times New Roman"/>
          <w:b w:val="false"/>
          <w:i w:val="false"/>
          <w:color w:val="000000"/>
          <w:sz w:val="28"/>
        </w:rPr>
        <w:t>
      Определение снегозаносимых участков дорог, установка снегозадерживающих щитов вдоль них и посадка лесонасаждений.</w:t>
      </w:r>
    </w:p>
    <w:bookmarkEnd w:id="2442"/>
    <w:bookmarkStart w:name="z2449" w:id="2443"/>
    <w:p>
      <w:pPr>
        <w:spacing w:after="0"/>
        <w:ind w:left="0"/>
        <w:jc w:val="both"/>
      </w:pPr>
      <w:r>
        <w:rPr>
          <w:rFonts w:ascii="Times New Roman"/>
          <w:b w:val="false"/>
          <w:i w:val="false"/>
          <w:color w:val="000000"/>
          <w:sz w:val="28"/>
        </w:rPr>
        <w:t>
      Проведение профилактических мероприятий, а также агитационно-разъяснительной работы среди населения.</w:t>
      </w:r>
    </w:p>
    <w:bookmarkEnd w:id="2443"/>
    <w:bookmarkStart w:name="z2450" w:id="2444"/>
    <w:p>
      <w:pPr>
        <w:spacing w:after="0"/>
        <w:ind w:left="0"/>
        <w:jc w:val="both"/>
      </w:pPr>
      <w:r>
        <w:rPr>
          <w:rFonts w:ascii="Times New Roman"/>
          <w:b w:val="false"/>
          <w:i w:val="false"/>
          <w:color w:val="000000"/>
          <w:sz w:val="28"/>
        </w:rPr>
        <w:t>
      Увеличение количества систем оповещения в населенных пунктах для оповещения населения в чрезвычайных ситуациях, а также локальных систем оповещения в областных и районных центрах, населенных пунктах, расположенных на селе-, сейсмо-, паводко- и оползнеопасных участках и зонах затопления при прорыве гидротехнических сооружений, а также на взрывоопасных объектах и объектах, имеющих сильнодействующие ядовитые и радиоактивные вещества.</w:t>
      </w:r>
    </w:p>
    <w:bookmarkEnd w:id="2444"/>
    <w:bookmarkStart w:name="z2451" w:id="2445"/>
    <w:p>
      <w:pPr>
        <w:spacing w:after="0"/>
        <w:ind w:left="0"/>
        <w:jc w:val="both"/>
      </w:pPr>
      <w:r>
        <w:rPr>
          <w:rFonts w:ascii="Times New Roman"/>
          <w:b w:val="false"/>
          <w:i w:val="false"/>
          <w:color w:val="000000"/>
          <w:sz w:val="28"/>
        </w:rPr>
        <w:t>
      Оснащение данными техническими средствами предусмотрено приказом Министерства по чрезвычайным ситуациям Республики Казахстан от 10 апреля 2025 года № 130 "Об утверждении натуральных норм положенности технических средств системы оповещения гражданской защиты".</w:t>
      </w:r>
    </w:p>
    <w:bookmarkEnd w:id="2445"/>
    <w:bookmarkStart w:name="z2452" w:id="2446"/>
    <w:p>
      <w:pPr>
        <w:spacing w:after="0"/>
        <w:ind w:left="0"/>
        <w:jc w:val="both"/>
      </w:pPr>
      <w:r>
        <w:rPr>
          <w:rFonts w:ascii="Times New Roman"/>
          <w:b w:val="false"/>
          <w:i w:val="false"/>
          <w:color w:val="000000"/>
          <w:sz w:val="28"/>
        </w:rPr>
        <w:t>
      Мероприятия по обеспечению безопасности на приграничных территориях: взаимный обмен информацией, взаимное оповещение об угрозе и возникновении чрезвычайных ситуаций на приграничных территориях, проведение совместных командно-штабных тренировок и учений, создание банков данных о возможных чрезвычайных ситуациях на приграничных территориях, разработка совместных программ по защите населения и территорий от чрезвычайных ситуаций природного и техногенного характера.</w:t>
      </w:r>
    </w:p>
    <w:bookmarkEnd w:id="2446"/>
    <w:bookmarkStart w:name="z2453" w:id="2447"/>
    <w:p>
      <w:pPr>
        <w:spacing w:after="0"/>
        <w:ind w:left="0"/>
        <w:jc w:val="both"/>
      </w:pPr>
      <w:r>
        <w:rPr>
          <w:rFonts w:ascii="Times New Roman"/>
          <w:b w:val="false"/>
          <w:i w:val="false"/>
          <w:color w:val="000000"/>
          <w:sz w:val="28"/>
        </w:rPr>
        <w:t>
      Мероприятия по гражданской обороне включают:</w:t>
      </w:r>
    </w:p>
    <w:bookmarkEnd w:id="2447"/>
    <w:bookmarkStart w:name="z2454" w:id="2448"/>
    <w:p>
      <w:pPr>
        <w:spacing w:after="0"/>
        <w:ind w:left="0"/>
        <w:jc w:val="both"/>
      </w:pPr>
      <w:r>
        <w:rPr>
          <w:rFonts w:ascii="Times New Roman"/>
          <w:b w:val="false"/>
          <w:i w:val="false"/>
          <w:color w:val="000000"/>
          <w:sz w:val="28"/>
        </w:rPr>
        <w:t>
      обеспечение создания запасных (городских, загородных), вспомогательных и подвижных пунктов управления в регионе, их модернизация;</w:t>
      </w:r>
    </w:p>
    <w:bookmarkEnd w:id="2448"/>
    <w:bookmarkStart w:name="z2455" w:id="2449"/>
    <w:p>
      <w:pPr>
        <w:spacing w:after="0"/>
        <w:ind w:left="0"/>
        <w:jc w:val="both"/>
      </w:pPr>
      <w:r>
        <w:rPr>
          <w:rFonts w:ascii="Times New Roman"/>
          <w:b w:val="false"/>
          <w:i w:val="false"/>
          <w:color w:val="000000"/>
          <w:sz w:val="28"/>
        </w:rPr>
        <w:t>
      мероприятия по накоплению, хранению, обновлению и поддержанию в готовности имущества гражданской обороны, а также их утилизация;</w:t>
      </w:r>
    </w:p>
    <w:bookmarkEnd w:id="2449"/>
    <w:bookmarkStart w:name="z2456" w:id="2450"/>
    <w:p>
      <w:pPr>
        <w:spacing w:after="0"/>
        <w:ind w:left="0"/>
        <w:jc w:val="both"/>
      </w:pPr>
      <w:r>
        <w:rPr>
          <w:rFonts w:ascii="Times New Roman"/>
          <w:b w:val="false"/>
          <w:i w:val="false"/>
          <w:color w:val="000000"/>
          <w:sz w:val="28"/>
        </w:rPr>
        <w:t>
      создание, укомплектование, оснащение и поддержание в готовности сил гражданской защиты;</w:t>
      </w:r>
    </w:p>
    <w:bookmarkEnd w:id="2450"/>
    <w:bookmarkStart w:name="z2457" w:id="2451"/>
    <w:p>
      <w:pPr>
        <w:spacing w:after="0"/>
        <w:ind w:left="0"/>
        <w:jc w:val="both"/>
      </w:pPr>
      <w:r>
        <w:rPr>
          <w:rFonts w:ascii="Times New Roman"/>
          <w:b w:val="false"/>
          <w:i w:val="false"/>
          <w:color w:val="000000"/>
          <w:sz w:val="28"/>
        </w:rPr>
        <w:t>
      подготовка органов управления гражданской защиты и обучение населения способам защиты и действиям в случаях применения современных средств поражения;</w:t>
      </w:r>
    </w:p>
    <w:bookmarkEnd w:id="2451"/>
    <w:bookmarkStart w:name="z2458" w:id="2452"/>
    <w:p>
      <w:pPr>
        <w:spacing w:after="0"/>
        <w:ind w:left="0"/>
        <w:jc w:val="both"/>
      </w:pPr>
      <w:r>
        <w:rPr>
          <w:rFonts w:ascii="Times New Roman"/>
          <w:b w:val="false"/>
          <w:i w:val="false"/>
          <w:color w:val="000000"/>
          <w:sz w:val="28"/>
        </w:rPr>
        <w:t>
      строительство и накопление фонда защитных сооружений гражданской обороны, содержание их в готовности к функционированию;</w:t>
      </w:r>
    </w:p>
    <w:bookmarkEnd w:id="2452"/>
    <w:bookmarkStart w:name="z2459" w:id="2453"/>
    <w:p>
      <w:pPr>
        <w:spacing w:after="0"/>
        <w:ind w:left="0"/>
        <w:jc w:val="both"/>
      </w:pPr>
      <w:r>
        <w:rPr>
          <w:rFonts w:ascii="Times New Roman"/>
          <w:b w:val="false"/>
          <w:i w:val="false"/>
          <w:color w:val="000000"/>
          <w:sz w:val="28"/>
        </w:rPr>
        <w:t>
      планирование эвакуационных мероприятий;</w:t>
      </w:r>
    </w:p>
    <w:bookmarkEnd w:id="2453"/>
    <w:bookmarkStart w:name="z2460" w:id="2454"/>
    <w:p>
      <w:pPr>
        <w:spacing w:after="0"/>
        <w:ind w:left="0"/>
        <w:jc w:val="both"/>
      </w:pPr>
      <w:r>
        <w:rPr>
          <w:rFonts w:ascii="Times New Roman"/>
          <w:b w:val="false"/>
          <w:i w:val="false"/>
          <w:color w:val="000000"/>
          <w:sz w:val="28"/>
        </w:rPr>
        <w:t>
      планирование и организация инженерно-технических мероприятий гражданской обороны;</w:t>
      </w:r>
    </w:p>
    <w:bookmarkEnd w:id="2454"/>
    <w:bookmarkStart w:name="z2461" w:id="2455"/>
    <w:p>
      <w:pPr>
        <w:spacing w:after="0"/>
        <w:ind w:left="0"/>
        <w:jc w:val="both"/>
      </w:pPr>
      <w:r>
        <w:rPr>
          <w:rFonts w:ascii="Times New Roman"/>
          <w:b w:val="false"/>
          <w:i w:val="false"/>
          <w:color w:val="000000"/>
          <w:sz w:val="28"/>
        </w:rPr>
        <w:t>
      создание и развитие систем управления, оповещения и связи и поддержание их в готовности к использованию;</w:t>
      </w:r>
    </w:p>
    <w:bookmarkEnd w:id="2455"/>
    <w:bookmarkStart w:name="z2462" w:id="2456"/>
    <w:p>
      <w:pPr>
        <w:spacing w:after="0"/>
        <w:ind w:left="0"/>
        <w:jc w:val="both"/>
      </w:pPr>
      <w:r>
        <w:rPr>
          <w:rFonts w:ascii="Times New Roman"/>
          <w:b w:val="false"/>
          <w:i w:val="false"/>
          <w:color w:val="000000"/>
          <w:sz w:val="28"/>
        </w:rPr>
        <w:t>
      планирование и выполнение мероприятий по устойчивому функционированию отраслей и организаций;</w:t>
      </w:r>
    </w:p>
    <w:bookmarkEnd w:id="2456"/>
    <w:bookmarkStart w:name="z2463" w:id="2457"/>
    <w:p>
      <w:pPr>
        <w:spacing w:after="0"/>
        <w:ind w:left="0"/>
        <w:jc w:val="both"/>
      </w:pPr>
      <w:r>
        <w:rPr>
          <w:rFonts w:ascii="Times New Roman"/>
          <w:b w:val="false"/>
          <w:i w:val="false"/>
          <w:color w:val="000000"/>
          <w:sz w:val="28"/>
        </w:rPr>
        <w:t>
      обязательное проектирование на объектах гражданского строительства простейших укрытий, предназначенных для защиты населения от ненаправленных поражающих факторов обычных средств поражения в период военного положения или в военное время в соответствии со Строительными нормами Республики Казахстан 2.04-15-2024 "Простейшие укрытия";</w:t>
      </w:r>
    </w:p>
    <w:bookmarkEnd w:id="2457"/>
    <w:bookmarkStart w:name="z2464" w:id="2458"/>
    <w:p>
      <w:pPr>
        <w:spacing w:after="0"/>
        <w:ind w:left="0"/>
        <w:jc w:val="both"/>
      </w:pPr>
      <w:r>
        <w:rPr>
          <w:rFonts w:ascii="Times New Roman"/>
          <w:b w:val="false"/>
          <w:i w:val="false"/>
          <w:color w:val="000000"/>
          <w:sz w:val="28"/>
        </w:rPr>
        <w:t>
      проектирование в населенных пунктах региона зон, свободных от застройки для сбора населения и его эвакуации;</w:t>
      </w:r>
    </w:p>
    <w:bookmarkEnd w:id="2458"/>
    <w:bookmarkStart w:name="z2465" w:id="2459"/>
    <w:p>
      <w:pPr>
        <w:spacing w:after="0"/>
        <w:ind w:left="0"/>
        <w:jc w:val="both"/>
      </w:pPr>
      <w:r>
        <w:rPr>
          <w:rFonts w:ascii="Times New Roman"/>
          <w:b w:val="false"/>
          <w:i w:val="false"/>
          <w:color w:val="000000"/>
          <w:sz w:val="28"/>
        </w:rPr>
        <w:t>
      обеспечение транспортной связи дорог местного значения с дорогами республиканского значения в регионе при планировании улично-дорожной сети в целях обеспечения эвакуации населения в чрезвычайных ситуациях;</w:t>
      </w:r>
    </w:p>
    <w:bookmarkEnd w:id="2459"/>
    <w:bookmarkStart w:name="z2466" w:id="2460"/>
    <w:p>
      <w:pPr>
        <w:spacing w:after="0"/>
        <w:ind w:left="0"/>
        <w:jc w:val="both"/>
      </w:pPr>
      <w:r>
        <w:rPr>
          <w:rFonts w:ascii="Times New Roman"/>
          <w:b w:val="false"/>
          <w:i w:val="false"/>
          <w:color w:val="000000"/>
          <w:sz w:val="28"/>
        </w:rPr>
        <w:t>
      проектирование аэродромных участков автомобильных дорог, используемых для взлета и посадки воздушных судов, в том числе вынужденной посадки авиатранспорта;</w:t>
      </w:r>
    </w:p>
    <w:bookmarkEnd w:id="2460"/>
    <w:bookmarkStart w:name="z2467" w:id="2461"/>
    <w:p>
      <w:pPr>
        <w:spacing w:after="0"/>
        <w:ind w:left="0"/>
        <w:jc w:val="both"/>
      </w:pPr>
      <w:r>
        <w:rPr>
          <w:rFonts w:ascii="Times New Roman"/>
          <w:b w:val="false"/>
          <w:i w:val="false"/>
          <w:color w:val="000000"/>
          <w:sz w:val="28"/>
        </w:rPr>
        <w:t>
      проектирование резервных дорог для городов, предназначенных для эвакуации населения при чрезвычайных ситуациях, в мирное и военное время;</w:t>
      </w:r>
    </w:p>
    <w:bookmarkEnd w:id="2461"/>
    <w:bookmarkStart w:name="z2468" w:id="2462"/>
    <w:p>
      <w:pPr>
        <w:spacing w:after="0"/>
        <w:ind w:left="0"/>
        <w:jc w:val="both"/>
      </w:pPr>
      <w:r>
        <w:rPr>
          <w:rFonts w:ascii="Times New Roman"/>
          <w:b w:val="false"/>
          <w:i w:val="false"/>
          <w:color w:val="000000"/>
          <w:sz w:val="28"/>
        </w:rPr>
        <w:t>
      обеспечение вновь проектируемых и реконструируемых систем водоснабжения городов, отнесҰнных к группам по гражданской обороне, питанием от двух независимых источников воды, один из которых должен быть подземным, либо при невозможности – с двумя группами головных сооружений, одна из которых размещается вне зон возможных сильных разрушений;</w:t>
      </w:r>
    </w:p>
    <w:bookmarkEnd w:id="2462"/>
    <w:bookmarkStart w:name="z2469" w:id="2463"/>
    <w:p>
      <w:pPr>
        <w:spacing w:after="0"/>
        <w:ind w:left="0"/>
        <w:jc w:val="both"/>
      </w:pPr>
      <w:r>
        <w:rPr>
          <w:rFonts w:ascii="Times New Roman"/>
          <w:b w:val="false"/>
          <w:i w:val="false"/>
          <w:color w:val="000000"/>
          <w:sz w:val="28"/>
        </w:rPr>
        <w:t>
      устройство на территории городов, отнесенных к группам по гражданской обороне, пожарных подъездов, обеспечивающих забор воды из рек и водоемов;</w:t>
      </w:r>
    </w:p>
    <w:bookmarkEnd w:id="2463"/>
    <w:bookmarkStart w:name="z2470" w:id="2464"/>
    <w:p>
      <w:pPr>
        <w:spacing w:after="0"/>
        <w:ind w:left="0"/>
        <w:jc w:val="both"/>
      </w:pPr>
      <w:r>
        <w:rPr>
          <w:rFonts w:ascii="Times New Roman"/>
          <w:b w:val="false"/>
          <w:i w:val="false"/>
          <w:color w:val="000000"/>
          <w:sz w:val="28"/>
        </w:rPr>
        <w:t>
      при проектировании новых и реконструкции действующих газовых сетей городов, отнесенных к группам по гражданской обороне, предусмотреть возможность отключения сетей как городов в целом, так и отдельных районов (участков) городов с помощью отключающих устройств;</w:t>
      </w:r>
    </w:p>
    <w:bookmarkEnd w:id="2464"/>
    <w:bookmarkStart w:name="z2471" w:id="2465"/>
    <w:p>
      <w:pPr>
        <w:spacing w:after="0"/>
        <w:ind w:left="0"/>
        <w:jc w:val="both"/>
      </w:pPr>
      <w:r>
        <w:rPr>
          <w:rFonts w:ascii="Times New Roman"/>
          <w:b w:val="false"/>
          <w:i w:val="false"/>
          <w:color w:val="000000"/>
          <w:sz w:val="28"/>
        </w:rPr>
        <w:t>
      размещение взрыво-, пожаро-, радиационно-, химически-, биологически опасных объектов на безопасном расстоянии от населенных пунктов в соответствии с установленными нормативными требованиями.</w:t>
      </w:r>
    </w:p>
    <w:bookmarkEnd w:id="24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Межрегиональной схеме</w:t>
            </w:r>
            <w:r>
              <w:br/>
            </w:r>
            <w:r>
              <w:rPr>
                <w:rFonts w:ascii="Times New Roman"/>
                <w:b w:val="false"/>
                <w:i w:val="false"/>
                <w:color w:val="000000"/>
                <w:sz w:val="20"/>
              </w:rPr>
              <w:t xml:space="preserve">территориального развития </w:t>
            </w:r>
            <w:r>
              <w:br/>
            </w:r>
            <w:r>
              <w:rPr>
                <w:rFonts w:ascii="Times New Roman"/>
                <w:b w:val="false"/>
                <w:i w:val="false"/>
                <w:color w:val="000000"/>
                <w:sz w:val="20"/>
              </w:rPr>
              <w:t xml:space="preserve">Центрального региона </w:t>
            </w:r>
            <w:r>
              <w:br/>
            </w:r>
            <w:r>
              <w:rPr>
                <w:rFonts w:ascii="Times New Roman"/>
                <w:b w:val="false"/>
                <w:i w:val="false"/>
                <w:color w:val="000000"/>
                <w:sz w:val="20"/>
              </w:rPr>
              <w:t xml:space="preserve">Республики Казахстан </w:t>
            </w:r>
          </w:p>
        </w:tc>
      </w:tr>
    </w:tbl>
    <w:bookmarkStart w:name="z2473" w:id="2466"/>
    <w:p>
      <w:pPr>
        <w:spacing w:after="0"/>
        <w:ind w:left="0"/>
        <w:jc w:val="both"/>
      </w:pPr>
      <w:r>
        <w:rPr>
          <w:rFonts w:ascii="Times New Roman"/>
          <w:b w:val="false"/>
          <w:i w:val="false"/>
          <w:color w:val="000000"/>
          <w:sz w:val="28"/>
        </w:rPr>
        <w:t xml:space="preserve">
      </w:t>
      </w:r>
    </w:p>
    <w:bookmarkEnd w:id="2466"/>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Межрегиональной схеме</w:t>
            </w:r>
            <w:r>
              <w:br/>
            </w:r>
            <w:r>
              <w:rPr>
                <w:rFonts w:ascii="Times New Roman"/>
                <w:b w:val="false"/>
                <w:i w:val="false"/>
                <w:color w:val="000000"/>
                <w:sz w:val="20"/>
              </w:rPr>
              <w:t xml:space="preserve">территориального развития </w:t>
            </w:r>
            <w:r>
              <w:br/>
            </w:r>
            <w:r>
              <w:rPr>
                <w:rFonts w:ascii="Times New Roman"/>
                <w:b w:val="false"/>
                <w:i w:val="false"/>
                <w:color w:val="000000"/>
                <w:sz w:val="20"/>
              </w:rPr>
              <w:t xml:space="preserve">Центрального региона </w:t>
            </w:r>
            <w:r>
              <w:br/>
            </w:r>
            <w:r>
              <w:rPr>
                <w:rFonts w:ascii="Times New Roman"/>
                <w:b w:val="false"/>
                <w:i w:val="false"/>
                <w:color w:val="000000"/>
                <w:sz w:val="20"/>
              </w:rPr>
              <w:t xml:space="preserve">Республики Казахстан </w:t>
            </w:r>
          </w:p>
        </w:tc>
      </w:tr>
    </w:tbl>
    <w:bookmarkStart w:name="z2475" w:id="2467"/>
    <w:p>
      <w:pPr>
        <w:spacing w:after="0"/>
        <w:ind w:left="0"/>
        <w:jc w:val="both"/>
      </w:pPr>
      <w:r>
        <w:rPr>
          <w:rFonts w:ascii="Times New Roman"/>
          <w:b w:val="false"/>
          <w:i w:val="false"/>
          <w:color w:val="000000"/>
          <w:sz w:val="28"/>
        </w:rPr>
        <w:t xml:space="preserve">
      </w:t>
      </w:r>
    </w:p>
    <w:bookmarkEnd w:id="2467"/>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Центрального региона</w:t>
            </w:r>
            <w:r>
              <w:br/>
            </w:r>
            <w:r>
              <w:rPr>
                <w:rFonts w:ascii="Times New Roman"/>
                <w:b w:val="false"/>
                <w:i w:val="false"/>
                <w:color w:val="000000"/>
                <w:sz w:val="20"/>
              </w:rPr>
              <w:t xml:space="preserve">Республики Казахстан </w:t>
            </w:r>
          </w:p>
        </w:tc>
      </w:tr>
    </w:tbl>
    <w:bookmarkStart w:name="z2477" w:id="2468"/>
    <w:p>
      <w:pPr>
        <w:spacing w:after="0"/>
        <w:ind w:left="0"/>
        <w:jc w:val="left"/>
      </w:pPr>
      <w:r>
        <w:rPr>
          <w:rFonts w:ascii="Times New Roman"/>
          <w:b/>
          <w:i w:val="false"/>
          <w:color w:val="000000"/>
        </w:rPr>
        <w:t xml:space="preserve"> Основные технико-экономические показатели Межрегиональной схемы территориального развития Центрального региона Республики Казахстан</w:t>
      </w:r>
    </w:p>
    <w:bookmarkEnd w:id="2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Современное состояние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этап 2030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срок 2040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Прогнозный период 2050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гектаров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121 172/100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121 172/100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121 172/100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121 172/100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сельскохозяйственного назначения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гектаров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68 186/56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72 728/60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79 324/65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85 974/71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населенных пунктов,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13 056/11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13 076/11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городских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сельских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промышленности, транспорта, связи, для нужд космической деятельности, обороны, национальной безопасности и иного несельскохозяйственного назначения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особо охраняемых территорий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8" w:id="2469"/>
          <w:p>
            <w:pPr>
              <w:spacing w:after="20"/>
              <w:ind w:left="20"/>
              <w:jc w:val="both"/>
            </w:pPr>
            <w:r>
              <w:rPr>
                <w:rFonts w:ascii="Times New Roman"/>
                <w:b w:val="false"/>
                <w:i w:val="false"/>
                <w:color w:val="000000"/>
                <w:sz w:val="20"/>
              </w:rPr>
              <w:t>
3 993/3</w:t>
            </w:r>
          </w:p>
          <w:bookmarkEnd w:id="2469"/>
          <w:p>
            <w:pPr>
              <w:spacing w:after="20"/>
              <w:ind w:left="20"/>
              <w:jc w:val="both"/>
            </w:pPr>
            <w:r>
              <w:rPr>
                <w:rFonts w:ascii="Times New Roman"/>
                <w:b w:val="false"/>
                <w:i w:val="false"/>
                <w:color w:val="000000"/>
                <w:sz w:val="20"/>
              </w:rPr>
              <w:t>
9 012**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оздоровительного, рекреационного и историко-культурного назначения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лесного фонда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9" w:id="2470"/>
          <w:p>
            <w:pPr>
              <w:spacing w:after="20"/>
              <w:ind w:left="20"/>
              <w:jc w:val="both"/>
            </w:pPr>
            <w:r>
              <w:rPr>
                <w:rFonts w:ascii="Times New Roman"/>
                <w:b w:val="false"/>
                <w:i w:val="false"/>
                <w:color w:val="000000"/>
                <w:sz w:val="20"/>
              </w:rPr>
              <w:t>
3 995/3</w:t>
            </w:r>
          </w:p>
          <w:bookmarkEnd w:id="2470"/>
          <w:p>
            <w:pPr>
              <w:spacing w:after="20"/>
              <w:ind w:left="20"/>
              <w:jc w:val="both"/>
            </w:pPr>
            <w:r>
              <w:rPr>
                <w:rFonts w:ascii="Times New Roman"/>
                <w:b w:val="false"/>
                <w:i w:val="false"/>
                <w:color w:val="000000"/>
                <w:sz w:val="20"/>
              </w:rPr>
              <w:t>
7834,4****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водного фонда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запаса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30 017/25,5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16 115/17,2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9 078/11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7 024/100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7 362/100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7 788/100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8 294/100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городского населения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человек /% общей численности населения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5 145/73,2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5 469/74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6 013/77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сельского населения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1 879/26,8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естественного движения населения: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родившихся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умерших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убыль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миграции населения: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прибывших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выбывших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/убыль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числа городов,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крупные (с расчетной численностью свыше 500,0 тысяч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(с расчетной численностью населения от 100,0 до 500,0 тысяч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(с расчетной численностью населения от 50,0 до 100,0 тысяч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малые (с расчетной численностью населения до 50,0 тысяч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населения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человек /100 квадратных километров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сельского населения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Возрастная структура населения: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до 15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человек /% общей численности населения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1 881/24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2 125/26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в трудоспособном возрасте (мужчины 16-62 лет, женщины 16-59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4 157/59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4 307/59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4 601/59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4 738/57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старше трудоспособного возраста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1 432/17,3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занятого населения –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Занятое население по видам экономической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человек /% численности занятого населения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3 453/100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3 984/100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4 626/100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5 267/100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промышленность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строительство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сельское хозяйство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образование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здравоохранение и социальные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2 116/45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Экономический потенциал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промышленного производства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миллиард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продукции сельского хозяйства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Жилищный фонд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квадратных метров общей площади,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160 644/100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185 527/100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212 791/100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252 054/100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городских населенных пунктах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116 247/72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138 355/75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162 247/76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196 470/78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сельских населенных пунктах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44 397/28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47 171/25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50 544/24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55 584/22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населения общей площадью жилья: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 /человека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городских населенных пунктах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сельских населенных пунктах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Объекты социального и культурно-бытового обслуживания населения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Высшие учебные заведения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единиц/студентов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45/199 508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заданию на проектирование согласно СП РК 3.01-01-101-2013 "Градостроительство. Планировка и застройка городских и сельских населенных пунктов"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дошкольного, начального и среднего профессионального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единицы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технического и профессионального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единиц/учащихся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290/197 038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заданию на проектирование согласно СП РК 3.01-01-101-2013 "Градостроительство. Планировка и застройка городских и сельских населенных пунктов"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Дневные общеобразовательные школы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единиц/тысяч мест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3 004/1 209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Дошкольные организации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единиц/тысяч мест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3 721/292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Организации культуры и искусства: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единицы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единиц/мест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кинотеатры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единиц/мест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40/20 781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135 854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150 622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167 196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единиц/тысяч томов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1 870/32 715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клубного типа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единиц/мест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1 576/231 071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795 851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841 804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905 862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здравоохранения (больницы, поликлиники, родильные дома, фельдшерско-акушерские пункты и прочее):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оказывающие стационарную помощь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оказывающие амбулаторно-поликлиническую помощь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посещений в смену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152 264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164 558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178 149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санаторно-курортного назначения, отдыха и туризма (санатории, пансионаты, дома отдыха, лагеря и прочее)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койко-мест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заданию на проектирование с учетом рекреационной емкости территорий, города-центра и других населенных пунктов в зоне его влияния согласно СП РК 3.01-101-2013 "Градостроительство. Планировка и застройка городских и сельских населенных пунктов"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Организации социального обеспечения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Медико-социальные учреждения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единиц/мест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33/4 437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Психоневрологические медико-социальные учреждения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единиц/мест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0" w:id="2471"/>
          <w:p>
            <w:pPr>
              <w:spacing w:after="20"/>
              <w:ind w:left="20"/>
              <w:jc w:val="both"/>
            </w:pPr>
            <w:r>
              <w:rPr>
                <w:rFonts w:ascii="Times New Roman"/>
                <w:b w:val="false"/>
                <w:i w:val="false"/>
                <w:color w:val="000000"/>
                <w:sz w:val="20"/>
              </w:rPr>
              <w:t xml:space="preserve">
Организации для детей стационарного и полустационарного типов (в том числе с </w:t>
            </w:r>
          </w:p>
          <w:bookmarkEnd w:id="2471"/>
          <w:p>
            <w:pPr>
              <w:spacing w:after="20"/>
              <w:ind w:left="20"/>
              <w:jc w:val="both"/>
            </w:pPr>
            <w:r>
              <w:rPr>
                <w:rFonts w:ascii="Times New Roman"/>
                <w:b w:val="false"/>
                <w:i w:val="false"/>
                <w:color w:val="000000"/>
                <w:sz w:val="20"/>
              </w:rPr>
              <w:t>
психоневрологическими патологиями и нарушением опорно-двигательного аппарата)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единиц/мест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объекты социального и культурно-бытового обслуживания населения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единицы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инфраструктура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железнодорожных путей сообщения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судоходных речных путей с гарантированными глубинами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автомобильных дорог,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республиканского значения (международного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газопроводов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нефтепроводов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транспортной сети: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километров/100 квадратных километров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Аэропорты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(национальные)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Инженерная инфраструктура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 подземных источников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миллионов кубических метров/год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 поверхностных источников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Водопотребление -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кубических метров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хозяйственно питьевые нужды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промышленные нужды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сельскохозяйственные нужды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Среднесуточное водопотребление на 1 чел.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литров/сутки на человека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Водоотведение -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миллионов кубических метров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водные объекты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мощность,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15 534</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уполномоченным органом в соответствии с пунктами 1, 2 статьи 15-1 Закона Республики Казахстан "Об электроэнергетике"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гидроэлектростанции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тепловые электростанции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атомные электростанции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возобновляемые источники энергии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потребность: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миллионов киловатт/час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115 110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коммунально-бытовые нужды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21 869</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нужды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93 241</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линий электропередач напряжением 35 кВ и выше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73 469</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Теплоснабжение: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мощность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гигакалорий/час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потребность: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миллионов гигакалорий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коммунально-бытовые нужды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нужды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Газоснабжение: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потребность: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миллионов кубических метров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коммунально-бытовые нужды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нужды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и телевидение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пользователей Интернет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населения цифровым эфирным телевизионным вещанием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всего населения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природы и рациональное природопользование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городов с высоким уровнем загрязнения природной среды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установленных значений нормативов валовых выбросов загрязняющих веществ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переработки отходов от общего объема ТБО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установленных значений нормативов сбросов загрязняющих веществ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покрытых лесом угодий государственного лесного фонда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гектаров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особо охраняемых природных территорий к общей площади региона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Гидротехнические сооружения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пожарного депо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депо/автомобилей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282/1 096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295/1 173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1" w:id="2472"/>
          <w:p>
            <w:pPr>
              <w:spacing w:after="20"/>
              <w:ind w:left="20"/>
              <w:jc w:val="both"/>
            </w:pPr>
            <w:r>
              <w:rPr>
                <w:rFonts w:ascii="Times New Roman"/>
                <w:b w:val="false"/>
                <w:i w:val="false"/>
                <w:color w:val="000000"/>
                <w:sz w:val="20"/>
              </w:rPr>
              <w:t>
Примечание: * - площадь территории с учетом земель других государств (находящихся в аренде);</w:t>
            </w:r>
          </w:p>
          <w:bookmarkEnd w:id="2472"/>
          <w:p>
            <w:pPr>
              <w:spacing w:after="20"/>
              <w:ind w:left="20"/>
              <w:jc w:val="both"/>
            </w:pPr>
            <w:r>
              <w:rPr>
                <w:rFonts w:ascii="Times New Roman"/>
                <w:b w:val="false"/>
                <w:i w:val="false"/>
                <w:color w:val="000000"/>
                <w:sz w:val="20"/>
              </w:rPr>
              <w:t>
</w:t>
            </w:r>
            <w:r>
              <w:rPr>
                <w:rFonts w:ascii="Times New Roman"/>
                <w:b w:val="false"/>
                <w:i w:val="false"/>
                <w:color w:val="000000"/>
                <w:sz w:val="20"/>
              </w:rPr>
              <w:t>** - площадь особо охраняемых природных территорий, учтенных в других категориях земель;</w:t>
            </w:r>
          </w:p>
          <w:p>
            <w:pPr>
              <w:spacing w:after="20"/>
              <w:ind w:left="20"/>
              <w:jc w:val="both"/>
            </w:pPr>
            <w:r>
              <w:rPr>
                <w:rFonts w:ascii="Times New Roman"/>
                <w:b w:val="false"/>
                <w:i w:val="false"/>
                <w:color w:val="000000"/>
                <w:sz w:val="20"/>
              </w:rPr>
              <w:t>
</w:t>
            </w:r>
            <w:r>
              <w:rPr>
                <w:rFonts w:ascii="Times New Roman"/>
                <w:b w:val="false"/>
                <w:i w:val="false"/>
                <w:color w:val="000000"/>
                <w:sz w:val="20"/>
              </w:rPr>
              <w:t>*** - площади, учтенные в землях особо охраняемых природных территорий;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 - по данным Комитета лесного хозяйства и животного мира Министерства экологии и природных ресурсов Республики Казахстан.</w:t>
            </w:r>
          </w:p>
          <w:p>
            <w:pPr>
              <w:spacing w:after="20"/>
              <w:ind w:left="20"/>
              <w:jc w:val="both"/>
            </w:pPr>
            <w:r>
              <w:rPr>
                <w:rFonts w:ascii="Times New Roman"/>
                <w:b w:val="false"/>
                <w:i w:val="false"/>
                <w:color w:val="000000"/>
                <w:sz w:val="20"/>
              </w:rPr>
              <w:t>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 xml:space="preserve">Центрального региона </w:t>
            </w:r>
            <w:r>
              <w:br/>
            </w:r>
            <w:r>
              <w:rPr>
                <w:rFonts w:ascii="Times New Roman"/>
                <w:b w:val="false"/>
                <w:i w:val="false"/>
                <w:color w:val="000000"/>
                <w:sz w:val="20"/>
              </w:rPr>
              <w:t xml:space="preserve">Республики Казахстан </w:t>
            </w:r>
          </w:p>
        </w:tc>
      </w:tr>
    </w:tbl>
    <w:bookmarkStart w:name="z2486" w:id="2473"/>
    <w:p>
      <w:pPr>
        <w:spacing w:after="0"/>
        <w:ind w:left="0"/>
        <w:jc w:val="left"/>
      </w:pPr>
      <w:r>
        <w:rPr>
          <w:rFonts w:ascii="Times New Roman"/>
          <w:b/>
          <w:i w:val="false"/>
          <w:color w:val="000000"/>
        </w:rPr>
        <w:t xml:space="preserve"> Анализ обеспеченности градостроительными проектами </w:t>
      </w:r>
    </w:p>
    <w:bookmarkEnd w:id="2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 ние регионов</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населен ных пунктов по стат данным на 1.01.23 года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 ность населения (на начало 2023 года)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градостроительной документации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генеральные планы городов, из них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 с численностью населения свыше 5 тысяч человек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Упрощенные ГП НП с численностью населения менее 5 тысяч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обеспечены ГП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корректи ровка ГП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обеспечены ГП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корректировка ГП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Обеспечены ГП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разработка ГП (схем развития и застройки НП)</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607 589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787 981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727 053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1 135 351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829 984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753 934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530 089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Область Ұлытау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221 584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7 023 670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Межрегиональной схеме</w:t>
            </w:r>
            <w:r>
              <w:br/>
            </w:r>
            <w:r>
              <w:rPr>
                <w:rFonts w:ascii="Times New Roman"/>
                <w:b w:val="false"/>
                <w:i w:val="false"/>
                <w:color w:val="000000"/>
                <w:sz w:val="20"/>
              </w:rPr>
              <w:t xml:space="preserve">территориального развития </w:t>
            </w:r>
            <w:r>
              <w:br/>
            </w:r>
            <w:r>
              <w:rPr>
                <w:rFonts w:ascii="Times New Roman"/>
                <w:b w:val="false"/>
                <w:i w:val="false"/>
                <w:color w:val="000000"/>
                <w:sz w:val="20"/>
              </w:rPr>
              <w:t>Центрального региона</w:t>
            </w:r>
            <w:r>
              <w:br/>
            </w:r>
            <w:r>
              <w:rPr>
                <w:rFonts w:ascii="Times New Roman"/>
                <w:b w:val="false"/>
                <w:i w:val="false"/>
                <w:color w:val="000000"/>
                <w:sz w:val="20"/>
              </w:rPr>
              <w:t xml:space="preserve">Республики Казахстан </w:t>
            </w:r>
          </w:p>
        </w:tc>
      </w:tr>
    </w:tbl>
    <w:bookmarkStart w:name="z2488" w:id="2474"/>
    <w:p>
      <w:pPr>
        <w:spacing w:after="0"/>
        <w:ind w:left="0"/>
        <w:jc w:val="both"/>
      </w:pPr>
      <w:r>
        <w:rPr>
          <w:rFonts w:ascii="Times New Roman"/>
          <w:b w:val="false"/>
          <w:i w:val="false"/>
          <w:color w:val="000000"/>
          <w:sz w:val="28"/>
        </w:rPr>
        <w:t xml:space="preserve">
      </w:t>
      </w:r>
    </w:p>
    <w:bookmarkEnd w:id="2474"/>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Межрегиональной схеме</w:t>
            </w:r>
            <w:r>
              <w:br/>
            </w:r>
            <w:r>
              <w:rPr>
                <w:rFonts w:ascii="Times New Roman"/>
                <w:b w:val="false"/>
                <w:i w:val="false"/>
                <w:color w:val="000000"/>
                <w:sz w:val="20"/>
              </w:rPr>
              <w:t xml:space="preserve">территориального развития </w:t>
            </w:r>
            <w:r>
              <w:br/>
            </w:r>
            <w:r>
              <w:rPr>
                <w:rFonts w:ascii="Times New Roman"/>
                <w:b w:val="false"/>
                <w:i w:val="false"/>
                <w:color w:val="000000"/>
                <w:sz w:val="20"/>
              </w:rPr>
              <w:t>Центрального региона</w:t>
            </w:r>
            <w:r>
              <w:br/>
            </w:r>
            <w:r>
              <w:rPr>
                <w:rFonts w:ascii="Times New Roman"/>
                <w:b w:val="false"/>
                <w:i w:val="false"/>
                <w:color w:val="000000"/>
                <w:sz w:val="20"/>
              </w:rPr>
              <w:t xml:space="preserve">Республики Казахстан </w:t>
            </w:r>
          </w:p>
        </w:tc>
      </w:tr>
    </w:tbl>
    <w:bookmarkStart w:name="z2490" w:id="2475"/>
    <w:p>
      <w:pPr>
        <w:spacing w:after="0"/>
        <w:ind w:left="0"/>
        <w:jc w:val="both"/>
      </w:pPr>
      <w:r>
        <w:rPr>
          <w:rFonts w:ascii="Times New Roman"/>
          <w:b w:val="false"/>
          <w:i w:val="false"/>
          <w:color w:val="000000"/>
          <w:sz w:val="28"/>
        </w:rPr>
        <w:t xml:space="preserve">
      </w:t>
      </w:r>
    </w:p>
    <w:bookmarkEnd w:id="2475"/>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Межрегиональной схеме</w:t>
            </w:r>
            <w:r>
              <w:br/>
            </w:r>
            <w:r>
              <w:rPr>
                <w:rFonts w:ascii="Times New Roman"/>
                <w:b w:val="false"/>
                <w:i w:val="false"/>
                <w:color w:val="000000"/>
                <w:sz w:val="20"/>
              </w:rPr>
              <w:t xml:space="preserve">территориального развития </w:t>
            </w:r>
            <w:r>
              <w:br/>
            </w:r>
            <w:r>
              <w:rPr>
                <w:rFonts w:ascii="Times New Roman"/>
                <w:b w:val="false"/>
                <w:i w:val="false"/>
                <w:color w:val="000000"/>
                <w:sz w:val="20"/>
              </w:rPr>
              <w:t>Центрального региона</w:t>
            </w:r>
            <w:r>
              <w:br/>
            </w:r>
            <w:r>
              <w:rPr>
                <w:rFonts w:ascii="Times New Roman"/>
                <w:b w:val="false"/>
                <w:i w:val="false"/>
                <w:color w:val="000000"/>
                <w:sz w:val="20"/>
              </w:rPr>
              <w:t>Республики Казахстан</w:t>
            </w:r>
          </w:p>
        </w:tc>
      </w:tr>
    </w:tbl>
    <w:bookmarkStart w:name="z2492" w:id="2476"/>
    <w:p>
      <w:pPr>
        <w:spacing w:after="0"/>
        <w:ind w:left="0"/>
        <w:jc w:val="left"/>
      </w:pPr>
      <w:r>
        <w:rPr>
          <w:rFonts w:ascii="Times New Roman"/>
          <w:b/>
          <w:i w:val="false"/>
          <w:color w:val="000000"/>
        </w:rPr>
        <w:t xml:space="preserve"> Прогноз макроэкономических показателей в разрезе регионов</w:t>
      </w:r>
    </w:p>
    <w:bookmarkEnd w:id="24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региональный продукт,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8 419 642,1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17 509 380,8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10 969 822,3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11 527 923,8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региональный продукт на душу населения,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номинальная заработная плата,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261 744,7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314 710,6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286 184,5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Безработное население,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безработицы,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сила,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 в экономике, всего,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лесное и рыбное хозяйство,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и розничная торговля; ремонт автомобилей и мотоциклов,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связь,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управление и оборона; обязательное социальное обеспечение,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 и социальное обслуживание населения,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занятых в малом и среднем предпринимательстве,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региональный продукт,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14 421 311,5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29 017 805,0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19 718 409,4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21 843 916,0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региональный продукт на душу населения,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номинальная заработная плата,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318 449,6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382 295,9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319 482,1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348 203,6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Безработное население,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безработицы,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сила,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 в экономике, всего,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лесное и рыбное хозяйство,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и розничная торговля; ремонт автомобилей и мотоциклов,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связь,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управление и оборона; обязательное социальное обеспечение,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 и социальное обслуживание населения,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занятых в малом и среднем предпринимательстве,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региональный продукт,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21 188 366,2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41 156 646,3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28 638 676,4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35 847 392,0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региональный продукт на душу населения,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номинальная заработная плата,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387 693,3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465 424,8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388 950,3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423 917,0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Безработное население,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безработицы,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сила,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 в экономике, всего,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лесное и рыбное хозяйство,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и розничная торговля; ремонт автомобилей и мотоциклов,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связь,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управление и оборона; обязательное социальное обеспечение,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 и социальное обслуживание населения,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занятых в малом и среднем предпринимательстве,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r>
    </w:tbl>
    <w:bookmarkStart w:name="z2493" w:id="2477"/>
    <w:p>
      <w:pPr>
        <w:spacing w:after="0"/>
        <w:ind w:left="0"/>
        <w:jc w:val="both"/>
      </w:pPr>
      <w:r>
        <w:rPr>
          <w:rFonts w:ascii="Times New Roman"/>
          <w:b w:val="false"/>
          <w:i w:val="false"/>
          <w:color w:val="000000"/>
          <w:sz w:val="28"/>
        </w:rPr>
        <w:t>
      Продолжение Приложения 7</w:t>
      </w:r>
    </w:p>
    <w:bookmarkEnd w:id="24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4" w:id="2478"/>
          <w:p>
            <w:pPr>
              <w:spacing w:after="20"/>
              <w:ind w:left="20"/>
              <w:jc w:val="both"/>
            </w:pPr>
            <w:r>
              <w:rPr>
                <w:rFonts w:ascii="Times New Roman"/>
                <w:b w:val="false"/>
                <w:i w:val="false"/>
                <w:color w:val="000000"/>
                <w:sz w:val="20"/>
              </w:rPr>
              <w:t>
Восточно-Казахстанская область*</w:t>
            </w:r>
          </w:p>
          <w:bookmarkEnd w:id="24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региональный продукт, миллион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6 273 499,9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14 980 276,7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21 044 741,6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региональный продукт на душу населения,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номинальная заработная плата,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239 778,0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296 510,4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438 430,8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Безработное население, тысяч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безработицы,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сила, тысяч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 в экономике, всего, тысяч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лесное и рыбное хозяйство, тысяч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тысяч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тысяч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и розничная торговля; ремонт автомобилей и мотоциклов, тысяч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связь, тысяч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управление и оборона; обязательное социальное обеспечение, тысяч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тысяч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 и социальное обслуживание населения, тысяч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тысяч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занятых в малом и среднем предпринимательстве, тысяч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региональный продукт, миллион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12 802 760,2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25 901 657,3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34 195 768,9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региональный продукт на душу населения,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25 977,1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номинальная заработная плата,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291 738,2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360 753,1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533 509,0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Безработное население, тысяч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безработицы,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сила, тысяч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 в экономике, всего, тысяч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лесное и рыбное хозяйство, тысяч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тысяч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тысяч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и розничная торговля; ремонт автомобилей и мотоциклов, тысяч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связь, тысяч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управление и оборона; обязательное социальное обеспечение, тысяч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тысяч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Здравоохранение и социальное обслуживание населения, </w:t>
            </w:r>
          </w:p>
          <w:p>
            <w:pPr>
              <w:spacing w:after="20"/>
              <w:ind w:left="20"/>
              <w:jc w:val="both"/>
            </w:pPr>
            <w:r>
              <w:rPr>
                <w:rFonts w:ascii="Times New Roman"/>
                <w:b w:val="false"/>
                <w:i w:val="false"/>
                <w:color w:val="000000"/>
                <w:sz w:val="20"/>
              </w:rPr>
              <w:t>тысяч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тысяч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занятых в малом и среднем предпринимательстве, тысяч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региональный продукт, миллион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23 477 362,5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37 293 988,7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47 355 350,4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региональный продукт на душу населения,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50 185,3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28 677,3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номинальная заработная плата,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355 173,8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439 195,3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649 515,0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Безработное население, тысяч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безработицы,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сила, тысяч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 в экономике, всего, тысяч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лесное и рыбное хозяйство, тысяч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тысяч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тысяч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и розничная торговля; ремонт автомобилей и мотоциклов, тысяч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связь, тысяч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управление и оборона; обязательное социальное обеспечение, тысяч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тысяч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Здравоохранение и социальное обслуживание населения, </w:t>
            </w:r>
          </w:p>
          <w:p>
            <w:pPr>
              <w:spacing w:after="20"/>
              <w:ind w:left="20"/>
              <w:jc w:val="both"/>
            </w:pPr>
            <w:r>
              <w:rPr>
                <w:rFonts w:ascii="Times New Roman"/>
                <w:b w:val="false"/>
                <w:i w:val="false"/>
                <w:color w:val="000000"/>
                <w:sz w:val="20"/>
              </w:rPr>
              <w:t>тысяч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тысяч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занятых в малом и среднем предпринимательстве, тысяч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735,9</w:t>
            </w:r>
          </w:p>
        </w:tc>
      </w:tr>
    </w:tbl>
    <w:bookmarkStart w:name="z2495" w:id="2479"/>
    <w:p>
      <w:pPr>
        <w:spacing w:after="0"/>
        <w:ind w:left="0"/>
        <w:jc w:val="both"/>
      </w:pPr>
      <w:r>
        <w:rPr>
          <w:rFonts w:ascii="Times New Roman"/>
          <w:b w:val="false"/>
          <w:i w:val="false"/>
          <w:color w:val="000000"/>
          <w:sz w:val="28"/>
        </w:rPr>
        <w:t>
      Примечание: *Учитывая отсутствие ретроспективных данных отдельно по областям Ұлытау и Абай, расчет прогнозf по данным областям произведен в составе Карагандинской и Восточно-Казахстанской областей соответственно.</w:t>
      </w:r>
    </w:p>
    <w:bookmarkEnd w:id="24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Межрегиональной схеме</w:t>
            </w:r>
            <w:r>
              <w:br/>
            </w:r>
            <w:r>
              <w:rPr>
                <w:rFonts w:ascii="Times New Roman"/>
                <w:b w:val="false"/>
                <w:i w:val="false"/>
                <w:color w:val="000000"/>
                <w:sz w:val="20"/>
              </w:rPr>
              <w:t xml:space="preserve">территориального развития </w:t>
            </w:r>
            <w:r>
              <w:br/>
            </w:r>
            <w:r>
              <w:rPr>
                <w:rFonts w:ascii="Times New Roman"/>
                <w:b w:val="false"/>
                <w:i w:val="false"/>
                <w:color w:val="000000"/>
                <w:sz w:val="20"/>
              </w:rPr>
              <w:t>Центрального региона</w:t>
            </w:r>
            <w:r>
              <w:br/>
            </w:r>
            <w:r>
              <w:rPr>
                <w:rFonts w:ascii="Times New Roman"/>
                <w:b w:val="false"/>
                <w:i w:val="false"/>
                <w:color w:val="000000"/>
                <w:sz w:val="20"/>
              </w:rPr>
              <w:t xml:space="preserve">Республики Казахстан </w:t>
            </w:r>
          </w:p>
        </w:tc>
      </w:tr>
    </w:tbl>
    <w:bookmarkStart w:name="z2497" w:id="2480"/>
    <w:p>
      <w:pPr>
        <w:spacing w:after="0"/>
        <w:ind w:left="0"/>
        <w:jc w:val="both"/>
      </w:pPr>
      <w:r>
        <w:rPr>
          <w:rFonts w:ascii="Times New Roman"/>
          <w:b w:val="false"/>
          <w:i w:val="false"/>
          <w:color w:val="000000"/>
          <w:sz w:val="28"/>
        </w:rPr>
        <w:t xml:space="preserve">
      </w:t>
      </w:r>
    </w:p>
    <w:bookmarkEnd w:id="2480"/>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Межрегиональной схеме</w:t>
            </w:r>
            <w:r>
              <w:br/>
            </w:r>
            <w:r>
              <w:rPr>
                <w:rFonts w:ascii="Times New Roman"/>
                <w:b w:val="false"/>
                <w:i w:val="false"/>
                <w:color w:val="000000"/>
                <w:sz w:val="20"/>
              </w:rPr>
              <w:t xml:space="preserve">территориального развития </w:t>
            </w:r>
            <w:r>
              <w:br/>
            </w:r>
            <w:r>
              <w:rPr>
                <w:rFonts w:ascii="Times New Roman"/>
                <w:b w:val="false"/>
                <w:i w:val="false"/>
                <w:color w:val="000000"/>
                <w:sz w:val="20"/>
              </w:rPr>
              <w:t>Центрального региона</w:t>
            </w:r>
            <w:r>
              <w:br/>
            </w:r>
            <w:r>
              <w:rPr>
                <w:rFonts w:ascii="Times New Roman"/>
                <w:b w:val="false"/>
                <w:i w:val="false"/>
                <w:color w:val="000000"/>
                <w:sz w:val="20"/>
              </w:rPr>
              <w:t xml:space="preserve">Республики Казахстан </w:t>
            </w:r>
          </w:p>
        </w:tc>
      </w:tr>
    </w:tbl>
    <w:bookmarkStart w:name="z2499" w:id="2481"/>
    <w:p>
      <w:pPr>
        <w:spacing w:after="0"/>
        <w:ind w:left="0"/>
        <w:jc w:val="both"/>
      </w:pPr>
      <w:r>
        <w:rPr>
          <w:rFonts w:ascii="Times New Roman"/>
          <w:b w:val="false"/>
          <w:i w:val="false"/>
          <w:color w:val="000000"/>
          <w:sz w:val="28"/>
        </w:rPr>
        <w:t xml:space="preserve">
      </w:t>
      </w:r>
    </w:p>
    <w:bookmarkEnd w:id="2481"/>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Межрегиональной схеме</w:t>
            </w:r>
            <w:r>
              <w:br/>
            </w:r>
            <w:r>
              <w:rPr>
                <w:rFonts w:ascii="Times New Roman"/>
                <w:b w:val="false"/>
                <w:i w:val="false"/>
                <w:color w:val="000000"/>
                <w:sz w:val="20"/>
              </w:rPr>
              <w:t xml:space="preserve">территориального развития </w:t>
            </w:r>
            <w:r>
              <w:br/>
            </w:r>
            <w:r>
              <w:rPr>
                <w:rFonts w:ascii="Times New Roman"/>
                <w:b w:val="false"/>
                <w:i w:val="false"/>
                <w:color w:val="000000"/>
                <w:sz w:val="20"/>
              </w:rPr>
              <w:t>Центрального региона</w:t>
            </w:r>
            <w:r>
              <w:br/>
            </w:r>
            <w:r>
              <w:rPr>
                <w:rFonts w:ascii="Times New Roman"/>
                <w:b w:val="false"/>
                <w:i w:val="false"/>
                <w:color w:val="000000"/>
                <w:sz w:val="20"/>
              </w:rPr>
              <w:t>Республики Казахстан</w:t>
            </w:r>
          </w:p>
        </w:tc>
      </w:tr>
    </w:tbl>
    <w:bookmarkStart w:name="z2501" w:id="2482"/>
    <w:p>
      <w:pPr>
        <w:spacing w:after="0"/>
        <w:ind w:left="0"/>
        <w:jc w:val="left"/>
      </w:pPr>
      <w:r>
        <w:rPr>
          <w:rFonts w:ascii="Times New Roman"/>
          <w:b/>
          <w:i w:val="false"/>
          <w:color w:val="000000"/>
        </w:rPr>
        <w:t xml:space="preserve"> Основные показатели суммарного забора воды по отраслям экономики за 2040 год по Акмолинской области в разрезе административных районов, миллион кубических метров в год</w:t>
      </w:r>
    </w:p>
    <w:bookmarkEnd w:id="24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использования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Кокшетау г.а.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г.а.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Аккольский район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Aршалынский район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Астраханский район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Атбасарский район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Буландынский район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Биржан сал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Егиндыкольский район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Ерейментауский район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 район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Жаксынский район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Жаркаинский район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Зерендинский район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Коргалжынский район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Сандыктауский район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Целиноградский район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Шортандинский район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Бурабайский район</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Хозяйственно-питьевые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Производственные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Сельское хозяйство - всего, в том числе: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сельхозводо снабжение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орошение регулярное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орошение лиманное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обводнение пастбищ</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залив сенокосов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Прудово-рыбное хозяйство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Полив зеленых насаждений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Промывка каналов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Поддержание заданных горизонтов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Наполнение наливных водохранилищ</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Поддержание пластового давления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Прочие нужды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Сброс сточных и шахтно-рудничных вод без использования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Вода транзитная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Вынужденный забор воды в каналы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Передано в другой бассейн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Передано другому государству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Сброс канализационных дренажных вод</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Санитарные попуски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Межрегиональной схеме</w:t>
            </w:r>
            <w:r>
              <w:br/>
            </w:r>
            <w:r>
              <w:rPr>
                <w:rFonts w:ascii="Times New Roman"/>
                <w:b w:val="false"/>
                <w:i w:val="false"/>
                <w:color w:val="000000"/>
                <w:sz w:val="20"/>
              </w:rPr>
              <w:t xml:space="preserve">территориального развития </w:t>
            </w:r>
            <w:r>
              <w:br/>
            </w:r>
            <w:r>
              <w:rPr>
                <w:rFonts w:ascii="Times New Roman"/>
                <w:b w:val="false"/>
                <w:i w:val="false"/>
                <w:color w:val="000000"/>
                <w:sz w:val="20"/>
              </w:rPr>
              <w:t>Центрального региона</w:t>
            </w:r>
            <w:r>
              <w:br/>
            </w:r>
            <w:r>
              <w:rPr>
                <w:rFonts w:ascii="Times New Roman"/>
                <w:b w:val="false"/>
                <w:i w:val="false"/>
                <w:color w:val="000000"/>
                <w:sz w:val="20"/>
              </w:rPr>
              <w:t>Республики Казахстан</w:t>
            </w:r>
          </w:p>
        </w:tc>
      </w:tr>
    </w:tbl>
    <w:bookmarkStart w:name="z2503" w:id="2483"/>
    <w:p>
      <w:pPr>
        <w:spacing w:after="0"/>
        <w:ind w:left="0"/>
        <w:jc w:val="left"/>
      </w:pPr>
      <w:r>
        <w:rPr>
          <w:rFonts w:ascii="Times New Roman"/>
          <w:b/>
          <w:i w:val="false"/>
          <w:color w:val="000000"/>
        </w:rPr>
        <w:t xml:space="preserve"> Основные показатели суммарного забора воды по отраслям экономики за 2050 год по Акмолинской области в разрезе административных районов, миллион кубических метров в год</w:t>
      </w:r>
    </w:p>
    <w:bookmarkEnd w:id="24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использования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Кокшетау г.а.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г.а.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Аккольский район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Aршалынский район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Астраханский район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Атбасарский район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Буландынский район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Биржан сал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Егиндыкольский район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Ерейментауский район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 район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Жаксынский район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Жаркаинский район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Зерендинский район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Коргалжынский район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Сандыктауский район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Целиноградский район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Шортандинский район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Бурабайский район</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Хозяйственно-питьевые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Производствен ные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Сельское хозяйство - всего, в том числе: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сельхозводо снабжение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орошение регулярное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орошение лиманное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обводнение пастбищ</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залив сенокосов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Прудово-рыбное хозяйство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Полив зеленых насаждений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Промывка каналов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Поддержание заданных горизонтов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Наполнение наливных водохранилищ</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Поддержание пластового давления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Прочие нужды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Сброс сточных и шахтно-рудничных вод без использования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Вода транзитная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Вынужденный забор воды в каналы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Передано в другой бассейн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Передано другому государству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Сброс канализационных дренажных вод</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Санитарные попуски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Межрегиональной схеме</w:t>
            </w:r>
            <w:r>
              <w:br/>
            </w:r>
            <w:r>
              <w:rPr>
                <w:rFonts w:ascii="Times New Roman"/>
                <w:b w:val="false"/>
                <w:i w:val="false"/>
                <w:color w:val="000000"/>
                <w:sz w:val="20"/>
              </w:rPr>
              <w:t xml:space="preserve">территориального развития </w:t>
            </w:r>
            <w:r>
              <w:br/>
            </w:r>
            <w:r>
              <w:rPr>
                <w:rFonts w:ascii="Times New Roman"/>
                <w:b w:val="false"/>
                <w:i w:val="false"/>
                <w:color w:val="000000"/>
                <w:sz w:val="20"/>
              </w:rPr>
              <w:t>Центрального региона</w:t>
            </w:r>
            <w:r>
              <w:br/>
            </w:r>
            <w:r>
              <w:rPr>
                <w:rFonts w:ascii="Times New Roman"/>
                <w:b w:val="false"/>
                <w:i w:val="false"/>
                <w:color w:val="000000"/>
                <w:sz w:val="20"/>
              </w:rPr>
              <w:t>Республики Казахстан</w:t>
            </w:r>
          </w:p>
        </w:tc>
      </w:tr>
    </w:tbl>
    <w:bookmarkStart w:name="z2505" w:id="2484"/>
    <w:p>
      <w:pPr>
        <w:spacing w:after="0"/>
        <w:ind w:left="0"/>
        <w:jc w:val="left"/>
      </w:pPr>
      <w:r>
        <w:rPr>
          <w:rFonts w:ascii="Times New Roman"/>
          <w:b/>
          <w:i w:val="false"/>
          <w:color w:val="000000"/>
        </w:rPr>
        <w:t xml:space="preserve"> Основные показатели суммарного забора воды по отраслям экономики за 2040 год по Карагандинской области в разрезе административных районов, миллион кубических метров в год</w:t>
      </w:r>
    </w:p>
    <w:bookmarkEnd w:id="24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использования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Караганда г.а.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 г.а.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г.а.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Сарань г.а.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Темиртау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район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Актогайский район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 район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Каркаралинский район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Hуринский район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 район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Шетский район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Хозяйственно-питьевые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Производственные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Сельское хозяйство - всего,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сельхозводоснабжение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орошение регулярное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орошение лиманное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обводнение пастбищ</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залив сенокосов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Прудово-рыбное хозяйство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Полив зеленых насаждений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Промывка каналов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Поддержание заданных горизонтов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Наполнение наливных водохранилищ</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Поддержание пластового давления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Прочие нужды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Сброс сточных и шахтно-рудничных вод без использования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Вода транзитная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Вынужденный забор воды в каналы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Передано в другой бассейн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Передано другому государству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Сброс канализационных дренажных вод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Санитарные попуски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Межрегиональной схеме</w:t>
            </w:r>
            <w:r>
              <w:br/>
            </w:r>
            <w:r>
              <w:rPr>
                <w:rFonts w:ascii="Times New Roman"/>
                <w:b w:val="false"/>
                <w:i w:val="false"/>
                <w:color w:val="000000"/>
                <w:sz w:val="20"/>
              </w:rPr>
              <w:t xml:space="preserve">территориального развития </w:t>
            </w:r>
            <w:r>
              <w:br/>
            </w:r>
            <w:r>
              <w:rPr>
                <w:rFonts w:ascii="Times New Roman"/>
                <w:b w:val="false"/>
                <w:i w:val="false"/>
                <w:color w:val="000000"/>
                <w:sz w:val="20"/>
              </w:rPr>
              <w:t>Центрального региона</w:t>
            </w:r>
            <w:r>
              <w:br/>
            </w:r>
            <w:r>
              <w:rPr>
                <w:rFonts w:ascii="Times New Roman"/>
                <w:b w:val="false"/>
                <w:i w:val="false"/>
                <w:color w:val="000000"/>
                <w:sz w:val="20"/>
              </w:rPr>
              <w:t>Республики Казахстан</w:t>
            </w:r>
          </w:p>
        </w:tc>
      </w:tr>
    </w:tbl>
    <w:bookmarkStart w:name="z2507" w:id="2485"/>
    <w:p>
      <w:pPr>
        <w:spacing w:after="0"/>
        <w:ind w:left="0"/>
        <w:jc w:val="left"/>
      </w:pPr>
      <w:r>
        <w:rPr>
          <w:rFonts w:ascii="Times New Roman"/>
          <w:b/>
          <w:i w:val="false"/>
          <w:color w:val="000000"/>
        </w:rPr>
        <w:t xml:space="preserve"> Основные показатели суммарного забора воды по отраслям экономики за 2050 год по Карагандинской области в разрезе административных районов, миллион кубических метров в год</w:t>
      </w:r>
    </w:p>
    <w:bookmarkEnd w:id="2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использования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Караганда г.а.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 г.а.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г.а.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Сарань г.а.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Темиртау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район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Актогайский район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 район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Каркаралинский район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Hуринский район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 район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Шетский район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Хозяйственно-питьевые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Производственные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Сельское хозяйство - всего,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сельхозводоснабжение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орошение регулярное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орошение лиманное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обводнение пастбищ</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залив сенокосов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Прудово-рыбное хозяйство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Полив зеленых насаждений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Промывка каналов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Поддержание заданных горизонтов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Наполнение наливных водохранилищ</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Поддержание пластового давления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Прочие нужды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Сброс сточных и шахтно-рудничных вод без использования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Вода транзитная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Вынужденный забор воды в каналы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Передано в другой бассейн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Передано другому государству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Сброс канализационных дренажных вод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Санитарные попуски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Межрегиональной схеме</w:t>
            </w:r>
            <w:r>
              <w:br/>
            </w:r>
            <w:r>
              <w:rPr>
                <w:rFonts w:ascii="Times New Roman"/>
                <w:b w:val="false"/>
                <w:i w:val="false"/>
                <w:color w:val="000000"/>
                <w:sz w:val="20"/>
              </w:rPr>
              <w:t xml:space="preserve">территориального развития </w:t>
            </w:r>
            <w:r>
              <w:br/>
            </w:r>
            <w:r>
              <w:rPr>
                <w:rFonts w:ascii="Times New Roman"/>
                <w:b w:val="false"/>
                <w:i w:val="false"/>
                <w:color w:val="000000"/>
                <w:sz w:val="20"/>
              </w:rPr>
              <w:t>Центрального региона</w:t>
            </w:r>
            <w:r>
              <w:br/>
            </w:r>
            <w:r>
              <w:rPr>
                <w:rFonts w:ascii="Times New Roman"/>
                <w:b w:val="false"/>
                <w:i w:val="false"/>
                <w:color w:val="000000"/>
                <w:sz w:val="20"/>
              </w:rPr>
              <w:t>Республики Казахстан</w:t>
            </w:r>
          </w:p>
        </w:tc>
      </w:tr>
    </w:tbl>
    <w:bookmarkStart w:name="z2509" w:id="2486"/>
    <w:p>
      <w:pPr>
        <w:spacing w:after="0"/>
        <w:ind w:left="0"/>
        <w:jc w:val="left"/>
      </w:pPr>
      <w:r>
        <w:rPr>
          <w:rFonts w:ascii="Times New Roman"/>
          <w:b/>
          <w:i w:val="false"/>
          <w:color w:val="000000"/>
        </w:rPr>
        <w:t xml:space="preserve"> Основные показатели суммарного забора воды по отраслям экономики за 2040 год по Костанайской области в разрезе административных районов, миллион кубических метров в год</w:t>
      </w:r>
    </w:p>
    <w:bookmarkEnd w:id="2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использования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 г.а.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Аркалык г.а.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г.а.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г.а.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Алтынсаринский район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Амангельдинский район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Аулиекольский район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Беимбета Майлина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Денисовский район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Джангильдинский район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Житикаринский район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Камыстинский район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Карабалыкский район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 район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Костанайский район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Мендыкаринский район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Наурзумский район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Сарыкольский район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Узункольский район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Федоровский район</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Хозяйственно-питьевые</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Производственные</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Сельское хозяйство - всего, в том числе:</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сельхозводоснабжение</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орошение регулярное</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орошение лиманное</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обводнение пастбищ</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залив сенокосов</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Прудово-рыбное хозяйство</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Полив зеленых насаждений</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Промывка каналов</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Поддержание заданных горизонтов</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Наполнение наливных водохранилищ</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Поддержание пластового давления</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Прочие нужды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Сброс сточных и шахтно-рудничных вод без использования</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Вода транзитная</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Вынужденный забор воды в каналы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Передано в другой бассейн</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Передано другому государству</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Сброс канализационных дренажных вод</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Санитарные попуски</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Межрегиональной схеме</w:t>
            </w:r>
            <w:r>
              <w:br/>
            </w:r>
            <w:r>
              <w:rPr>
                <w:rFonts w:ascii="Times New Roman"/>
                <w:b w:val="false"/>
                <w:i w:val="false"/>
                <w:color w:val="000000"/>
                <w:sz w:val="20"/>
              </w:rPr>
              <w:t xml:space="preserve">территориального развития </w:t>
            </w:r>
            <w:r>
              <w:br/>
            </w:r>
            <w:r>
              <w:rPr>
                <w:rFonts w:ascii="Times New Roman"/>
                <w:b w:val="false"/>
                <w:i w:val="false"/>
                <w:color w:val="000000"/>
                <w:sz w:val="20"/>
              </w:rPr>
              <w:t>Центрального региона</w:t>
            </w:r>
            <w:r>
              <w:br/>
            </w:r>
            <w:r>
              <w:rPr>
                <w:rFonts w:ascii="Times New Roman"/>
                <w:b w:val="false"/>
                <w:i w:val="false"/>
                <w:color w:val="000000"/>
                <w:sz w:val="20"/>
              </w:rPr>
              <w:t>Республики Казахстан</w:t>
            </w:r>
          </w:p>
        </w:tc>
      </w:tr>
    </w:tbl>
    <w:bookmarkStart w:name="z2511" w:id="2487"/>
    <w:p>
      <w:pPr>
        <w:spacing w:after="0"/>
        <w:ind w:left="0"/>
        <w:jc w:val="left"/>
      </w:pPr>
      <w:r>
        <w:rPr>
          <w:rFonts w:ascii="Times New Roman"/>
          <w:b/>
          <w:i w:val="false"/>
          <w:color w:val="000000"/>
        </w:rPr>
        <w:t xml:space="preserve"> Основные показатели суммарного забора воды по отраслям экономики за 2050 год по Костанайской области в разрезе административных районов, миллион кубических метров в год</w:t>
      </w:r>
    </w:p>
    <w:bookmarkEnd w:id="24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использования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 г.а.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Аркалык г.а.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г.а.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г.а.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Алтынсаринский район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Амангельдинский район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Аулиекольский район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Беимбета Майлина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Денисовский район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Джангильдинский район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Житикаринский район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Камыстинский район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Карабалыкский район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 район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Костанайский район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Мендыкаринский район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Наурзумский район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Сарыкольский район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Узункольский район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Федоровский район</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Хозяйственно-питьевые</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Производственные</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Сельское хозяйство - всего, в том числе:</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сельхозводоснабжение</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орошение регулярное</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орошение лиманное</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обводнение пастбищ</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залив сенокосов</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Прудово-рыбное хозяйство</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Полив зеленых насаждений</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Промывка каналов</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Поддержание заданных горизонтов</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Наполнение наливных водохранилищ</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Поддержание пластового давления</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Прочие нужды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Сброс сточных и шахтно-рудничных вод без использования</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Вода транзитная</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Вынужденный забор воды в каналы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Передано в другой бассейн</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Передано другому государству</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Сброс канализационных дренажных вод</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Санитарные попуски</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Межрегиональной схеме</w:t>
            </w:r>
            <w:r>
              <w:br/>
            </w:r>
            <w:r>
              <w:rPr>
                <w:rFonts w:ascii="Times New Roman"/>
                <w:b w:val="false"/>
                <w:i w:val="false"/>
                <w:color w:val="000000"/>
                <w:sz w:val="20"/>
              </w:rPr>
              <w:t xml:space="preserve">территориального развития </w:t>
            </w:r>
            <w:r>
              <w:br/>
            </w:r>
            <w:r>
              <w:rPr>
                <w:rFonts w:ascii="Times New Roman"/>
                <w:b w:val="false"/>
                <w:i w:val="false"/>
                <w:color w:val="000000"/>
                <w:sz w:val="20"/>
              </w:rPr>
              <w:t>Центрального региона</w:t>
            </w:r>
            <w:r>
              <w:br/>
            </w:r>
            <w:r>
              <w:rPr>
                <w:rFonts w:ascii="Times New Roman"/>
                <w:b w:val="false"/>
                <w:i w:val="false"/>
                <w:color w:val="000000"/>
                <w:sz w:val="20"/>
              </w:rPr>
              <w:t>Республики Казахстан</w:t>
            </w:r>
          </w:p>
        </w:tc>
      </w:tr>
    </w:tbl>
    <w:bookmarkStart w:name="z2513" w:id="2488"/>
    <w:p>
      <w:pPr>
        <w:spacing w:after="0"/>
        <w:ind w:left="0"/>
        <w:jc w:val="left"/>
      </w:pPr>
      <w:r>
        <w:rPr>
          <w:rFonts w:ascii="Times New Roman"/>
          <w:b/>
          <w:i w:val="false"/>
          <w:color w:val="000000"/>
        </w:rPr>
        <w:t xml:space="preserve"> Основные показатели суммарного забора воды по отраслям экономики за 2040 год по области Ұлытау в разрезе административных районов, миллион кубических метров в год</w:t>
      </w:r>
    </w:p>
    <w:bookmarkEnd w:id="24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использования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Жезказган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Каражал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Сатпаев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Жанааркинский район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Улытауский район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Хозяйственно-питьевые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Производственные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Сельское хозяйство - всего,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сельхозводоснабжение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орошение регулярное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орошение лиманное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обводнение пастбищ</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залив сенокосов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Прудово-рыбное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Полив зеленых насаждений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Промывка каналов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Поддержание заданных горизонтов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Наполнение наливных водохранилищ</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Поддержание пластового давления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Прочие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Сброс сточных и шахтно-рудничных вод без использования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Вода транзитная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Вынужденный забор воды в каналы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Передано в другой бассейн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Передано другому государству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Сброс канализационных дренажных вод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Санитарные попуски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Межрегиональной схеме</w:t>
            </w:r>
            <w:r>
              <w:br/>
            </w:r>
            <w:r>
              <w:rPr>
                <w:rFonts w:ascii="Times New Roman"/>
                <w:b w:val="false"/>
                <w:i w:val="false"/>
                <w:color w:val="000000"/>
                <w:sz w:val="20"/>
              </w:rPr>
              <w:t xml:space="preserve">территориального развития </w:t>
            </w:r>
            <w:r>
              <w:br/>
            </w:r>
            <w:r>
              <w:rPr>
                <w:rFonts w:ascii="Times New Roman"/>
                <w:b w:val="false"/>
                <w:i w:val="false"/>
                <w:color w:val="000000"/>
                <w:sz w:val="20"/>
              </w:rPr>
              <w:t>Центрального региона</w:t>
            </w:r>
            <w:r>
              <w:br/>
            </w:r>
            <w:r>
              <w:rPr>
                <w:rFonts w:ascii="Times New Roman"/>
                <w:b w:val="false"/>
                <w:i w:val="false"/>
                <w:color w:val="000000"/>
                <w:sz w:val="20"/>
              </w:rPr>
              <w:t>Республики Казахстан</w:t>
            </w:r>
          </w:p>
        </w:tc>
      </w:tr>
    </w:tbl>
    <w:bookmarkStart w:name="z2515" w:id="2489"/>
    <w:p>
      <w:pPr>
        <w:spacing w:after="0"/>
        <w:ind w:left="0"/>
        <w:jc w:val="left"/>
      </w:pPr>
      <w:r>
        <w:rPr>
          <w:rFonts w:ascii="Times New Roman"/>
          <w:b/>
          <w:i w:val="false"/>
          <w:color w:val="000000"/>
        </w:rPr>
        <w:t xml:space="preserve"> Основные показатели суммарного забора воды по отраслям экономики за 2050 год по области Ұлытау в разрезе административных районов, миллион кубических метров в год</w:t>
      </w:r>
    </w:p>
    <w:bookmarkEnd w:id="2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использования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Жезказган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Каражал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Сатпаев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Жанааркинский район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Улытауский район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Хозяйственно-питьевые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Производственные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Сельское хозяйство - всего,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сельхозводоснабжение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орошение регулярное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орошение лиманное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обводнение пастбищ</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залив сенокосов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Прудово-рыбное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Полив зеленых насаждений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Промывка каналов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Поддержание заданных горизонтов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Наполнение наливных водохранилищ</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Поддержание пластового давления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Прочие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Сброс сточных и шахтно-рудничных вод без использования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Вода транзитная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Вынужденный забор воды в каналы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Передано в другой бассейн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Передано другому государству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Сброс канализационных дренажных вод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Санитарные попуски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Межрегиональной схеме</w:t>
            </w:r>
            <w:r>
              <w:br/>
            </w:r>
            <w:r>
              <w:rPr>
                <w:rFonts w:ascii="Times New Roman"/>
                <w:b w:val="false"/>
                <w:i w:val="false"/>
                <w:color w:val="000000"/>
                <w:sz w:val="20"/>
              </w:rPr>
              <w:t xml:space="preserve">территориального развития </w:t>
            </w:r>
            <w:r>
              <w:br/>
            </w:r>
            <w:r>
              <w:rPr>
                <w:rFonts w:ascii="Times New Roman"/>
                <w:b w:val="false"/>
                <w:i w:val="false"/>
                <w:color w:val="000000"/>
                <w:sz w:val="20"/>
              </w:rPr>
              <w:t>Центрального региона</w:t>
            </w:r>
            <w:r>
              <w:br/>
            </w:r>
            <w:r>
              <w:rPr>
                <w:rFonts w:ascii="Times New Roman"/>
                <w:b w:val="false"/>
                <w:i w:val="false"/>
                <w:color w:val="000000"/>
                <w:sz w:val="20"/>
              </w:rPr>
              <w:t>Республики Казахстан</w:t>
            </w:r>
          </w:p>
        </w:tc>
      </w:tr>
    </w:tbl>
    <w:bookmarkStart w:name="z2517" w:id="2490"/>
    <w:p>
      <w:pPr>
        <w:spacing w:after="0"/>
        <w:ind w:left="0"/>
        <w:jc w:val="left"/>
      </w:pPr>
      <w:r>
        <w:rPr>
          <w:rFonts w:ascii="Times New Roman"/>
          <w:b/>
          <w:i w:val="false"/>
          <w:color w:val="000000"/>
        </w:rPr>
        <w:t xml:space="preserve"> Основные показатели суммарного забора, использования и отведения воды по отраслям экономики за 2040 год по городу Астана, миллион кубических метров в год </w:t>
      </w:r>
    </w:p>
    <w:bookmarkEnd w:id="2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использования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 воды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Поверхностной (с учетом полученной воды из др. государства)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Подземной и шахтной</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Коллекторно-дренажной</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Сточной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морской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шахтно-рудничной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Хозяйственно-питьевые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Производственные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Сельское хозяйство-всего,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сельхозводоснабжение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орошение регулярное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орошение лиманное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обводнение пастбищ</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залив сенокосов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Прудово-рыбное хозяйство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Полив зеленых насаждений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Промывка каналов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Поддержание заданных горизонтов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Наполнение наливных водохранилищ</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Поддержание пластового давления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Прочие нужды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Сброс сточных и шахтно-рудничных вод без использования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Вода транзитная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Вынужденный забор воды в каналы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Передано в другой бассейн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Передано другому государству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Сброс канализационных дренажных вод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Санитарные попуски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bookmarkStart w:name="z2518" w:id="2491"/>
    <w:p>
      <w:pPr>
        <w:spacing w:after="0"/>
        <w:ind w:left="0"/>
        <w:jc w:val="both"/>
      </w:pPr>
      <w:r>
        <w:rPr>
          <w:rFonts w:ascii="Times New Roman"/>
          <w:b w:val="false"/>
          <w:i w:val="false"/>
          <w:color w:val="000000"/>
          <w:sz w:val="28"/>
        </w:rPr>
        <w:t>
      Продолжение Приложения 18</w:t>
      </w:r>
    </w:p>
    <w:bookmarkEnd w:id="2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Водоотведение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Безвозвратное потребление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 при транспортировке</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Подземная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Коллекторно-дренажной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Сточной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 ч. в водные объекты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морской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шахтно-рудничной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Межрегиональной схеме</w:t>
            </w:r>
            <w:r>
              <w:br/>
            </w:r>
            <w:r>
              <w:rPr>
                <w:rFonts w:ascii="Times New Roman"/>
                <w:b w:val="false"/>
                <w:i w:val="false"/>
                <w:color w:val="000000"/>
                <w:sz w:val="20"/>
              </w:rPr>
              <w:t xml:space="preserve">территориального развития </w:t>
            </w:r>
            <w:r>
              <w:br/>
            </w:r>
            <w:r>
              <w:rPr>
                <w:rFonts w:ascii="Times New Roman"/>
                <w:b w:val="false"/>
                <w:i w:val="false"/>
                <w:color w:val="000000"/>
                <w:sz w:val="20"/>
              </w:rPr>
              <w:t>Центрального региона</w:t>
            </w:r>
            <w:r>
              <w:br/>
            </w:r>
            <w:r>
              <w:rPr>
                <w:rFonts w:ascii="Times New Roman"/>
                <w:b w:val="false"/>
                <w:i w:val="false"/>
                <w:color w:val="000000"/>
                <w:sz w:val="20"/>
              </w:rPr>
              <w:t>Республики Казахстан</w:t>
            </w:r>
          </w:p>
        </w:tc>
      </w:tr>
    </w:tbl>
    <w:bookmarkStart w:name="z2520" w:id="2492"/>
    <w:p>
      <w:pPr>
        <w:spacing w:after="0"/>
        <w:ind w:left="0"/>
        <w:jc w:val="left"/>
      </w:pPr>
      <w:r>
        <w:rPr>
          <w:rFonts w:ascii="Times New Roman"/>
          <w:b/>
          <w:i w:val="false"/>
          <w:color w:val="000000"/>
        </w:rPr>
        <w:t xml:space="preserve"> Основные показатели суммарного забора, использования и отведения воды по отраслям экономики за 2050 год по городу Астана, миллион кубических метров в год</w:t>
      </w:r>
    </w:p>
    <w:bookmarkEnd w:id="24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использования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 воды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Поверхностной (с учетом полученной воды из др. государства)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Подземной и шахтной</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Коллекторно-дренажной</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Сточной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морской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шахтно-рудничной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Хозяйственно-питьевые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Производственные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Сельское хозяйство-всего,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сельхозводоснабжение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орошение регулярное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орошение лиманное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обводнение пастбищ</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залив сенокосов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Прудово-рыбное хозяйство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Полив зеленых насаждений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Промывка каналов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Поддержание заданных горизонтов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Наполнение наливных водохранилищ</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Поддержание пластового давления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Прочие нужды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Сброс сточных и шахтно-рудничных вод без использования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Вода транзитная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Вынужденный забор воды в каналы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Передано в другой бассейн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Передано другому государству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Сброс канализационных дренажных вод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Санитарные попуски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bookmarkStart w:name="z2521" w:id="2493"/>
    <w:p>
      <w:pPr>
        <w:spacing w:after="0"/>
        <w:ind w:left="0"/>
        <w:jc w:val="both"/>
      </w:pPr>
      <w:r>
        <w:rPr>
          <w:rFonts w:ascii="Times New Roman"/>
          <w:b w:val="false"/>
          <w:i w:val="false"/>
          <w:color w:val="000000"/>
          <w:sz w:val="28"/>
        </w:rPr>
        <w:t>
      Продолжение Приложения 19</w:t>
      </w:r>
    </w:p>
    <w:bookmarkEnd w:id="2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Водоотведение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Безвозвратное потребление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 при транспортировке</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Подземная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Коллекторно-дренажной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Сточной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 ч. в водные объекты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морской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шахтно-рудничной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Межрегиональной схеме</w:t>
            </w:r>
            <w:r>
              <w:br/>
            </w:r>
            <w:r>
              <w:rPr>
                <w:rFonts w:ascii="Times New Roman"/>
                <w:b w:val="false"/>
                <w:i w:val="false"/>
                <w:color w:val="000000"/>
                <w:sz w:val="20"/>
              </w:rPr>
              <w:t xml:space="preserve">территориального развития </w:t>
            </w:r>
            <w:r>
              <w:br/>
            </w:r>
            <w:r>
              <w:rPr>
                <w:rFonts w:ascii="Times New Roman"/>
                <w:b w:val="false"/>
                <w:i w:val="false"/>
                <w:color w:val="000000"/>
                <w:sz w:val="20"/>
              </w:rPr>
              <w:t>Центрального региона</w:t>
            </w:r>
            <w:r>
              <w:br/>
            </w:r>
            <w:r>
              <w:rPr>
                <w:rFonts w:ascii="Times New Roman"/>
                <w:b w:val="false"/>
                <w:i w:val="false"/>
                <w:color w:val="000000"/>
                <w:sz w:val="20"/>
              </w:rPr>
              <w:t>Республики Казахстан</w:t>
            </w:r>
          </w:p>
        </w:tc>
      </w:tr>
    </w:tbl>
    <w:bookmarkStart w:name="z2523" w:id="2494"/>
    <w:p>
      <w:pPr>
        <w:spacing w:after="0"/>
        <w:ind w:left="0"/>
        <w:jc w:val="left"/>
      </w:pPr>
      <w:r>
        <w:rPr>
          <w:rFonts w:ascii="Times New Roman"/>
          <w:b/>
          <w:i w:val="false"/>
          <w:color w:val="000000"/>
        </w:rPr>
        <w:t xml:space="preserve"> Основные показатели суммарного забора воды по отраслям экономики за 2040 год по Павлодарской области в разрезе административных районов, миллион кубических метров</w:t>
      </w:r>
    </w:p>
    <w:bookmarkEnd w:id="2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использования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г.а.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 г.а.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Экибастуз г.а.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Аққулы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Актогайский район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Баянаульский район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Иртышский район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Железинский район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Майский район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район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Тереңкөл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Успенский район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Щербактинский район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Хозяйственно-питьевые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Производственные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Сельское хозяйство-всего,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сельхозводоснабжение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орошение регулярное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орошение лиманное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обводнение пастбищ</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залив сенокосов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Прудово-рыбное хозяйство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Полив зеленых насаждений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Промывка каналов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Поддержание заданных горизонтов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Наполнение наливных водохранилищ</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Поддержание пластового давления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Прочие нужды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Сброс сточных и шахтно-рудничных вод без использования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Вода транзитная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Вынужденный забор воды в каналы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Передано другому БВУ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Передано другому государству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Сброс канализационных дренажных вод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Санитарные попуски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Межрегиональной схеме</w:t>
            </w:r>
            <w:r>
              <w:br/>
            </w:r>
            <w:r>
              <w:rPr>
                <w:rFonts w:ascii="Times New Roman"/>
                <w:b w:val="false"/>
                <w:i w:val="false"/>
                <w:color w:val="000000"/>
                <w:sz w:val="20"/>
              </w:rPr>
              <w:t xml:space="preserve">территориального развития </w:t>
            </w:r>
            <w:r>
              <w:br/>
            </w:r>
            <w:r>
              <w:rPr>
                <w:rFonts w:ascii="Times New Roman"/>
                <w:b w:val="false"/>
                <w:i w:val="false"/>
                <w:color w:val="000000"/>
                <w:sz w:val="20"/>
              </w:rPr>
              <w:t>Центрального региона</w:t>
            </w:r>
            <w:r>
              <w:br/>
            </w:r>
            <w:r>
              <w:rPr>
                <w:rFonts w:ascii="Times New Roman"/>
                <w:b w:val="false"/>
                <w:i w:val="false"/>
                <w:color w:val="000000"/>
                <w:sz w:val="20"/>
              </w:rPr>
              <w:t>Республики Казахстан</w:t>
            </w:r>
          </w:p>
        </w:tc>
      </w:tr>
    </w:tbl>
    <w:bookmarkStart w:name="z2525" w:id="2495"/>
    <w:p>
      <w:pPr>
        <w:spacing w:after="0"/>
        <w:ind w:left="0"/>
        <w:jc w:val="left"/>
      </w:pPr>
      <w:r>
        <w:rPr>
          <w:rFonts w:ascii="Times New Roman"/>
          <w:b/>
          <w:i w:val="false"/>
          <w:color w:val="000000"/>
        </w:rPr>
        <w:t xml:space="preserve"> Основные показатели суммарного забора воды по отраслям экономики за 2050 год по Павлодарской области в разрезе административных районов, миллион кубических метров</w:t>
      </w:r>
    </w:p>
    <w:bookmarkEnd w:id="2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использования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г.а.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 г.а.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Экибастуз г.а.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Аққулы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Актогайский район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Баянаульский район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Иртышский район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Железинский район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Майский район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район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Тереңкөл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Успенский район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Щербактинский район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Хозяйственно-питьевые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Производственные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Сельское хозяйство-всего,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сельхозводоснабжение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орошение регулярное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орошение лиманное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обводнение пастбищ</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залив сенокосов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Прудово-рыбное хозяйство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Полив зеленых насаждений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Промывка каналов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Поддержание заданных горизонтов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Наполнение наливных водохранилищ</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Поддержание пластового давления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Прочие нужды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Сброс сточных и шахтно-рудничных вод без использования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Вода транзитная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Вынужденный забор воды в каналы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Передано в другой бассейн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Передано другому государству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Сброс канализационных дренажных вод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Санитарные попуски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Межрегиональной схеме</w:t>
            </w:r>
            <w:r>
              <w:br/>
            </w:r>
            <w:r>
              <w:rPr>
                <w:rFonts w:ascii="Times New Roman"/>
                <w:b w:val="false"/>
                <w:i w:val="false"/>
                <w:color w:val="000000"/>
                <w:sz w:val="20"/>
              </w:rPr>
              <w:t xml:space="preserve">территориального развития </w:t>
            </w:r>
            <w:r>
              <w:br/>
            </w:r>
            <w:r>
              <w:rPr>
                <w:rFonts w:ascii="Times New Roman"/>
                <w:b w:val="false"/>
                <w:i w:val="false"/>
                <w:color w:val="000000"/>
                <w:sz w:val="20"/>
              </w:rPr>
              <w:t>Центрального региона</w:t>
            </w:r>
            <w:r>
              <w:br/>
            </w:r>
            <w:r>
              <w:rPr>
                <w:rFonts w:ascii="Times New Roman"/>
                <w:b w:val="false"/>
                <w:i w:val="false"/>
                <w:color w:val="000000"/>
                <w:sz w:val="20"/>
              </w:rPr>
              <w:t>Республики Казахстан</w:t>
            </w:r>
          </w:p>
        </w:tc>
      </w:tr>
    </w:tbl>
    <w:bookmarkStart w:name="z2527" w:id="2496"/>
    <w:p>
      <w:pPr>
        <w:spacing w:after="0"/>
        <w:ind w:left="0"/>
        <w:jc w:val="left"/>
      </w:pPr>
      <w:r>
        <w:rPr>
          <w:rFonts w:ascii="Times New Roman"/>
          <w:b/>
          <w:i w:val="false"/>
          <w:color w:val="000000"/>
        </w:rPr>
        <w:t xml:space="preserve"> Основные показатели суммарного забора воды по отраслям экономики за 2040 год по Восточно-Казахстанской области в разрезе административных районов, миллион кубических метров</w:t>
      </w:r>
    </w:p>
    <w:bookmarkEnd w:id="24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использования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Усть-Каменогорск 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Алтай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Глубоковский район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Зайсанский район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Курчумский район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Катон-Карагайский район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Самар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Тарбагатайский район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Уланский район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Шемонаихинский район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Хозяйственно-питьевые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Производственные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Сельское хозяйство-всего,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сельхозводоснабжение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орошение регулярное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орошение лиманное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обводнение пастбищ</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залив сенокосов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Прудово-рыбное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Полив зеленых насаждений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Промывка каналов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Поддержание заданных горизонтов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Наполнение наливных водохранилищ</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Поддержание пластового давления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Прочие нужды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Сброс сточных и шахтно-рудничных вод без использования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Вода транзитная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Вынужденный забор воды в каналы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Передано в другой бассейн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Передано другому государству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Сброс канализационных дренажных вод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Санитарные попуски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Межрегиональной схеме</w:t>
            </w:r>
            <w:r>
              <w:br/>
            </w:r>
            <w:r>
              <w:rPr>
                <w:rFonts w:ascii="Times New Roman"/>
                <w:b w:val="false"/>
                <w:i w:val="false"/>
                <w:color w:val="000000"/>
                <w:sz w:val="20"/>
              </w:rPr>
              <w:t xml:space="preserve">территориального развития </w:t>
            </w:r>
            <w:r>
              <w:br/>
            </w:r>
            <w:r>
              <w:rPr>
                <w:rFonts w:ascii="Times New Roman"/>
                <w:b w:val="false"/>
                <w:i w:val="false"/>
                <w:color w:val="000000"/>
                <w:sz w:val="20"/>
              </w:rPr>
              <w:t>Центрального региона</w:t>
            </w:r>
            <w:r>
              <w:br/>
            </w:r>
            <w:r>
              <w:rPr>
                <w:rFonts w:ascii="Times New Roman"/>
                <w:b w:val="false"/>
                <w:i w:val="false"/>
                <w:color w:val="000000"/>
                <w:sz w:val="20"/>
              </w:rPr>
              <w:t>Республики Казахстан</w:t>
            </w:r>
          </w:p>
        </w:tc>
      </w:tr>
    </w:tbl>
    <w:bookmarkStart w:name="z2529" w:id="2497"/>
    <w:p>
      <w:pPr>
        <w:spacing w:after="0"/>
        <w:ind w:left="0"/>
        <w:jc w:val="left"/>
      </w:pPr>
      <w:r>
        <w:rPr>
          <w:rFonts w:ascii="Times New Roman"/>
          <w:b/>
          <w:i w:val="false"/>
          <w:color w:val="000000"/>
        </w:rPr>
        <w:t xml:space="preserve"> Основные показатели суммарного забора воды по отраслям экономики за 2050 год по Восточно-Казахстанской области в разрезе административных районов, миллион кубических метров</w:t>
      </w:r>
    </w:p>
    <w:bookmarkEnd w:id="2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использования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Усть-Каменогорск 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Алтай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Глубоковский район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Зайсанский район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Курчумский район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Катон-Карагайский район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Самар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Тарбагатайский район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Уланский район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Шемонаихинский район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Хозяйственно-питьевые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Производственные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Сельское хозяйство-всего,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сельхозводоснабжение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орошение регулярное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орошение лиманное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обводнение пастбищ</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залив сенокосов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Прудово-рыбное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Полив зеленых насаждений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Промывка каналов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Поддержание заданных горизонтов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Наполнение наливных водохранилищ</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Поддержание пластового давления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Прочие нужды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Сброс сточных и шахтно-рудничных вод без использования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Вода транзитная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Вынужденный забор воды в каналы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Передано в другой бассейн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Передано другому государству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Сброс канализационных дренажных вод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Санитарные попуски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Межрегиональной схеме</w:t>
            </w:r>
            <w:r>
              <w:br/>
            </w:r>
            <w:r>
              <w:rPr>
                <w:rFonts w:ascii="Times New Roman"/>
                <w:b w:val="false"/>
                <w:i w:val="false"/>
                <w:color w:val="000000"/>
                <w:sz w:val="20"/>
              </w:rPr>
              <w:t xml:space="preserve">территориального развития </w:t>
            </w:r>
            <w:r>
              <w:br/>
            </w:r>
            <w:r>
              <w:rPr>
                <w:rFonts w:ascii="Times New Roman"/>
                <w:b w:val="false"/>
                <w:i w:val="false"/>
                <w:color w:val="000000"/>
                <w:sz w:val="20"/>
              </w:rPr>
              <w:t>Центрального региона</w:t>
            </w:r>
            <w:r>
              <w:br/>
            </w:r>
            <w:r>
              <w:rPr>
                <w:rFonts w:ascii="Times New Roman"/>
                <w:b w:val="false"/>
                <w:i w:val="false"/>
                <w:color w:val="000000"/>
                <w:sz w:val="20"/>
              </w:rPr>
              <w:t>Республики Казахстан</w:t>
            </w:r>
          </w:p>
        </w:tc>
      </w:tr>
    </w:tbl>
    <w:bookmarkStart w:name="z2531" w:id="2498"/>
    <w:p>
      <w:pPr>
        <w:spacing w:after="0"/>
        <w:ind w:left="0"/>
        <w:jc w:val="left"/>
      </w:pPr>
      <w:r>
        <w:rPr>
          <w:rFonts w:ascii="Times New Roman"/>
          <w:b/>
          <w:i w:val="false"/>
          <w:color w:val="000000"/>
        </w:rPr>
        <w:t xml:space="preserve"> Основные показатели суммарного забора воды по отраслям экономики за 2040 год по Северо-Казахстанской области в разрезе административных районов, миллион кубических метров</w:t>
      </w:r>
    </w:p>
    <w:bookmarkEnd w:id="24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использования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Петропавловск 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Айыртауский район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Акжарский район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Аккайынский район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им. Габита Мусрепова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 район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Кызылжарский район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Магжана Жумабаева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Мамлютский район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Тайыншинский район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Тимирязевский район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Уалихановский район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Шал акына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Хозяйственно-питьевые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Производственные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Сельское хозяйство-всего, в том числе: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сельхозводоснабжение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орошение регулярное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орошение лиманное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обводнение пастбищ</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залив сенокосов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Прудово-рыбное хозяйство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Полив зеленых насаждений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Промывка каналов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Поддержание заданных горизонтов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Наполнение наливных водохранилищ</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Поддержание пластового давления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Прочие нужды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Сброс сточных и шахтно-рудничных вод без использования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Вода транзитная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Вынужденный забор воды в каналы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Передано в другой бассейн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Передано другому государству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Сброс канализационных дренажных вод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Санитарные попуски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Межрегиональной схеме</w:t>
            </w:r>
            <w:r>
              <w:br/>
            </w:r>
            <w:r>
              <w:rPr>
                <w:rFonts w:ascii="Times New Roman"/>
                <w:b w:val="false"/>
                <w:i w:val="false"/>
                <w:color w:val="000000"/>
                <w:sz w:val="20"/>
              </w:rPr>
              <w:t xml:space="preserve">территориального развития </w:t>
            </w:r>
            <w:r>
              <w:br/>
            </w:r>
            <w:r>
              <w:rPr>
                <w:rFonts w:ascii="Times New Roman"/>
                <w:b w:val="false"/>
                <w:i w:val="false"/>
                <w:color w:val="000000"/>
                <w:sz w:val="20"/>
              </w:rPr>
              <w:t>Центрального региона</w:t>
            </w:r>
            <w:r>
              <w:br/>
            </w:r>
            <w:r>
              <w:rPr>
                <w:rFonts w:ascii="Times New Roman"/>
                <w:b w:val="false"/>
                <w:i w:val="false"/>
                <w:color w:val="000000"/>
                <w:sz w:val="20"/>
              </w:rPr>
              <w:t>Республики Казахстан</w:t>
            </w:r>
          </w:p>
        </w:tc>
      </w:tr>
    </w:tbl>
    <w:bookmarkStart w:name="z2533" w:id="2499"/>
    <w:p>
      <w:pPr>
        <w:spacing w:after="0"/>
        <w:ind w:left="0"/>
        <w:jc w:val="left"/>
      </w:pPr>
      <w:r>
        <w:rPr>
          <w:rFonts w:ascii="Times New Roman"/>
          <w:b/>
          <w:i w:val="false"/>
          <w:color w:val="000000"/>
        </w:rPr>
        <w:t xml:space="preserve"> Основные показатели суммарного забора воды по отраслям экономики за 2050 год по Северо-Казахстанской области в разрезе административных районов, миллион кубических метров</w:t>
      </w:r>
    </w:p>
    <w:bookmarkEnd w:id="24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использования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Петропавловск 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Айыртауский район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Акжарский район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Аккайынский район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им. Габита Мусрепова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 район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Кызылжарский район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Магжана Жумабаева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Мамлютский район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Тайыншинский район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Тимирязевский район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Уалихановский район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Шал акына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Хозяйственно-питьевые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Производственные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Сельское хозяйство-всего, в том числе: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сельхозводоснабжение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орошение регулярное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орошение лиманное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обводнение пастбищ</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залив сенокосов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Прудово-рыбное хозяйство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Полив зеленых насаждений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Промывка каналов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Поддержание заданных горизонтов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Наполнение наливных водохранилищ</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Поддержание пластового давления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Прочие нужды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Сброс сточных и шахтно-рудничных вод без использования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Вода транзитная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Вынужденный забор воды в каналы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Передано в другой бассейн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Передано другому государству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Сброс канализационных дренажных вод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Санитарные попуски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Межрегиональной схеме</w:t>
            </w:r>
            <w:r>
              <w:br/>
            </w:r>
            <w:r>
              <w:rPr>
                <w:rFonts w:ascii="Times New Roman"/>
                <w:b w:val="false"/>
                <w:i w:val="false"/>
                <w:color w:val="000000"/>
                <w:sz w:val="20"/>
              </w:rPr>
              <w:t xml:space="preserve">территориального развития </w:t>
            </w:r>
            <w:r>
              <w:br/>
            </w:r>
            <w:r>
              <w:rPr>
                <w:rFonts w:ascii="Times New Roman"/>
                <w:b w:val="false"/>
                <w:i w:val="false"/>
                <w:color w:val="000000"/>
                <w:sz w:val="20"/>
              </w:rPr>
              <w:t>Центрального региона</w:t>
            </w:r>
            <w:r>
              <w:br/>
            </w:r>
            <w:r>
              <w:rPr>
                <w:rFonts w:ascii="Times New Roman"/>
                <w:b w:val="false"/>
                <w:i w:val="false"/>
                <w:color w:val="000000"/>
                <w:sz w:val="20"/>
              </w:rPr>
              <w:t>Республики Казахстан</w:t>
            </w:r>
          </w:p>
        </w:tc>
      </w:tr>
    </w:tbl>
    <w:bookmarkStart w:name="z2535" w:id="2500"/>
    <w:p>
      <w:pPr>
        <w:spacing w:after="0"/>
        <w:ind w:left="0"/>
        <w:jc w:val="left"/>
      </w:pPr>
      <w:r>
        <w:rPr>
          <w:rFonts w:ascii="Times New Roman"/>
          <w:b/>
          <w:i w:val="false"/>
          <w:color w:val="000000"/>
        </w:rPr>
        <w:t xml:space="preserve"> Основные показатели суммарного забора воды по отраслям экономики за 2040 год по области Абай в разрезе административных районов, миллион кубических метров</w:t>
      </w:r>
    </w:p>
    <w:bookmarkEnd w:id="2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использования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район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Ақсуат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Аягозский район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Бескарагайский район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Бородулихинский район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Жарминский район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Кокпектинский район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Урджарский район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Хозяйственно-питьевые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Производственные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Сельское хозяйство-всего,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сельхозводоснабжение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орошение регулярное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орошение лиманное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обводнение пастбищ</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залив сенокосов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Прудово-рыбное хозяйство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Полив зеленых насаждений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Промывка каналов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Поддержание заданных горизонтов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Наполнение наливных водохранилищ</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Поддержание пластового давления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Прочие нужды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Сброс сточных и шахтно-рудничных вод без использования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Вода транзитная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Вынужденный забор воды в каналы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Передано в другой бассейн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Передано другому государству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Сброс канализационных дренажных вод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Санитарные попуски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Межрегиональной схеме</w:t>
            </w:r>
            <w:r>
              <w:br/>
            </w:r>
            <w:r>
              <w:rPr>
                <w:rFonts w:ascii="Times New Roman"/>
                <w:b w:val="false"/>
                <w:i w:val="false"/>
                <w:color w:val="000000"/>
                <w:sz w:val="20"/>
              </w:rPr>
              <w:t xml:space="preserve">территориального развития </w:t>
            </w:r>
            <w:r>
              <w:br/>
            </w:r>
            <w:r>
              <w:rPr>
                <w:rFonts w:ascii="Times New Roman"/>
                <w:b w:val="false"/>
                <w:i w:val="false"/>
                <w:color w:val="000000"/>
                <w:sz w:val="20"/>
              </w:rPr>
              <w:t>Центрального региона</w:t>
            </w:r>
            <w:r>
              <w:br/>
            </w:r>
            <w:r>
              <w:rPr>
                <w:rFonts w:ascii="Times New Roman"/>
                <w:b w:val="false"/>
                <w:i w:val="false"/>
                <w:color w:val="000000"/>
                <w:sz w:val="20"/>
              </w:rPr>
              <w:t>Республики Казахстан</w:t>
            </w:r>
          </w:p>
        </w:tc>
      </w:tr>
    </w:tbl>
    <w:bookmarkStart w:name="z2537" w:id="2501"/>
    <w:p>
      <w:pPr>
        <w:spacing w:after="0"/>
        <w:ind w:left="0"/>
        <w:jc w:val="left"/>
      </w:pPr>
      <w:r>
        <w:rPr>
          <w:rFonts w:ascii="Times New Roman"/>
          <w:b/>
          <w:i w:val="false"/>
          <w:color w:val="000000"/>
        </w:rPr>
        <w:t xml:space="preserve"> Основные показатели суммарного забора воды по отраслям экономики за 2050 год по области Абай в разрезе административных районов, миллион кубических метров</w:t>
      </w:r>
    </w:p>
    <w:bookmarkEnd w:id="25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использования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район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Ақсуат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Аягозский район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Бескарагайский район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Бородулихинский район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Жарминский район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Кокпектинский район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Урджарский район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Хозяйственно-питьевые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Производственные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Сельское хозяйство-всего,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сельхозводоснабжение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орошение регулярное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орошение лиманное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обводнение пастбищ</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залив сенокосов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Прудово-рыбное хозяйство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Полив зеленых насаждений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Промывка каналов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Поддержание заданных горизонтов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Наполнение наливных водохранилищ</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Поддержание пластового давления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Прочие нужды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Сброс сточных и шахтно-рудничных вод без использования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Вода транзитная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Вынужденный забор воды в каналы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Передано в другой бассейн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Передано другому государству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Сброс канализационных дренажных вод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Санитарные попуски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Межрегиональной схеме</w:t>
            </w:r>
            <w:r>
              <w:br/>
            </w:r>
            <w:r>
              <w:rPr>
                <w:rFonts w:ascii="Times New Roman"/>
                <w:b w:val="false"/>
                <w:i w:val="false"/>
                <w:color w:val="000000"/>
                <w:sz w:val="20"/>
              </w:rPr>
              <w:t xml:space="preserve">территориального развития </w:t>
            </w:r>
            <w:r>
              <w:br/>
            </w:r>
            <w:r>
              <w:rPr>
                <w:rFonts w:ascii="Times New Roman"/>
                <w:b w:val="false"/>
                <w:i w:val="false"/>
                <w:color w:val="000000"/>
                <w:sz w:val="20"/>
              </w:rPr>
              <w:t>Центрального региона</w:t>
            </w:r>
            <w:r>
              <w:br/>
            </w:r>
            <w:r>
              <w:rPr>
                <w:rFonts w:ascii="Times New Roman"/>
                <w:b w:val="false"/>
                <w:i w:val="false"/>
                <w:color w:val="000000"/>
                <w:sz w:val="20"/>
              </w:rPr>
              <w:t>Республики Казахстан</w:t>
            </w:r>
          </w:p>
        </w:tc>
      </w:tr>
    </w:tbl>
    <w:bookmarkStart w:name="z2539" w:id="2502"/>
    <w:p>
      <w:pPr>
        <w:spacing w:after="0"/>
        <w:ind w:left="0"/>
        <w:jc w:val="both"/>
      </w:pPr>
      <w:r>
        <w:rPr>
          <w:rFonts w:ascii="Times New Roman"/>
          <w:b w:val="false"/>
          <w:i w:val="false"/>
          <w:color w:val="000000"/>
          <w:sz w:val="28"/>
        </w:rPr>
        <w:t xml:space="preserve">
      </w:t>
      </w:r>
    </w:p>
    <w:bookmarkEnd w:id="2502"/>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Межрегиональной схеме</w:t>
            </w:r>
            <w:r>
              <w:br/>
            </w:r>
            <w:r>
              <w:rPr>
                <w:rFonts w:ascii="Times New Roman"/>
                <w:b w:val="false"/>
                <w:i w:val="false"/>
                <w:color w:val="000000"/>
                <w:sz w:val="20"/>
              </w:rPr>
              <w:t xml:space="preserve">территориального развития </w:t>
            </w:r>
            <w:r>
              <w:br/>
            </w:r>
            <w:r>
              <w:rPr>
                <w:rFonts w:ascii="Times New Roman"/>
                <w:b w:val="false"/>
                <w:i w:val="false"/>
                <w:color w:val="000000"/>
                <w:sz w:val="20"/>
              </w:rPr>
              <w:t>Центрального региона</w:t>
            </w:r>
            <w:r>
              <w:br/>
            </w:r>
            <w:r>
              <w:rPr>
                <w:rFonts w:ascii="Times New Roman"/>
                <w:b w:val="false"/>
                <w:i w:val="false"/>
                <w:color w:val="000000"/>
                <w:sz w:val="20"/>
              </w:rPr>
              <w:t xml:space="preserve">Республики Казахстан </w:t>
            </w:r>
          </w:p>
        </w:tc>
      </w:tr>
    </w:tbl>
    <w:bookmarkStart w:name="z2541" w:id="2503"/>
    <w:p>
      <w:pPr>
        <w:spacing w:after="0"/>
        <w:ind w:left="0"/>
        <w:jc w:val="both"/>
      </w:pPr>
      <w:r>
        <w:rPr>
          <w:rFonts w:ascii="Times New Roman"/>
          <w:b w:val="false"/>
          <w:i w:val="false"/>
          <w:color w:val="000000"/>
          <w:sz w:val="28"/>
        </w:rPr>
        <w:t xml:space="preserve">
      </w:t>
      </w:r>
    </w:p>
    <w:bookmarkEnd w:id="2503"/>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Межрегиональной схеме</w:t>
            </w:r>
            <w:r>
              <w:br/>
            </w:r>
            <w:r>
              <w:rPr>
                <w:rFonts w:ascii="Times New Roman"/>
                <w:b w:val="false"/>
                <w:i w:val="false"/>
                <w:color w:val="000000"/>
                <w:sz w:val="20"/>
              </w:rPr>
              <w:t xml:space="preserve">территориального развития </w:t>
            </w:r>
            <w:r>
              <w:br/>
            </w:r>
            <w:r>
              <w:rPr>
                <w:rFonts w:ascii="Times New Roman"/>
                <w:b w:val="false"/>
                <w:i w:val="false"/>
                <w:color w:val="000000"/>
                <w:sz w:val="20"/>
              </w:rPr>
              <w:t>Центрального региона</w:t>
            </w:r>
            <w:r>
              <w:br/>
            </w:r>
            <w:r>
              <w:rPr>
                <w:rFonts w:ascii="Times New Roman"/>
                <w:b w:val="false"/>
                <w:i w:val="false"/>
                <w:color w:val="000000"/>
                <w:sz w:val="20"/>
              </w:rPr>
              <w:t>Республики Казахстан</w:t>
            </w:r>
          </w:p>
        </w:tc>
      </w:tr>
    </w:tbl>
    <w:bookmarkStart w:name="z2543" w:id="2504"/>
    <w:p>
      <w:pPr>
        <w:spacing w:after="0"/>
        <w:ind w:left="0"/>
        <w:jc w:val="left"/>
      </w:pPr>
      <w:r>
        <w:rPr>
          <w:rFonts w:ascii="Times New Roman"/>
          <w:b/>
          <w:i w:val="false"/>
          <w:color w:val="000000"/>
        </w:rPr>
        <w:t xml:space="preserve"> Дошкольные организации Центрального региона на начало 2024 года и промежуточный (2030 год), расчетный (2040 год), прогнозный (2050 год) сроки проектирования в разрезе городов, областей и районов</w:t>
      </w:r>
    </w:p>
    <w:bookmarkEnd w:id="2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административных единиц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2023/2024 учебный год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численность детей в дошкольных организациях,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3-6 лет дошкольным образованием,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детей в возрасте 1-6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возрастной группы 3-5 лет,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Нормативная потребность мест (85% 3-5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 профицит (+), мест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строительство, мест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в конце периода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детей 3-5 лет дошкольным образованием,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регион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291 698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Кокшетау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Косшы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Аккольский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Aршалынский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Буландынский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Биржан сал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Егиндыкольский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Жаксынский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Жаркаинский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Зерендинский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Коргалжынский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Сандыктауский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Шортандинский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Караганда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Сарань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Темиртау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Актогайский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Каркаралинский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Hуринский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Жезказган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Каражал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Сатпаев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Жанааркинский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Улытауский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Аркалык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Амангельдинский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Аулиекольский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Беимбета Майлина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Джангельдинский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Житикаринский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Камыстинский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Карабалыкский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Мендыкаринский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Hаурзумский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Сарыкольский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Узункольский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 Павлодар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 Аксу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 Экибастуз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Аққулы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Актогайский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Баянаульский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Иртышский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Тереңкөл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Щербактинский район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Петропавловск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Аккайынский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им. Габита Мусрепова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Магжана Жумабаева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Тайыншинский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Уалихановский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Шал акына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Усть-Каменогорск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Алтай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Глубоковский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Курчумский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Катон-Карагайский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Самар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Тарбагатайский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Шемонаихинский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Ақсуат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Аягозский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Бескарагайский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Бородулихинский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Жарминский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Кокпектинский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Урджарский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107 439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bl>
    <w:bookmarkStart w:name="z2544" w:id="2505"/>
    <w:p>
      <w:pPr>
        <w:spacing w:after="0"/>
        <w:ind w:left="0"/>
        <w:jc w:val="both"/>
      </w:pPr>
      <w:r>
        <w:rPr>
          <w:rFonts w:ascii="Times New Roman"/>
          <w:b w:val="false"/>
          <w:i w:val="false"/>
          <w:color w:val="000000"/>
          <w:sz w:val="28"/>
        </w:rPr>
        <w:t>
      Продолжение Приложения 30</w:t>
      </w:r>
    </w:p>
    <w:bookmarkEnd w:id="2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административных единиц</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год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5" w:id="2506"/>
          <w:p>
            <w:pPr>
              <w:spacing w:after="20"/>
              <w:ind w:left="20"/>
              <w:jc w:val="both"/>
            </w:pPr>
            <w:r>
              <w:rPr>
                <w:rFonts w:ascii="Times New Roman"/>
                <w:b w:val="false"/>
                <w:i w:val="false"/>
                <w:color w:val="000000"/>
                <w:sz w:val="20"/>
              </w:rPr>
              <w:t xml:space="preserve">
Численность детей возрастной группы </w:t>
            </w:r>
          </w:p>
          <w:bookmarkEnd w:id="2506"/>
          <w:p>
            <w:pPr>
              <w:spacing w:after="20"/>
              <w:ind w:left="20"/>
              <w:jc w:val="both"/>
            </w:pPr>
            <w:r>
              <w:rPr>
                <w:rFonts w:ascii="Times New Roman"/>
                <w:b w:val="false"/>
                <w:i w:val="false"/>
                <w:color w:val="000000"/>
                <w:sz w:val="20"/>
              </w:rPr>
              <w:t>
3-5 лет, человек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6" w:id="2507"/>
          <w:p>
            <w:pPr>
              <w:spacing w:after="20"/>
              <w:ind w:left="20"/>
              <w:jc w:val="both"/>
            </w:pPr>
            <w:r>
              <w:rPr>
                <w:rFonts w:ascii="Times New Roman"/>
                <w:b w:val="false"/>
                <w:i w:val="false"/>
                <w:color w:val="000000"/>
                <w:sz w:val="20"/>
              </w:rPr>
              <w:t xml:space="preserve">
Нормативная </w:t>
            </w:r>
          </w:p>
          <w:bookmarkEnd w:id="25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потребность </w:t>
            </w:r>
          </w:p>
          <w:p>
            <w:pPr>
              <w:spacing w:after="20"/>
              <w:ind w:left="20"/>
              <w:jc w:val="both"/>
            </w:pPr>
            <w:r>
              <w:rPr>
                <w:rFonts w:ascii="Times New Roman"/>
                <w:b w:val="false"/>
                <w:i w:val="false"/>
                <w:color w:val="000000"/>
                <w:sz w:val="20"/>
              </w:rPr>
              <w:t>
мест (85% 3-5 лет)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8" w:id="2508"/>
          <w:p>
            <w:pPr>
              <w:spacing w:after="20"/>
              <w:ind w:left="20"/>
              <w:jc w:val="both"/>
            </w:pPr>
            <w:r>
              <w:rPr>
                <w:rFonts w:ascii="Times New Roman"/>
                <w:b w:val="false"/>
                <w:i w:val="false"/>
                <w:color w:val="000000"/>
                <w:sz w:val="20"/>
              </w:rPr>
              <w:t xml:space="preserve">
Дефицит (-), </w:t>
            </w:r>
          </w:p>
          <w:bookmarkEnd w:id="2508"/>
          <w:p>
            <w:pPr>
              <w:spacing w:after="20"/>
              <w:ind w:left="20"/>
              <w:jc w:val="both"/>
            </w:pPr>
            <w:r>
              <w:rPr>
                <w:rFonts w:ascii="Times New Roman"/>
                <w:b w:val="false"/>
                <w:i w:val="false"/>
                <w:color w:val="000000"/>
                <w:sz w:val="20"/>
              </w:rPr>
              <w:t>
профицит (+), мест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9" w:id="2509"/>
          <w:p>
            <w:pPr>
              <w:spacing w:after="20"/>
              <w:ind w:left="20"/>
              <w:jc w:val="both"/>
            </w:pPr>
            <w:r>
              <w:rPr>
                <w:rFonts w:ascii="Times New Roman"/>
                <w:b w:val="false"/>
                <w:i w:val="false"/>
                <w:color w:val="000000"/>
                <w:sz w:val="20"/>
              </w:rPr>
              <w:t xml:space="preserve">
Новое строительство, </w:t>
            </w:r>
          </w:p>
          <w:bookmarkEnd w:id="2509"/>
          <w:p>
            <w:pPr>
              <w:spacing w:after="20"/>
              <w:ind w:left="20"/>
              <w:jc w:val="both"/>
            </w:pPr>
            <w:r>
              <w:rPr>
                <w:rFonts w:ascii="Times New Roman"/>
                <w:b w:val="false"/>
                <w:i w:val="false"/>
                <w:color w:val="000000"/>
                <w:sz w:val="20"/>
              </w:rPr>
              <w:t>
мест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0" w:id="2510"/>
          <w:p>
            <w:pPr>
              <w:spacing w:after="20"/>
              <w:ind w:left="20"/>
              <w:jc w:val="both"/>
            </w:pPr>
            <w:r>
              <w:rPr>
                <w:rFonts w:ascii="Times New Roman"/>
                <w:b w:val="false"/>
                <w:i w:val="false"/>
                <w:color w:val="000000"/>
                <w:sz w:val="20"/>
              </w:rPr>
              <w:t xml:space="preserve">
Количество мест </w:t>
            </w:r>
          </w:p>
          <w:bookmarkEnd w:id="2510"/>
          <w:p>
            <w:pPr>
              <w:spacing w:after="20"/>
              <w:ind w:left="20"/>
              <w:jc w:val="both"/>
            </w:pPr>
            <w:r>
              <w:rPr>
                <w:rFonts w:ascii="Times New Roman"/>
                <w:b w:val="false"/>
                <w:i w:val="false"/>
                <w:color w:val="000000"/>
                <w:sz w:val="20"/>
              </w:rPr>
              <w:t>
в конце периода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детей 3-5 лет дошкольным образованием,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1" w:id="2511"/>
          <w:p>
            <w:pPr>
              <w:spacing w:after="20"/>
              <w:ind w:left="20"/>
              <w:jc w:val="both"/>
            </w:pPr>
            <w:r>
              <w:rPr>
                <w:rFonts w:ascii="Times New Roman"/>
                <w:b w:val="false"/>
                <w:i w:val="false"/>
                <w:color w:val="000000"/>
                <w:sz w:val="20"/>
              </w:rPr>
              <w:t xml:space="preserve">
Численность детей возрастной группы </w:t>
            </w:r>
          </w:p>
          <w:bookmarkEnd w:id="2511"/>
          <w:p>
            <w:pPr>
              <w:spacing w:after="20"/>
              <w:ind w:left="20"/>
              <w:jc w:val="both"/>
            </w:pPr>
            <w:r>
              <w:rPr>
                <w:rFonts w:ascii="Times New Roman"/>
                <w:b w:val="false"/>
                <w:i w:val="false"/>
                <w:color w:val="000000"/>
                <w:sz w:val="20"/>
              </w:rPr>
              <w:t>
3-5 лет, человек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2" w:id="2512"/>
          <w:p>
            <w:pPr>
              <w:spacing w:after="20"/>
              <w:ind w:left="20"/>
              <w:jc w:val="both"/>
            </w:pPr>
            <w:r>
              <w:rPr>
                <w:rFonts w:ascii="Times New Roman"/>
                <w:b w:val="false"/>
                <w:i w:val="false"/>
                <w:color w:val="000000"/>
                <w:sz w:val="20"/>
              </w:rPr>
              <w:t xml:space="preserve">
Нормативная </w:t>
            </w:r>
          </w:p>
          <w:bookmarkEnd w:id="25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потребность </w:t>
            </w:r>
          </w:p>
          <w:p>
            <w:pPr>
              <w:spacing w:after="20"/>
              <w:ind w:left="20"/>
              <w:jc w:val="both"/>
            </w:pPr>
            <w:r>
              <w:rPr>
                <w:rFonts w:ascii="Times New Roman"/>
                <w:b w:val="false"/>
                <w:i w:val="false"/>
                <w:color w:val="000000"/>
                <w:sz w:val="20"/>
              </w:rPr>
              <w:t>
мест (85% 3-5 лет)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4" w:id="2513"/>
          <w:p>
            <w:pPr>
              <w:spacing w:after="20"/>
              <w:ind w:left="20"/>
              <w:jc w:val="both"/>
            </w:pPr>
            <w:r>
              <w:rPr>
                <w:rFonts w:ascii="Times New Roman"/>
                <w:b w:val="false"/>
                <w:i w:val="false"/>
                <w:color w:val="000000"/>
                <w:sz w:val="20"/>
              </w:rPr>
              <w:t xml:space="preserve">
Дефицит (-), </w:t>
            </w:r>
          </w:p>
          <w:bookmarkEnd w:id="2513"/>
          <w:p>
            <w:pPr>
              <w:spacing w:after="20"/>
              <w:ind w:left="20"/>
              <w:jc w:val="both"/>
            </w:pPr>
            <w:r>
              <w:rPr>
                <w:rFonts w:ascii="Times New Roman"/>
                <w:b w:val="false"/>
                <w:i w:val="false"/>
                <w:color w:val="000000"/>
                <w:sz w:val="20"/>
              </w:rPr>
              <w:t>
профицит (+), мест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5" w:id="2514"/>
          <w:p>
            <w:pPr>
              <w:spacing w:after="20"/>
              <w:ind w:left="20"/>
              <w:jc w:val="both"/>
            </w:pPr>
            <w:r>
              <w:rPr>
                <w:rFonts w:ascii="Times New Roman"/>
                <w:b w:val="false"/>
                <w:i w:val="false"/>
                <w:color w:val="000000"/>
                <w:sz w:val="20"/>
              </w:rPr>
              <w:t xml:space="preserve">
Новое строительство, </w:t>
            </w:r>
          </w:p>
          <w:bookmarkEnd w:id="2514"/>
          <w:p>
            <w:pPr>
              <w:spacing w:after="20"/>
              <w:ind w:left="20"/>
              <w:jc w:val="both"/>
            </w:pPr>
            <w:r>
              <w:rPr>
                <w:rFonts w:ascii="Times New Roman"/>
                <w:b w:val="false"/>
                <w:i w:val="false"/>
                <w:color w:val="000000"/>
                <w:sz w:val="20"/>
              </w:rPr>
              <w:t>
мест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6" w:id="2515"/>
          <w:p>
            <w:pPr>
              <w:spacing w:after="20"/>
              <w:ind w:left="20"/>
              <w:jc w:val="both"/>
            </w:pPr>
            <w:r>
              <w:rPr>
                <w:rFonts w:ascii="Times New Roman"/>
                <w:b w:val="false"/>
                <w:i w:val="false"/>
                <w:color w:val="000000"/>
                <w:sz w:val="20"/>
              </w:rPr>
              <w:t xml:space="preserve">
Количество мест </w:t>
            </w:r>
          </w:p>
          <w:bookmarkEnd w:id="2515"/>
          <w:p>
            <w:pPr>
              <w:spacing w:after="20"/>
              <w:ind w:left="20"/>
              <w:jc w:val="both"/>
            </w:pPr>
            <w:r>
              <w:rPr>
                <w:rFonts w:ascii="Times New Roman"/>
                <w:b w:val="false"/>
                <w:i w:val="false"/>
                <w:color w:val="000000"/>
                <w:sz w:val="20"/>
              </w:rPr>
              <w:t>
в конце периода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детей 3-5 лет дошкольным образованием,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регион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337 778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362 083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442 597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366 398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33 297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395 381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41 327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Кокшетау г.а.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Косшы г.а.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г.а.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Аккольский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Aршалынский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Буландынский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Биржан сал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Егиндыкольский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Жаксынский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Жаркаинский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Зерендинский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Коргалжынский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Сандыктауский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Шортандинский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46 427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Караганда г.а.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 г.а.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г.а.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Сарань г.а.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Темиртау г.а.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г.а.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Актогайский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Каркаралинский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Hуринский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Жезказган г.а.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Каражал г.а.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Сатпаев г.а.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Жанааркинский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Улытауский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 г.а.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Аркалык г.а.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г.а.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г.а.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Амангельдинский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Аулиекольский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Беимбета Майлина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Джангельдинский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Житикаринский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Камыстинский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Карабалыкский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Мендыкаринский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Hаурзумский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Сарыкольский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Узункольский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 Павлодар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 Аксу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 Экибастуз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Аққулы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Актогайский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Баянаульский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Иртышский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Тереңкөл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Щербактинский район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Петропавловск г.а.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Аккайынский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им. Габита Мусрепова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7" w:id="2516"/>
          <w:p>
            <w:pPr>
              <w:spacing w:after="20"/>
              <w:ind w:left="20"/>
              <w:jc w:val="both"/>
            </w:pPr>
            <w:r>
              <w:rPr>
                <w:rFonts w:ascii="Times New Roman"/>
                <w:b w:val="false"/>
                <w:i w:val="false"/>
                <w:color w:val="000000"/>
                <w:sz w:val="20"/>
              </w:rPr>
              <w:t>
Район Магжана пусть + останется?</w:t>
            </w:r>
          </w:p>
          <w:bookmarkEnd w:id="2516"/>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Тайыншинский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Уалихановский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Шал акына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Усть-Каменогорск г.а.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г.а.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Алтай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Глубоковский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Курчумский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Катон-Карагайский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Самар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Тарбагатайский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Шемонаихинский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31 352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г.а.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г.а.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Ақсуат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Аягозский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Бескарагайский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Бородулихинский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Жарминский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Кокпектинский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Урджарский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175 683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Межрегиональной схеме</w:t>
            </w:r>
            <w:r>
              <w:br/>
            </w:r>
            <w:r>
              <w:rPr>
                <w:rFonts w:ascii="Times New Roman"/>
                <w:b w:val="false"/>
                <w:i w:val="false"/>
                <w:color w:val="000000"/>
                <w:sz w:val="20"/>
              </w:rPr>
              <w:t xml:space="preserve">территориального развития </w:t>
            </w:r>
            <w:r>
              <w:br/>
            </w:r>
            <w:r>
              <w:rPr>
                <w:rFonts w:ascii="Times New Roman"/>
                <w:b w:val="false"/>
                <w:i w:val="false"/>
                <w:color w:val="000000"/>
                <w:sz w:val="20"/>
              </w:rPr>
              <w:t>Центрального региона</w:t>
            </w:r>
            <w:r>
              <w:br/>
            </w:r>
            <w:r>
              <w:rPr>
                <w:rFonts w:ascii="Times New Roman"/>
                <w:b w:val="false"/>
                <w:i w:val="false"/>
                <w:color w:val="000000"/>
                <w:sz w:val="20"/>
              </w:rPr>
              <w:t>Республики Казахстан</w:t>
            </w:r>
          </w:p>
        </w:tc>
      </w:tr>
    </w:tbl>
    <w:bookmarkStart w:name="z2559" w:id="2517"/>
    <w:p>
      <w:pPr>
        <w:spacing w:after="0"/>
        <w:ind w:left="0"/>
        <w:jc w:val="left"/>
      </w:pPr>
      <w:r>
        <w:rPr>
          <w:rFonts w:ascii="Times New Roman"/>
          <w:b/>
          <w:i w:val="false"/>
          <w:color w:val="000000"/>
        </w:rPr>
        <w:t xml:space="preserve"> Общеобразовательные школы Центрального региона Республики Казахстан на начало 2024 года и промежуточный (2030 год), расчетный (2040 год), прогнозный (2050 год) сроки проектирования в разрезе городов, областей и районов</w:t>
      </w:r>
    </w:p>
    <w:bookmarkEnd w:id="2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административных единиц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2023/2024 учебный год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Проектная мощность школ, ученических мест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учащихся,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 / профицит (+) ученических мест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0" w:id="2518"/>
          <w:p>
            <w:pPr>
              <w:spacing w:after="20"/>
              <w:ind w:left="20"/>
              <w:jc w:val="both"/>
            </w:pPr>
            <w:r>
              <w:rPr>
                <w:rFonts w:ascii="Times New Roman"/>
                <w:b w:val="false"/>
                <w:i w:val="false"/>
                <w:color w:val="000000"/>
                <w:sz w:val="20"/>
              </w:rPr>
              <w:t xml:space="preserve">
Численность детей </w:t>
            </w:r>
          </w:p>
          <w:bookmarkEnd w:id="2518"/>
          <w:p>
            <w:pPr>
              <w:spacing w:after="20"/>
              <w:ind w:left="20"/>
              <w:jc w:val="both"/>
            </w:pPr>
            <w:r>
              <w:rPr>
                <w:rFonts w:ascii="Times New Roman"/>
                <w:b w:val="false"/>
                <w:i w:val="false"/>
                <w:color w:val="000000"/>
                <w:sz w:val="20"/>
              </w:rPr>
              <w:t>
6-15 лет,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1" w:id="2519"/>
          <w:p>
            <w:pPr>
              <w:spacing w:after="20"/>
              <w:ind w:left="20"/>
              <w:jc w:val="both"/>
            </w:pPr>
            <w:r>
              <w:rPr>
                <w:rFonts w:ascii="Times New Roman"/>
                <w:b w:val="false"/>
                <w:i w:val="false"/>
                <w:color w:val="000000"/>
                <w:sz w:val="20"/>
              </w:rPr>
              <w:t xml:space="preserve">
Численность детей </w:t>
            </w:r>
          </w:p>
          <w:bookmarkEnd w:id="2519"/>
          <w:p>
            <w:pPr>
              <w:spacing w:after="20"/>
              <w:ind w:left="20"/>
              <w:jc w:val="both"/>
            </w:pPr>
            <w:r>
              <w:rPr>
                <w:rFonts w:ascii="Times New Roman"/>
                <w:b w:val="false"/>
                <w:i w:val="false"/>
                <w:color w:val="000000"/>
                <w:sz w:val="20"/>
              </w:rPr>
              <w:t>
16-18 лет,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Нормативная потребность (6-15 лет-100%), (16-18 лет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 профицит (+) ученических мест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строительство, ученические места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в конце периода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регион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1 208 835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1 058 866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1 177 354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278 753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1 386 418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-465 259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465 259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1 692 843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137 387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213 564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Кокшетау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Косшы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Аккольский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Aршалынский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Буландынский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Биржан сал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Егиндыкольский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Жаксынский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Жаркаинский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Зерендинский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Коргалжынский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Сандыктауский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Шортандинский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166 870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251 111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Караганда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98 189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Сарань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Темиртау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14 369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Актогайский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15 262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Каркаралинский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Hуринский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Жезказган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Каражал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Сатпаев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15 473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Жанааркинский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Улытауский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48 081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Аркалык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Амангельдинский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Аулиекольский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Беимбета Майлина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Джангельдинский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Житикаринский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Камыстинский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Карабалыкский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Мендыкаринский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Hаурзумский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Сарыкольский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Узункольский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193 037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 Павлодар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69 536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 Аксу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 Экибастуз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Аққулы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Актогайский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Баянаульский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Иртышский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Тереңкөл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Щербактинский район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143 847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168 768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Петропавловск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Аккайынский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им. Габита Мусрепова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Магжана Жумабаева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Тайыншинский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Уалихановский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Шал акына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142 581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Усть-Каменогорск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65 372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Алтай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Глубоковский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Курчумский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Катон-Карагайский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Самар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Тарбагатайский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Шемонаихинский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128 384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137 406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Ақсуат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Аягозский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Бескарагайский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Бородулихинский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Жарминский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Кокпектинский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Урджарский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214 371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-230 957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230 957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338 158</w:t>
            </w:r>
          </w:p>
        </w:tc>
      </w:tr>
    </w:tbl>
    <w:bookmarkStart w:name="z2562" w:id="2520"/>
    <w:p>
      <w:pPr>
        <w:spacing w:after="0"/>
        <w:ind w:left="0"/>
        <w:jc w:val="both"/>
      </w:pPr>
      <w:r>
        <w:rPr>
          <w:rFonts w:ascii="Times New Roman"/>
          <w:b w:val="false"/>
          <w:i w:val="false"/>
          <w:color w:val="000000"/>
          <w:sz w:val="28"/>
        </w:rPr>
        <w:t>
      Продолжение Приложения 31</w:t>
      </w:r>
    </w:p>
    <w:bookmarkEnd w:id="25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административных единиц</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6-15 лет,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6-15 лет,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16-18 лет,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Нормативная потребность (6-15 лет-100%), (16-18лет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 профицит (+) ученических мест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строительство, ученические места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регион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1 252 629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1 341 422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1 576 228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-131 601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131 601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Кокшетау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Косшы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Аккольский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Aршалынский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Буландынский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Биржан сал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Егиндыкольский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Жаксынский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Жаркаинский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Зерендинский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Коргалжынский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Сандыктауский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Шортандинский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176 695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207 768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Караганда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Сарань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Темиртау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Актогайский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Каркаралинский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Hуринский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Жезказган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Каражал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Сатпаев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Жанааркинский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Улытауский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Аркалык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Амангельдинский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Аулиекольский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Беимбета Майлина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Джангельдинский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Житикаринский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Камыстинский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Карабалыкский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Мендыкаринский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Hаурзумский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Сарыкольский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Узункольский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 Павлодар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 Аксу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 Экибастуз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Аққулы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Актогайский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Баянаульский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Иртышский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Тереңкөл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Щербактинский район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Петропавловск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Аккайынский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им. Габита Мусрепова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Магжана Жумабаева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Тайыншинский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Уалихановский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Шал акына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Усть-Каменогорск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Алтай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Глубоковский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Курчумский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Катон-Карагайский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Самар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Тарбагатайский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Шемонаихинский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Ақсуат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Аягозский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Бескарагайский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Бородулихинский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Жарминский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Кокпектинский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Урджарский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378 722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476 338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552 952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113 316</w:t>
            </w:r>
          </w:p>
        </w:tc>
      </w:tr>
    </w:tbl>
    <w:bookmarkStart w:name="z2563" w:id="2521"/>
    <w:p>
      <w:pPr>
        <w:spacing w:after="0"/>
        <w:ind w:left="0"/>
        <w:jc w:val="both"/>
      </w:pPr>
      <w:r>
        <w:rPr>
          <w:rFonts w:ascii="Times New Roman"/>
          <w:b w:val="false"/>
          <w:i w:val="false"/>
          <w:color w:val="000000"/>
          <w:sz w:val="28"/>
        </w:rPr>
        <w:t>
      Продолжение Приложения 31</w:t>
      </w:r>
    </w:p>
    <w:bookmarkEnd w:id="2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административных единиц</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4" w:id="2522"/>
          <w:p>
            <w:pPr>
              <w:spacing w:after="20"/>
              <w:ind w:left="20"/>
              <w:jc w:val="both"/>
            </w:pPr>
            <w:r>
              <w:rPr>
                <w:rFonts w:ascii="Times New Roman"/>
                <w:b w:val="false"/>
                <w:i w:val="false"/>
                <w:color w:val="000000"/>
                <w:sz w:val="20"/>
              </w:rPr>
              <w:t xml:space="preserve">
Численность детей </w:t>
            </w:r>
          </w:p>
          <w:bookmarkEnd w:id="2522"/>
          <w:p>
            <w:pPr>
              <w:spacing w:after="20"/>
              <w:ind w:left="20"/>
              <w:jc w:val="both"/>
            </w:pPr>
            <w:r>
              <w:rPr>
                <w:rFonts w:ascii="Times New Roman"/>
                <w:b w:val="false"/>
                <w:i w:val="false"/>
                <w:color w:val="000000"/>
                <w:sz w:val="20"/>
              </w:rPr>
              <w:t>
6-15 лет,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5" w:id="2523"/>
          <w:p>
            <w:pPr>
              <w:spacing w:after="20"/>
              <w:ind w:left="20"/>
              <w:jc w:val="both"/>
            </w:pPr>
            <w:r>
              <w:rPr>
                <w:rFonts w:ascii="Times New Roman"/>
                <w:b w:val="false"/>
                <w:i w:val="false"/>
                <w:color w:val="000000"/>
                <w:sz w:val="20"/>
              </w:rPr>
              <w:t xml:space="preserve">
Численность детей </w:t>
            </w:r>
          </w:p>
          <w:bookmarkEnd w:id="2523"/>
          <w:p>
            <w:pPr>
              <w:spacing w:after="20"/>
              <w:ind w:left="20"/>
              <w:jc w:val="both"/>
            </w:pPr>
            <w:r>
              <w:rPr>
                <w:rFonts w:ascii="Times New Roman"/>
                <w:b w:val="false"/>
                <w:i w:val="false"/>
                <w:color w:val="000000"/>
                <w:sz w:val="20"/>
              </w:rPr>
              <w:t>
16-18 лет,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Нормативная потребность (6-15 лет-100%), (16-18лет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 профицит (+) ученических мест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строительство, ученические места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в конце периода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регион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1 341 422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1 576 228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-131 601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131 601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1 942 849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229 305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Кокшетау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Косшы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Аккольский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Aршалынский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Буландынский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Биржан сал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Егиндыкольский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Жаксынский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Жаркаинский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Зерендинский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Коргалжынский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Сандыктауский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Шортандинский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207 768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253 786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Караганда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Сарань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Темиртау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Актогайский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Каркаралинский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Hуринский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Жезказган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Каражал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Сатпаев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Жанааркинский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Улытауский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Аркалык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Амангельдинский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Аулиекольский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Беимбета Майлина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Джангельдинский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Житикаринский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Камыстинский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Карабалыкский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Мендыкаринский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Hаурзумский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Сарыкольский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Узункольский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 Павлодар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 Аксу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 Экибастуз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Аққулы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Актогайский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Баянаульский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Иртышский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Тереңкөл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Щербактинский район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Петропавловск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Аккайынский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им. Габита Мусрепова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Магжана Жумабаева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Тайыншинский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Уалихановский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Шал акына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144 823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Усть-Каменогорск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Алтай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Глубоковский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Курчумский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Катон-Карагайский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Самар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Тарбагатайский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Шемонаихинский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Ақсуат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Аягозский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Бескарагайский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Бородулихинский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Жарминский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Кокпектинский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Урджарский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476 338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552 952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552 952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Межрегиональной схеме</w:t>
            </w:r>
            <w:r>
              <w:br/>
            </w:r>
            <w:r>
              <w:rPr>
                <w:rFonts w:ascii="Times New Roman"/>
                <w:b w:val="false"/>
                <w:i w:val="false"/>
                <w:color w:val="000000"/>
                <w:sz w:val="20"/>
              </w:rPr>
              <w:t xml:space="preserve">территориального развития </w:t>
            </w:r>
            <w:r>
              <w:br/>
            </w:r>
            <w:r>
              <w:rPr>
                <w:rFonts w:ascii="Times New Roman"/>
                <w:b w:val="false"/>
                <w:i w:val="false"/>
                <w:color w:val="000000"/>
                <w:sz w:val="20"/>
              </w:rPr>
              <w:t>Центрального региона</w:t>
            </w:r>
            <w:r>
              <w:br/>
            </w:r>
            <w:r>
              <w:rPr>
                <w:rFonts w:ascii="Times New Roman"/>
                <w:b w:val="false"/>
                <w:i w:val="false"/>
                <w:color w:val="000000"/>
                <w:sz w:val="20"/>
              </w:rPr>
              <w:t>Республики Казахстан</w:t>
            </w:r>
          </w:p>
        </w:tc>
      </w:tr>
    </w:tbl>
    <w:bookmarkStart w:name="z2567" w:id="2524"/>
    <w:p>
      <w:pPr>
        <w:spacing w:after="0"/>
        <w:ind w:left="0"/>
        <w:jc w:val="left"/>
      </w:pPr>
      <w:r>
        <w:rPr>
          <w:rFonts w:ascii="Times New Roman"/>
          <w:b/>
          <w:i w:val="false"/>
          <w:color w:val="000000"/>
        </w:rPr>
        <w:t xml:space="preserve"> Динамика развития жилищного фонда в Центральном регионе Республики Казахстан до 2050 года</w:t>
      </w:r>
    </w:p>
    <w:bookmarkEnd w:id="2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4"/>
        <w:gridCol w:w="474"/>
      </w:tblGrid>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 ние административных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2024 года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год</w:t>
            </w:r>
          </w:p>
        </w:tc>
      </w:tr>
      <w:tr>
        <w:trPr/>
        <w:tc>
          <w:tcPr>
            <w:tcW w:w="0" w:type="auto"/>
            <w:vMerge/>
            <w:tcBorders>
              <w:top w:val="nil"/>
              <w:left w:val="single" w:color="cfcfcf" w:sz="5"/>
              <w:bottom w:val="single" w:color="cfcfcf" w:sz="5"/>
              <w:right w:val="single" w:color="cfcfcf" w:sz="5"/>
            </w:tcBorders>
          </w:tcP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 ность населения всего человек</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Жилищный фонд, тысяч квадратных метров</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 ность жильем квадратных метров на челове ка</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Аварийный, ветхий жилищный фонд, тысяч квадратных метров</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 ность населе ния, человек</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Сносимый ЖФ тысяч квадратных метров</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Существующий сохраняемый, тысяч квадратных метров</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по норме, тысяч квадратных метров</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 профицит (+), тысяч квадратных метров</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строительство, тысяч квадратных метров</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Жилищный фонд в конце периода, тысяч квадратных метров</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населения жильем, квадратных метров на человека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регион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7 023 670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160 643,8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7 361 618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169 689,4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184 040,5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-27 355,1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27 355,1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185 526,6</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787 981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19 129,8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821 740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19 103,50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20 543,5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20 985,2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Кокшетау г.а.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193 492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4 421,7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205 348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4 416,7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5 133,7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5 133,7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Косшы г.а.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55 779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60 467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1 511,7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1 511,7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г.а.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67 496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1 438,7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65 732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1 438,7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Аккольский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23 724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24 757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Aршалынский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24 922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25 175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42 834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42 459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Буландынский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29 039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28 042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Биржан сал</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Егиндыкольский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25 382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20 365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18 650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Жаксынский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Жаркаинский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12 614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Зерендинский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34 574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36 392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Коргалжынский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Сандыктауский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82 556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2 463,0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2 367,6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2 367,6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Шортандинский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27 116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70 986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73 917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1 847,9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1 847,9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1 135 351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26 321,8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1 134 281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35 552,90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28 357,0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-4 178,3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4 178,3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28 384,8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Караганда г.а.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520 467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12 398,3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522 650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12 397,7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13 066,3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13 066,3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 г.а.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77 753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1 603,1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77 612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1 602,7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г.а.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Сарань г.а.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43 733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42 331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Темиртау г.а.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177 307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3 904,5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175 523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3 902,2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4 388,1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4 388,1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г.а.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55 862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58 751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57 546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1 438,6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1 438,6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Актогайский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16 713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52 966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54 812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Каркаралинский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30 337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Hуринский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21 286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29 806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28 898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37 282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37 429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221 584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4 759,7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229 545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4 723,2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Жезказган г.а.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93 163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1 895,0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96 723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2 418,1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2 418,1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Каражал г.а.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17 314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17 766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Сатпаев г.а.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68 987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71 183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1 779,6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1 779,6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Жанааркинский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30 933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32 588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Улытауский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829 984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18 927,6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844 623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18 922,7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21 115,6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-2 283,2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2 283,2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21 247,9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 г.а.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268 164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6 508,9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279 287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6 508,6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6 982,2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6 982,2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Аркалык г.а.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38 759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г.а.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34 630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г.а.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123 536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2 573,4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121 165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3 029,1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3 029,1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Амангельдинский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Аулиекольский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34 845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Беимбета Майлина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Жангельдинский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Житикаринский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42 086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42 816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Камыстинский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Карабалыкский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24 938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1 501,3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1 501,3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1 842,6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1 842,6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Мендыкаринский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21 889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Hаурзумский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Сарыкольский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17 065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Узункольский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753 934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17 067,4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757 937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17 061,3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18 948,4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-2 011,8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2 011,8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19 046,1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г.а.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368 394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8 256,7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376 218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8 254,9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9 405,5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9 405,5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 г.а.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72 528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1 588,2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73 286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1 588,2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Экибастуз г.а.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145 074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3 364,7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148 724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3 364,7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3 718,1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3 718,1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Аққулы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Актогайский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Баянаульский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23 529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22 436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Иртышский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16 686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Тереңкөл</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19 668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Щербактинский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18 731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Северо-Казахстанская область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530 089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12 712,4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517 719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12 698,4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12 943,0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13 307,2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Петропавловск г.а.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222 688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225 622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5 029,2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31 963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30 339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Аккайынский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16 048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им.Габита Мусрепова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35 126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20 969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17 782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16 287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46 550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44 360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Магжана Жумабаева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26 821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Тайыншинский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39 625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37 983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Уалихановский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14 056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Шал акына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Восточно-Казахстанская область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727 053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15 681,9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720 903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15 659,3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18 022,6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-2 754,4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2 754,4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18 382,1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Усть-Каменогорск г.а.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374 690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7 636,0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386 967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7 619,8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9 674,2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-2 054,4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2 054,4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9 674,2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г.а.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51 508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1 383,2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Алтай</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60 445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53 554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Глубоковский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56 493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51 258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35 679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37 598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Курчумский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Катон-Карагайский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20 219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Марқакөл</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Самар</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Тарбагатайский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19 212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33 640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33 156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Үлкен Нарын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Шемонаихинский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41 531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39 054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607 589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12 146,9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627 543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12 131,6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15 688,6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15 689,2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г.а.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310 474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6 661,6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349 188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6 653,5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8 729,7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2 076,2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8 729,7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г.а.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Ақсуат</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19 332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19 838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Аягозский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65 429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68 632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Бескарагайский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17 612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16 959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Бородулихинский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32 647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32 311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Жаңасемей</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Жарминский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35 640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34 889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Кокпектинский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13 416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Мақаншы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Урджарский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42 079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68 514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1 430 105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33 896,3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1 707 328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33 836,5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42 683,2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8 846,7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42 683,2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bl>
    <w:bookmarkStart w:name="z2568" w:id="2525"/>
    <w:p>
      <w:pPr>
        <w:spacing w:after="0"/>
        <w:ind w:left="0"/>
        <w:jc w:val="both"/>
      </w:pPr>
      <w:r>
        <w:rPr>
          <w:rFonts w:ascii="Times New Roman"/>
          <w:b w:val="false"/>
          <w:i w:val="false"/>
          <w:color w:val="000000"/>
          <w:sz w:val="28"/>
        </w:rPr>
        <w:t>
      Продолжение Приложения 32</w:t>
      </w:r>
    </w:p>
    <w:bookmarkEnd w:id="25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4"/>
        <w:gridCol w:w="474"/>
      </w:tblGrid>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административных единиц</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год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год</w:t>
            </w:r>
          </w:p>
        </w:tc>
      </w:tr>
      <w:tr>
        <w:trPr/>
        <w:tc>
          <w:tcPr>
            <w:tcW w:w="0" w:type="auto"/>
            <w:vMerge/>
            <w:tcBorders>
              <w:top w:val="nil"/>
              <w:left w:val="single" w:color="cfcfcf" w:sz="5"/>
              <w:bottom w:val="single" w:color="cfcfcf" w:sz="5"/>
              <w:right w:val="single" w:color="cfcfcf" w:sz="5"/>
            </w:tcBorders>
          </w:tcP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человек</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по норме, тысяч квадратных метров</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 профицит (+), тысяч квадратных метров</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строительство, тысяч квадратных метров</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Жилищный фонд в конце периода, тысяч квадратных метров</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населения жильем, квадратных метров на человека</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человек</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по норме, тысяч квадратных метров</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 профицит (+), тысяч квадратных метров</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строительство, тысяч квадратных метров</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Жилищный фонд в конце периода, тысяч квадратных метров</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населения жильем, квадратных метров на человека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регион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7 788 222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210 282,0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-27 263,9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27 263,9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212 790,5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8 294 402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248 832,1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-39 263,7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39 263,7</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252 054,2</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839 859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22 676,2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23 044,6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857 050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25 711,5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-2 904,8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2 904,8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25 949,3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Кокшетау г.а.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222 585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6 009,8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6 009,8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240 881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7 226,4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7 226,4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Косшы г.а.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72 681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1 962,4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1 962,4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85 428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2 562,9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2 562,9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г.а.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61 890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57 698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Аккольский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23 411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22 027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Aршалынский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26 446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27 458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40 779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39 451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Буландынский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26 741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25 348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Биржан сал</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Егиндыкольский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25 079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Жаксынский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16 667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Жаркаинский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Зерендинский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34 421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31 822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Коргалжынский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Сандыктауский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105 113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2 838,1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2 838,1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113 980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3 419,4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3 419,4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Шортандинский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26 969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70 648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1 907,5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1 907,5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66 759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1114863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30 101,3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30 125,3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1 105 927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33 177,8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-3 052,5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3 052,5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33 177,8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Караганда г.а.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527 215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14 234,8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14 234,8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536 894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16 106,8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-1 872,0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1 872,0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16 106,8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 г.а.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75 432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2 036,7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2 036,7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г.а.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Сарань г.а.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40 949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38 992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Темиртау г.а.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169 498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4 576,4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4 576,4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167 064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5 011,9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5 011,9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г.а.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52 914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50 454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55 386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Актогайский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51 946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48 969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Каркаралинский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30 216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27 748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Hуринский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26 574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24 294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37 275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38 485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232 166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239 152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Жезказган г.а.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100 568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2 715,3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2 715,3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106 906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3 207,2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3 207,2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Каражал г.а.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17 780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Сатпаев г.а.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71 878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74 193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2 225,8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2 225,8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Жанааркинский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31 643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Улытауский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815 708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22 024,1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22 594,8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773 891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23 216,7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-1 751,4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1 751,4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24 346,2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 г.а.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298 506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8 059,7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8 059,7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314 349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Аркалык г.а.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37 287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35 630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г.а.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31 253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26 366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г.а.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114 796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3 099,5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3 099,5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107 407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3 222,2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3 222,2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Амангельдинский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Аулиекольский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30 884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26 257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Беимбета Майлина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19 570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16 833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Жангельдинский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11 491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Житикаринский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37 129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30 655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Камыстинский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Карабалыкский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22 531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19 549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16 580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72 679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1 962,3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1 962,3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70 282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Мендыкаринский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18 579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Hаурзумский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Сарыкольский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Узункольский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754 543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20 372,7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-1 454,3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1 454,3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758 293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22 748,8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-2 389,2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2 389,2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22 889,6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г.а.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379 455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10 245,3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10 245,3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386 108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11 583,3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-1 338,0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1 338,0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11 583,3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 г.а.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74 814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77 364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2 320,9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2 320,9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Экибастуз г.а.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149 963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4 049,0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4 049,0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152 358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Аққулы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Актогайский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Баянаульский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Иртышский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26 224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26 664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Тереңкөл</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16 044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13 954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Щербактинский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Северо-Казахстанская область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492 848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13 306,9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467 814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14034,4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14 753,3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Петропавловск г.а.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227 257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6 136,0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6 136,0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226 165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6 784,9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6 784,9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27 395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24 363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Аккайынский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им.Габита Мусрепова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32 794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28 515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44 938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45 641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1 369,2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1 369,2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Магжана Жумабаева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18 882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Тайыншинский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29 983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Уалихановский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12 932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Шал акына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Восточно-Казахстанская область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693 298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18 719,1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19 421,8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674 831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20 244,9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-1 689,3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1 689,3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21 111,1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Усть-Каменогорск г.а.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391 875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10 580,6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10 580,6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400 240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12 007,2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-1 426,6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1 426,6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12 007,2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г.а.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42 335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Алтай</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45 541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38 840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Глубоковский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44 293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37 934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38 083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39 448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Курчумский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18 625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Катон-Карагайский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18 477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17 026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Самар</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Тарбагатайский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18 251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31 685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30 295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Шемонаихинский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34 234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29 674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625 255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16 881,9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16 921,8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625 638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18 769,1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18 819,5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г.а.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359 960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9 718,9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9 718,9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366 509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10 995,3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10 995,3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г.а.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Ақсуат</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Аягозский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68 660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71 339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Бескарагайский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15 613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Бородулихинский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25 756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Жарминский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32 720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31 897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Кокпектинский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Урджарский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1 771,2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1 771,2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64 542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1 936,3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1 936,3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2 219 682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59 931,4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-17 248,2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17 248,2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59 931,4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2 791 806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83 754,2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-23 822,8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23 822,8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83 754,2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Межрегиональной схеме</w:t>
            </w:r>
            <w:r>
              <w:br/>
            </w:r>
            <w:r>
              <w:rPr>
                <w:rFonts w:ascii="Times New Roman"/>
                <w:b w:val="false"/>
                <w:i w:val="false"/>
                <w:color w:val="000000"/>
                <w:sz w:val="20"/>
              </w:rPr>
              <w:t xml:space="preserve">территориального развития </w:t>
            </w:r>
            <w:r>
              <w:br/>
            </w:r>
            <w:r>
              <w:rPr>
                <w:rFonts w:ascii="Times New Roman"/>
                <w:b w:val="false"/>
                <w:i w:val="false"/>
                <w:color w:val="000000"/>
                <w:sz w:val="20"/>
              </w:rPr>
              <w:t>Центрального региона</w:t>
            </w:r>
            <w:r>
              <w:br/>
            </w:r>
            <w:r>
              <w:rPr>
                <w:rFonts w:ascii="Times New Roman"/>
                <w:b w:val="false"/>
                <w:i w:val="false"/>
                <w:color w:val="000000"/>
                <w:sz w:val="20"/>
              </w:rPr>
              <w:t>Республики Казахстан</w:t>
            </w:r>
          </w:p>
        </w:tc>
      </w:tr>
    </w:tbl>
    <w:bookmarkStart w:name="z2570" w:id="2526"/>
    <w:p>
      <w:pPr>
        <w:spacing w:after="0"/>
        <w:ind w:left="0"/>
        <w:jc w:val="both"/>
      </w:pPr>
      <w:r>
        <w:rPr>
          <w:rFonts w:ascii="Times New Roman"/>
          <w:b w:val="false"/>
          <w:i w:val="false"/>
          <w:color w:val="000000"/>
          <w:sz w:val="28"/>
        </w:rPr>
        <w:t xml:space="preserve">
      </w:t>
      </w:r>
    </w:p>
    <w:bookmarkEnd w:id="2526"/>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Межрегиональной схеме</w:t>
            </w:r>
            <w:r>
              <w:br/>
            </w:r>
            <w:r>
              <w:rPr>
                <w:rFonts w:ascii="Times New Roman"/>
                <w:b w:val="false"/>
                <w:i w:val="false"/>
                <w:color w:val="000000"/>
                <w:sz w:val="20"/>
              </w:rPr>
              <w:t xml:space="preserve">территориального развития </w:t>
            </w:r>
            <w:r>
              <w:br/>
            </w:r>
            <w:r>
              <w:rPr>
                <w:rFonts w:ascii="Times New Roman"/>
                <w:b w:val="false"/>
                <w:i w:val="false"/>
                <w:color w:val="000000"/>
                <w:sz w:val="20"/>
              </w:rPr>
              <w:t>Центрального региона</w:t>
            </w:r>
            <w:r>
              <w:br/>
            </w:r>
            <w:r>
              <w:rPr>
                <w:rFonts w:ascii="Times New Roman"/>
                <w:b w:val="false"/>
                <w:i w:val="false"/>
                <w:color w:val="000000"/>
                <w:sz w:val="20"/>
              </w:rPr>
              <w:t xml:space="preserve">Республики Казахстан </w:t>
            </w:r>
          </w:p>
        </w:tc>
      </w:tr>
    </w:tbl>
    <w:bookmarkStart w:name="z2572" w:id="2527"/>
    <w:p>
      <w:pPr>
        <w:spacing w:after="0"/>
        <w:ind w:left="0"/>
        <w:jc w:val="both"/>
      </w:pPr>
      <w:r>
        <w:rPr>
          <w:rFonts w:ascii="Times New Roman"/>
          <w:b w:val="false"/>
          <w:i w:val="false"/>
          <w:color w:val="000000"/>
          <w:sz w:val="28"/>
        </w:rPr>
        <w:t xml:space="preserve">
      </w:t>
      </w:r>
    </w:p>
    <w:bookmarkEnd w:id="2527"/>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Межрегиональной схеме</w:t>
            </w:r>
            <w:r>
              <w:br/>
            </w:r>
            <w:r>
              <w:rPr>
                <w:rFonts w:ascii="Times New Roman"/>
                <w:b w:val="false"/>
                <w:i w:val="false"/>
                <w:color w:val="000000"/>
                <w:sz w:val="20"/>
              </w:rPr>
              <w:t xml:space="preserve">территориального развития </w:t>
            </w:r>
            <w:r>
              <w:br/>
            </w:r>
            <w:r>
              <w:rPr>
                <w:rFonts w:ascii="Times New Roman"/>
                <w:b w:val="false"/>
                <w:i w:val="false"/>
                <w:color w:val="000000"/>
                <w:sz w:val="20"/>
              </w:rPr>
              <w:t>Центрального региона</w:t>
            </w:r>
            <w:r>
              <w:br/>
            </w:r>
            <w:r>
              <w:rPr>
                <w:rFonts w:ascii="Times New Roman"/>
                <w:b w:val="false"/>
                <w:i w:val="false"/>
                <w:color w:val="000000"/>
                <w:sz w:val="20"/>
              </w:rPr>
              <w:t xml:space="preserve">Республики Казахстан </w:t>
            </w:r>
          </w:p>
        </w:tc>
      </w:tr>
    </w:tbl>
    <w:bookmarkStart w:name="z2574" w:id="2528"/>
    <w:p>
      <w:pPr>
        <w:spacing w:after="0"/>
        <w:ind w:left="0"/>
        <w:jc w:val="both"/>
      </w:pPr>
      <w:r>
        <w:rPr>
          <w:rFonts w:ascii="Times New Roman"/>
          <w:b w:val="false"/>
          <w:i w:val="false"/>
          <w:color w:val="000000"/>
          <w:sz w:val="28"/>
        </w:rPr>
        <w:t xml:space="preserve">
      </w:t>
      </w:r>
    </w:p>
    <w:bookmarkEnd w:id="2528"/>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Межрегиональной схеме</w:t>
            </w:r>
            <w:r>
              <w:br/>
            </w:r>
            <w:r>
              <w:rPr>
                <w:rFonts w:ascii="Times New Roman"/>
                <w:b w:val="false"/>
                <w:i w:val="false"/>
                <w:color w:val="000000"/>
                <w:sz w:val="20"/>
              </w:rPr>
              <w:t xml:space="preserve">территориального развития </w:t>
            </w:r>
            <w:r>
              <w:br/>
            </w:r>
            <w:r>
              <w:rPr>
                <w:rFonts w:ascii="Times New Roman"/>
                <w:b w:val="false"/>
                <w:i w:val="false"/>
                <w:color w:val="000000"/>
                <w:sz w:val="20"/>
              </w:rPr>
              <w:t>Центрального региона</w:t>
            </w:r>
            <w:r>
              <w:br/>
            </w:r>
            <w:r>
              <w:rPr>
                <w:rFonts w:ascii="Times New Roman"/>
                <w:b w:val="false"/>
                <w:i w:val="false"/>
                <w:color w:val="000000"/>
                <w:sz w:val="20"/>
              </w:rPr>
              <w:t>Республики Казахстан</w:t>
            </w:r>
          </w:p>
        </w:tc>
      </w:tr>
    </w:tbl>
    <w:bookmarkStart w:name="z2576" w:id="2529"/>
    <w:p>
      <w:pPr>
        <w:spacing w:after="0"/>
        <w:ind w:left="0"/>
        <w:jc w:val="left"/>
      </w:pPr>
      <w:r>
        <w:rPr>
          <w:rFonts w:ascii="Times New Roman"/>
          <w:b/>
          <w:i w:val="false"/>
          <w:color w:val="000000"/>
        </w:rPr>
        <w:t xml:space="preserve"> Информация о наличии жилья, требующего сейсмоусиления на территории Центрального региона Республики Казахстан</w:t>
      </w:r>
    </w:p>
    <w:bookmarkEnd w:id="2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городов и районов областей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(площадь) многоэтажных жилых домов, требующих сейсмоусиления, ед. (тыс. м2)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проживающих в требующем сейсмоусиления жилье, чел.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частном домовладении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государственной собственности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частном домовладении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домах государственной собственности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Жарминский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Усть-Каменогорск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Глубоковский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Алтай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Катон-Карагайский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Балхаш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(1957,5)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(1929,27)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Приозерск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(221)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Сарышаган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(162,1)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(133,4)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Жезказган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Сатпаев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77" w:id="2530"/>
    <w:p>
      <w:pPr>
        <w:spacing w:after="0"/>
        <w:ind w:left="0"/>
        <w:jc w:val="both"/>
      </w:pPr>
      <w:r>
        <w:rPr>
          <w:rFonts w:ascii="Times New Roman"/>
          <w:b w:val="false"/>
          <w:i w:val="false"/>
          <w:color w:val="000000"/>
          <w:sz w:val="28"/>
        </w:rPr>
        <w:t>
      Источник: данные Департаментов по чрезвычайным ситуациям Республики Казахстан</w:t>
      </w:r>
    </w:p>
    <w:bookmarkEnd w:id="2530"/>
    <w:bookmarkStart w:name="z2578" w:id="2531"/>
    <w:p>
      <w:pPr>
        <w:spacing w:after="0"/>
        <w:ind w:left="0"/>
        <w:jc w:val="left"/>
      </w:pPr>
      <w:r>
        <w:rPr>
          <w:rFonts w:ascii="Times New Roman"/>
          <w:b/>
          <w:i w:val="false"/>
          <w:color w:val="000000"/>
        </w:rPr>
        <w:t xml:space="preserve"> Информация о наличии объектов общественного и производственного назначения, требующего сейсмоусиления на территории Центрального региона Республики Казахстан</w:t>
      </w:r>
    </w:p>
    <w:bookmarkEnd w:id="25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городов республиканского значения, городов и районов области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 общественного и производственного назначения, требующего сейсмоусиления, ед./тыс. м²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 (краткая характеристика: адрес, количество детей, учителей и т.д.)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 (краткая характеристика: адрес, количество коек, врачей и т.д.)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детских садов (краткая характеристика: кол-во детей, персонал)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других общественных зданий и сооружений (краткая характеристика)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производственных зданий и сооружений (краткая характеристика)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Бородулихинский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Урджарский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Кокпектинский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Ақсуат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Усть-Каменогорск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Риддер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Алтай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Глубоковский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Катон-Карагайский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район Самар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Курчумский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Тарбагатайский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Шемонаихинский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Балхаш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Сарышаган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Приозерск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Жезказған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20/155 958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11/89 224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14/52 080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129/2 118 300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15/1 355 049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Сатпаев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579" w:id="2532"/>
    <w:p>
      <w:pPr>
        <w:spacing w:after="0"/>
        <w:ind w:left="0"/>
        <w:jc w:val="both"/>
      </w:pPr>
      <w:r>
        <w:rPr>
          <w:rFonts w:ascii="Times New Roman"/>
          <w:b w:val="false"/>
          <w:i w:val="false"/>
          <w:color w:val="000000"/>
          <w:sz w:val="28"/>
        </w:rPr>
        <w:t>
      Источник: данные Департаментов по чрезвычайным ситуациям Республики Казахстан</w:t>
      </w:r>
    </w:p>
    <w:bookmarkEnd w:id="25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