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0ca26" w14:textId="410ca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Протокола о внесении изменений в Конвенцию о правовой помощи и правовых отношениях по гражданским, семейным и уголовным делам от 22 января 1993 года"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октября 2025 года № 875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ратификации Протокола о внесении изменений в Конвенцию о правовой помощи и правовых отношениях по гражданским, семейным и уголовным делам от 22 января 1993 года".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 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ратификации Протокола о внесении изменений в Конвенцию о правовой помощи и правовых отношениях по гражданским, семейным и уголовным делам от 22 января 1993 года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Ратифицировать Протокол о внесении изменений в Конвенцию о правовой помощи и правовых отношениях по гражданским, семейным и уголовным делам от 22 января 1993 года, совершенный 26 июня 2025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Конвенция </w:t>
      </w:r>
      <w:r>
        <w:br/>
      </w:r>
      <w:r>
        <w:rPr>
          <w:rFonts w:ascii="Times New Roman"/>
          <w:b/>
          <w:i w:val="false"/>
          <w:color w:val="000000"/>
        </w:rPr>
        <w:t>о правовой помощи и правовых отношениях</w:t>
      </w:r>
      <w:r>
        <w:br/>
      </w:r>
      <w:r>
        <w:rPr>
          <w:rFonts w:ascii="Times New Roman"/>
          <w:b/>
          <w:i w:val="false"/>
          <w:color w:val="000000"/>
        </w:rPr>
        <w:t>по гражданским, семейным и уголовным делам</w:t>
      </w:r>
      <w:r>
        <w:br/>
      </w:r>
      <w:r>
        <w:rPr>
          <w:rFonts w:ascii="Times New Roman"/>
          <w:b/>
          <w:i w:val="false"/>
          <w:color w:val="000000"/>
        </w:rPr>
        <w:t>от 22 января 1993 года</w:t>
      </w:r>
    </w:p>
    <w:bookmarkEnd w:id="5"/>
    <w:p>
      <w:pPr>
        <w:spacing w:after="0"/>
        <w:ind w:left="0"/>
        <w:jc w:val="both"/>
      </w:pPr>
      <w:bookmarkStart w:name="z11" w:id="6"/>
      <w:r>
        <w:rPr>
          <w:rFonts w:ascii="Times New Roman"/>
          <w:b w:val="false"/>
          <w:i w:val="false"/>
          <w:color w:val="000000"/>
          <w:sz w:val="28"/>
        </w:rPr>
        <w:t>
      Официально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заверенный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текст</w:t>
      </w:r>
    </w:p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</w:t>
      </w:r>
      <w:r>
        <w:br/>
      </w:r>
      <w:r>
        <w:rPr>
          <w:rFonts w:ascii="Times New Roman"/>
          <w:b/>
          <w:i w:val="false"/>
          <w:color w:val="000000"/>
        </w:rPr>
        <w:t>о внесении изменений в Конвенцию о правовой помощи</w:t>
      </w:r>
      <w:r>
        <w:br/>
      </w:r>
      <w:r>
        <w:rPr>
          <w:rFonts w:ascii="Times New Roman"/>
          <w:b/>
          <w:i w:val="false"/>
          <w:color w:val="000000"/>
        </w:rPr>
        <w:t>и правовых отношениях по гражданским,</w:t>
      </w:r>
      <w:r>
        <w:br/>
      </w:r>
      <w:r>
        <w:rPr>
          <w:rFonts w:ascii="Times New Roman"/>
          <w:b/>
          <w:i w:val="false"/>
          <w:color w:val="000000"/>
        </w:rPr>
        <w:t>семейным и уголовным делам от 22 января 1993 года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Государства - участники Конвенции о правовой помощи и правовых отношениях по гражданским, семейным и уголовным делам от 22 января 1993 года, далее именуемые Договаривающимися Сторонами,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исходя из взаимной заинтересованности в признании судебных приказов о взыскании алиментов на несовершеннолетних детей на территориях Договаривающихся Сторон,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договорились о нижеследующем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"/>
    <w:bookmarkStart w:name="z1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в Конвенцию о правовой помощи и правовых отношениях по гражданским, семейным и уголовным делам от 22 января 1993 года (далее - Конвенция) следующие изменения: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Статью 6 Конвенции после слов "судебных решений по гражданским делам," дополнить словами "судебных приказов (определений о судебном приказе) о взыскании алиментов на несовершеннолетних детей (далее - судебные приказы),".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Подпункт "а" статьи 51 Конвенции после слов "(далее - решений)" дополнить словами ", судебные приказы".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Статью 53 Конвенции изложить в следующей редакции: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53. Ходатайство о разрешении принудительного исполнения решения, судебного приказа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Ходатайство о разрешении принудительного исполнения решения, судебного приказа подается в компетентный суд Договаривающейся Стороны, где решение, судебный приказ подлежат исполнению. Оно может быть подано и в суд, который вынес решение, судебный приказ по делу в первой инстанции. Этот суд направляет ходатайство суду, компетентному вынести решение по ходатайству.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 ходатайству прилагаются: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решение, судебный приказ или их заверенные копии, а также официальный документ о том, что решение, судебный приказ вступили в законную силу и подлежат исполнению, или о том, что они подлежат исполнению до вступления в законную силу, если это не следует из самого решения, судебного приказа;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документ, из которого следует, что сторона, против которой было вынесено решение, не принявшая участия в процессе, была в надлежащем порядке и своевременно вызвана в суд, а в случае ее процессуальной недееспособности была надлежащим образом представлена; в случае вынесения судебного приказа - документ (его копия), подтверждающий вручение или направление должнику судебного приказа (его копии) в соответствии с национальным законодательством Договаривающейся Стороны, на территории которой вынесен судебный приказ;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документ, подтверждающий частичное исполнение решения, судебного приказа на момент их пересылки;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документ, подтверждающий соглашение сторон по делам договорной подсудности.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Ходатайство о разрешении принудительного исполнения решения, судебного приказа и приложенные к нему документы снабжаются заверенным переводом на язык запрашиваемой Договаривающейся Стороны или на русский язык".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Подпункт "б" статьи 55 Конвенции дополнить абзацем следующего содержания: "в случае вынесения судебного приказа - дольшику:не вручен или не направлен судебный приказ (его копия) в соответствии с национальным законодательством Договаривающейся Стороны, г эритории которой вынесен судебный приказ;".</w:t>
      </w:r>
    </w:p>
    <w:bookmarkEnd w:id="24"/>
    <w:bookmarkStart w:name="z3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 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подлежит ратификации и вступает в силу в порядке, предусмотренном статьей 83 Конвенции.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настоящему Протоколу после его вступления в силу могут присоединиться с согласия всех Договаривающихся Сторон другие государства путем передачи депозитарию документов о присоединении. Присоединение считается вступившим в силу по истечении 30 дней с даты получения депозитарием последнего сообщения о согласии на такое присоединение.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на русском языке в порядке, установленном пунктом 9 правила 7 Правил процедуры Совета глав государств, Совета глав правительств, Совета Министров иностранных дел и Экономического совета Содружества Независимых Государств.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Азербайджанскуи Республику 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26 июня 2025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Республику Армения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Республику Беларусь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* А.Лукашенко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 мая 2025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Республику Казахстан К.-Ж.Токаев 10 июня 2025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Кыргызскую Республику С.Жапаров 12 мая 2025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Республику Молдова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Российскую Федерацию В.Путин 13 мая 2025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Республику Таджикистан Э.Рахмон 22 мая 2025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Туркменистан С.Бердымухамедов 23 июня 2025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Республику Узбекистан Ш.Мирзиеев 16 мая 2025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Украину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удостоверяю, что прилагаемый текст является аутентичной копией Протокола о внесении изменений в Конвенцию о правовой помощи и правовых отношениях по гражданским, семейным и уголовным делам от 22 января 1993 года, оформленного по результатам подписания, организованного в порядке, установленном пунктом 9 правила 7 Правил процедуры Совета глав государств, Совета глав правительств, Совета министров иностранных дел и Экономического совета Содружества Независимых Государств. Подлинные экземпляры вышеупомянутого Протокола, подписанные членами Совета глав государств СНГ, хранятся в Исполнительном комитете Содружества Независимых Государств.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Первый заместитель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Генерального секретаря СНГ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И.В.Петришенко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