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dd14" w14:textId="455d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2025 года № 810.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258, графу 5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товарищество с ограниченной ответственностью "Самрук-Казына Бизнес Сервис";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"ҚазАвтоЖол";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270, графу 5 дополнить подпунктом 26)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акционерное общество "Национальная компания "ҚазАвтоЖол".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