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205b" w14:textId="67a2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4 июня 2003 года № 528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 и от 10 августа 2005 года № 826 "О внесении изменений в постановления Правительства Республики Казахстан от 24 декабря 1996 года № 1598 и от 4 июня 2003 года № 528"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2025 года № 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528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2005 года № 826 "О внесении изменений в постановления Правительства Республики Казахстан от 24 декабря 1996 года № 1598 и от 4 июня 2003 года № 528".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