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300c" w14:textId="62c3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22 июня 2005 года № 607 "Вопросы Министерства внутренних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11 сентября 2025 года № 742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июня 2005 года № 607 "Вопросы Министерства внутренних дел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внутренних дел Республики Казахстан, утвержденном указанным постановлением: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"17) обеспечивает непрерывный сбор оперативной информации, анализирует состояние и тенденции развития криминогенной обстановки в Республике Казахстан, разрабатывает и принимает меры по обеспечению общественной безопасности;";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60)</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"60) разрабатывает и утверждает по согласованию с уполномоченным органом в области здравоохранения правила направления для освидетельствования на состояние опьянения, освидетельствования на состояние опьянения и оформления его результатов;";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70-1)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98)</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"98) организует подготовку, обучение, повышение квалификации и переподготовку кадров для системы органов внутренних дел, в том числе за рубежом на основе международных договоров, определяет потребность в кадрах и порядок распределения выпускников организаций образования Министерства в подразделения органов внутренних дел;";</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176)</w:t>
      </w:r>
      <w:r>
        <w:rPr>
          <w:rFonts w:ascii="Times New Roman"/>
          <w:b w:val="false"/>
          <w:i w:val="false"/>
          <w:color w:val="000000"/>
          <w:sz w:val="28"/>
        </w:rPr>
        <w:t xml:space="preserve"> и </w:t>
      </w:r>
      <w:r>
        <w:rPr>
          <w:rFonts w:ascii="Times New Roman"/>
          <w:b w:val="false"/>
          <w:i w:val="false"/>
          <w:color w:val="000000"/>
          <w:sz w:val="28"/>
        </w:rPr>
        <w:t>177)</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"176) разрабатывает и утверждает по согласованию с уполномоченным органом в области здравоохранения правила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 и положение о комиссиях военно-врачебной экспертизы в органах внутренних дел;</w:t>
      </w:r>
    </w:p>
    <w:bookmarkEnd w:id="7"/>
    <w:bookmarkStart w:name="z17" w:id="8"/>
    <w:p>
      <w:pPr>
        <w:spacing w:after="0"/>
        <w:ind w:left="0"/>
        <w:jc w:val="both"/>
      </w:pPr>
      <w:r>
        <w:rPr>
          <w:rFonts w:ascii="Times New Roman"/>
          <w:b w:val="false"/>
          <w:i w:val="false"/>
          <w:color w:val="000000"/>
          <w:sz w:val="28"/>
        </w:rPr>
        <w:t>
      177) разрабатывает и утверждает по согласованию с правоохранительными органами Республики Казахстан и уполномоченным органом в сфере гражданской защиты требования, предъявляемые к состоянию здоровья лиц для прохождения службы в правоохранительных органах, органах гражданской защиты и государственной фельдъегерской службе Республики Казахстан;";</w:t>
      </w:r>
    </w:p>
    <w:bookmarkEnd w:id="8"/>
    <w:bookmarkStart w:name="z18" w:id="9"/>
    <w:p>
      <w:pPr>
        <w:spacing w:after="0"/>
        <w:ind w:left="0"/>
        <w:jc w:val="both"/>
      </w:pPr>
      <w:r>
        <w:rPr>
          <w:rFonts w:ascii="Times New Roman"/>
          <w:b w:val="false"/>
          <w:i w:val="false"/>
          <w:color w:val="000000"/>
          <w:sz w:val="28"/>
        </w:rPr>
        <w:t>
      дополнить подпунктом 223-7) следующего содержания:</w:t>
      </w:r>
    </w:p>
    <w:bookmarkEnd w:id="9"/>
    <w:bookmarkStart w:name="z19" w:id="10"/>
    <w:p>
      <w:pPr>
        <w:spacing w:after="0"/>
        <w:ind w:left="0"/>
        <w:jc w:val="both"/>
      </w:pPr>
      <w:r>
        <w:rPr>
          <w:rFonts w:ascii="Times New Roman"/>
          <w:b w:val="false"/>
          <w:i w:val="false"/>
          <w:color w:val="000000"/>
          <w:sz w:val="28"/>
        </w:rPr>
        <w:t>
      "223-7) разрабатывает и утверждает правила организации пропускного режима в учреждениях уголовно-исполнительной системы;";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267)</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xml:space="preserve">
      "267) обеспечивает оформление приглашения на въезд иностранцев в Республику Казахстан по частным делам, принятие и согласование приглашения принимающих лиц по выдаче виз Республики Казахстан, а также отказывает в выдаче приглашений на въезд иностранцам в Республику Казахстан при наличии оснований для отказа, предусмотренных </w:t>
      </w:r>
      <w:r>
        <w:rPr>
          <w:rFonts w:ascii="Times New Roman"/>
          <w:b w:val="false"/>
          <w:i w:val="false"/>
          <w:color w:val="000000"/>
          <w:sz w:val="28"/>
        </w:rPr>
        <w:t>статьей 48</w:t>
      </w:r>
      <w:r>
        <w:rPr>
          <w:rFonts w:ascii="Times New Roman"/>
          <w:b w:val="false"/>
          <w:i w:val="false"/>
          <w:color w:val="000000"/>
          <w:sz w:val="28"/>
        </w:rPr>
        <w:t xml:space="preserve"> Закона Республики Казахстан "О миграции населения";";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274)</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"274) обеспечивает учет и регистрацию граждан Республики Казахстан;";</w:t>
      </w:r>
    </w:p>
    <w:bookmarkEnd w:id="12"/>
    <w:bookmarkStart w:name="z24" w:id="13"/>
    <w:p>
      <w:pPr>
        <w:spacing w:after="0"/>
        <w:ind w:left="0"/>
        <w:jc w:val="both"/>
      </w:pPr>
      <w:r>
        <w:rPr>
          <w:rFonts w:ascii="Times New Roman"/>
          <w:b w:val="false"/>
          <w:i w:val="false"/>
          <w:color w:val="000000"/>
          <w:sz w:val="28"/>
        </w:rPr>
        <w:t>
      дополнить подпунктами 274-1) и 274-2) следующего содержания:</w:t>
      </w:r>
    </w:p>
    <w:bookmarkEnd w:id="13"/>
    <w:bookmarkStart w:name="z25" w:id="14"/>
    <w:p>
      <w:pPr>
        <w:spacing w:after="0"/>
        <w:ind w:left="0"/>
        <w:jc w:val="both"/>
      </w:pPr>
      <w:r>
        <w:rPr>
          <w:rFonts w:ascii="Times New Roman"/>
          <w:b w:val="false"/>
          <w:i w:val="false"/>
          <w:color w:val="000000"/>
          <w:sz w:val="28"/>
        </w:rPr>
        <w:t xml:space="preserve">
      "274-1) обеспечивает регистрацию по месту жительства и снятие с регистрации граждан Республики Казахстан, в том числе регистрацию по месту жительства, а также постановку на учет граждан Республики Казахстан, прибывающих на место временного пребывания (проживания) в столице, с учетом нормативов регистрации по месту жительства и месту временного пребывания (проживания) на территории столицы, утверждаемых местным представительным органом столицы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столицы Республики Казахстан";</w:t>
      </w:r>
    </w:p>
    <w:bookmarkEnd w:id="14"/>
    <w:bookmarkStart w:name="z26" w:id="15"/>
    <w:p>
      <w:pPr>
        <w:spacing w:after="0"/>
        <w:ind w:left="0"/>
        <w:jc w:val="both"/>
      </w:pPr>
      <w:r>
        <w:rPr>
          <w:rFonts w:ascii="Times New Roman"/>
          <w:b w:val="false"/>
          <w:i w:val="false"/>
          <w:color w:val="000000"/>
          <w:sz w:val="28"/>
        </w:rPr>
        <w:t xml:space="preserve">
      274-2) обеспечивает постановку на учет граждан Республики Казахстан, прибывающих на место временного пребывания (проживания);";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282)</w:t>
      </w:r>
      <w:r>
        <w:rPr>
          <w:rFonts w:ascii="Times New Roman"/>
          <w:b w:val="false"/>
          <w:i w:val="false"/>
          <w:color w:val="000000"/>
          <w:sz w:val="28"/>
        </w:rPr>
        <w:t xml:space="preserve"> изложить в следующей редакции:</w:t>
      </w:r>
    </w:p>
    <w:bookmarkStart w:name="z28" w:id="16"/>
    <w:p>
      <w:pPr>
        <w:spacing w:after="0"/>
        <w:ind w:left="0"/>
        <w:jc w:val="both"/>
      </w:pPr>
      <w:r>
        <w:rPr>
          <w:rFonts w:ascii="Times New Roman"/>
          <w:b w:val="false"/>
          <w:i w:val="false"/>
          <w:color w:val="000000"/>
          <w:sz w:val="28"/>
        </w:rPr>
        <w:t>
      "282) определяет принадлежность (непринадлежность) к гражданству Республики Казахстан лиц, постоянно проживающих на территории Республики Казахстан;";</w:t>
      </w:r>
    </w:p>
    <w:bookmarkEnd w:id="16"/>
    <w:bookmarkStart w:name="z29" w:id="17"/>
    <w:p>
      <w:pPr>
        <w:spacing w:after="0"/>
        <w:ind w:left="0"/>
        <w:jc w:val="both"/>
      </w:pPr>
      <w:r>
        <w:rPr>
          <w:rFonts w:ascii="Times New Roman"/>
          <w:b w:val="false"/>
          <w:i w:val="false"/>
          <w:color w:val="000000"/>
          <w:sz w:val="28"/>
        </w:rPr>
        <w:t>
      дополнить подпунктами 282-1) и 282-2) следующего содержания:</w:t>
      </w:r>
    </w:p>
    <w:bookmarkEnd w:id="17"/>
    <w:bookmarkStart w:name="z30" w:id="18"/>
    <w:p>
      <w:pPr>
        <w:spacing w:after="0"/>
        <w:ind w:left="0"/>
        <w:jc w:val="both"/>
      </w:pPr>
      <w:r>
        <w:rPr>
          <w:rFonts w:ascii="Times New Roman"/>
          <w:b w:val="false"/>
          <w:i w:val="false"/>
          <w:color w:val="000000"/>
          <w:sz w:val="28"/>
        </w:rPr>
        <w:t>
      "282-1) обеспечивает регистрацию утраты гражданства Республики Казахстан лицами, постоянно проживающими и временно пребывающими на территории Республики Казахстан;</w:t>
      </w:r>
    </w:p>
    <w:bookmarkEnd w:id="18"/>
    <w:bookmarkStart w:name="z31" w:id="19"/>
    <w:p>
      <w:pPr>
        <w:spacing w:after="0"/>
        <w:ind w:left="0"/>
        <w:jc w:val="both"/>
      </w:pPr>
      <w:r>
        <w:rPr>
          <w:rFonts w:ascii="Times New Roman"/>
          <w:b w:val="false"/>
          <w:i w:val="false"/>
          <w:color w:val="000000"/>
          <w:sz w:val="28"/>
        </w:rPr>
        <w:t>
      282-2) обеспечивает регистрацию лишения гражданства Республики Казахстан;";</w:t>
      </w:r>
    </w:p>
    <w:bookmarkEnd w:id="19"/>
    <w:bookmarkStart w:name="z32" w:id="20"/>
    <w:p>
      <w:pPr>
        <w:spacing w:after="0"/>
        <w:ind w:left="0"/>
        <w:jc w:val="both"/>
      </w:pPr>
      <w:r>
        <w:rPr>
          <w:rFonts w:ascii="Times New Roman"/>
          <w:b w:val="false"/>
          <w:i w:val="false"/>
          <w:color w:val="000000"/>
          <w:sz w:val="28"/>
        </w:rPr>
        <w:t>
      дополнить подпунктом 283-1) следующего содержания:</w:t>
      </w:r>
    </w:p>
    <w:bookmarkEnd w:id="20"/>
    <w:bookmarkStart w:name="z33" w:id="21"/>
    <w:p>
      <w:pPr>
        <w:spacing w:after="0"/>
        <w:ind w:left="0"/>
        <w:jc w:val="both"/>
      </w:pPr>
      <w:r>
        <w:rPr>
          <w:rFonts w:ascii="Times New Roman"/>
          <w:b w:val="false"/>
          <w:i w:val="false"/>
          <w:color w:val="000000"/>
          <w:sz w:val="28"/>
        </w:rPr>
        <w:t>
      "283-1) разрабатывает и утверждает правила приема, оформления и рассмотрения органами внутренних дел ходатайств (заявлений) по вопросам приема в гражданство Республики Казахстан и восстановления в гражданстве Республики Казахстан, в том числе в упрощенном (регистрационном) порядке, выхода из гражданства, утраты и лишения гражданства и определения принадлежности к гражданству Республики Казахстан;";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288)</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"288) осуществляет оформление, выдачу, замену, изъятие и уничтожение документов, удостоверяющих личность: паспорт гражданина Республики Казахстан, удостоверение личности гражданина Республики Казахстан, вид на жительство иностранца в Республике Казахстан, удостоверение лица без гражданства, проездной документ;";</w:t>
      </w:r>
    </w:p>
    <w:bookmarkEnd w:id="22"/>
    <w:bookmarkStart w:name="z36" w:id="23"/>
    <w:p>
      <w:pPr>
        <w:spacing w:after="0"/>
        <w:ind w:left="0"/>
        <w:jc w:val="both"/>
      </w:pPr>
      <w:r>
        <w:rPr>
          <w:rFonts w:ascii="Times New Roman"/>
          <w:b w:val="false"/>
          <w:i w:val="false"/>
          <w:color w:val="000000"/>
          <w:sz w:val="28"/>
        </w:rPr>
        <w:t>
      дополнить подпунктами 289), 290), 291), 292), 293), 294), 295), 296), 297), 299), 300), 301), 302), 303), 304), 305), 306), 307), 308), 309), 310), 311), 312), 313), 314), 315), 316), 317), 318), 319), 320), 321), 322), 323), 324), 325), 326), 327), 328), 329), 330), 331), 332), 333), 334), 335), 336), 337), 338), 339) и 340) следующего содержания:</w:t>
      </w:r>
    </w:p>
    <w:bookmarkEnd w:id="23"/>
    <w:bookmarkStart w:name="z37" w:id="24"/>
    <w:p>
      <w:pPr>
        <w:spacing w:after="0"/>
        <w:ind w:left="0"/>
        <w:jc w:val="both"/>
      </w:pPr>
      <w:r>
        <w:rPr>
          <w:rFonts w:ascii="Times New Roman"/>
          <w:b w:val="false"/>
          <w:i w:val="false"/>
          <w:color w:val="000000"/>
          <w:sz w:val="28"/>
        </w:rPr>
        <w:t>
      "289) разрабатывает и утверждает правила приема в высшее военное учебное заведение, осуществляющее подготовку кадров Национальной гвардии;</w:t>
      </w:r>
    </w:p>
    <w:bookmarkEnd w:id="24"/>
    <w:bookmarkStart w:name="z38" w:id="25"/>
    <w:p>
      <w:pPr>
        <w:spacing w:after="0"/>
        <w:ind w:left="0"/>
        <w:jc w:val="both"/>
      </w:pPr>
      <w:r>
        <w:rPr>
          <w:rFonts w:ascii="Times New Roman"/>
          <w:b w:val="false"/>
          <w:i w:val="false"/>
          <w:color w:val="000000"/>
          <w:sz w:val="28"/>
        </w:rPr>
        <w:t>
      290) разрабатывает и утверждает правила возмещения государству бюджетных средств, затраченных на обучение военнослужащих Национальной гвардии;</w:t>
      </w:r>
    </w:p>
    <w:bookmarkEnd w:id="25"/>
    <w:bookmarkStart w:name="z39" w:id="26"/>
    <w:p>
      <w:pPr>
        <w:spacing w:after="0"/>
        <w:ind w:left="0"/>
        <w:jc w:val="both"/>
      </w:pPr>
      <w:r>
        <w:rPr>
          <w:rFonts w:ascii="Times New Roman"/>
          <w:b w:val="false"/>
          <w:i w:val="false"/>
          <w:color w:val="000000"/>
          <w:sz w:val="28"/>
        </w:rPr>
        <w:t>
      291) разрабатывает и утверждает инструкцию по выполнению задач Национальной гвардии;</w:t>
      </w:r>
    </w:p>
    <w:bookmarkEnd w:id="26"/>
    <w:bookmarkStart w:name="z40" w:id="27"/>
    <w:p>
      <w:pPr>
        <w:spacing w:after="0"/>
        <w:ind w:left="0"/>
        <w:jc w:val="both"/>
      </w:pPr>
      <w:r>
        <w:rPr>
          <w:rFonts w:ascii="Times New Roman"/>
          <w:b w:val="false"/>
          <w:i w:val="false"/>
          <w:color w:val="000000"/>
          <w:sz w:val="28"/>
        </w:rPr>
        <w:t>
      292) разрабатывает и утверждает инструкцию прохождения воинской службы в Национальной гвардии;</w:t>
      </w:r>
    </w:p>
    <w:bookmarkEnd w:id="27"/>
    <w:bookmarkStart w:name="z41" w:id="28"/>
    <w:p>
      <w:pPr>
        <w:spacing w:after="0"/>
        <w:ind w:left="0"/>
        <w:jc w:val="both"/>
      </w:pPr>
      <w:r>
        <w:rPr>
          <w:rFonts w:ascii="Times New Roman"/>
          <w:b w:val="false"/>
          <w:i w:val="false"/>
          <w:color w:val="000000"/>
          <w:sz w:val="28"/>
        </w:rPr>
        <w:t>
      293) организует развитие кинологической службы в системе органов внутренних дел;</w:t>
      </w:r>
    </w:p>
    <w:bookmarkEnd w:id="28"/>
    <w:bookmarkStart w:name="z42" w:id="29"/>
    <w:p>
      <w:pPr>
        <w:spacing w:after="0"/>
        <w:ind w:left="0"/>
        <w:jc w:val="both"/>
      </w:pPr>
      <w:r>
        <w:rPr>
          <w:rFonts w:ascii="Times New Roman"/>
          <w:b w:val="false"/>
          <w:i w:val="false"/>
          <w:color w:val="000000"/>
          <w:sz w:val="28"/>
        </w:rPr>
        <w:t>
      294) обеспечивает функционирование единой государственной системы делопроизводства и организацию архивного дела в органах внутренних дел;</w:t>
      </w:r>
    </w:p>
    <w:bookmarkEnd w:id="29"/>
    <w:bookmarkStart w:name="z43" w:id="30"/>
    <w:p>
      <w:pPr>
        <w:spacing w:after="0"/>
        <w:ind w:left="0"/>
        <w:jc w:val="both"/>
      </w:pPr>
      <w:r>
        <w:rPr>
          <w:rFonts w:ascii="Times New Roman"/>
          <w:b w:val="false"/>
          <w:i w:val="false"/>
          <w:color w:val="000000"/>
          <w:sz w:val="28"/>
        </w:rPr>
        <w:t>
      295) разрабатывает и утверждает положение о структурных подразделениях Министерства внутренних дел, ведомствах, территориальных органах и организациях, подведомственных Министерству внутренних дел;</w:t>
      </w:r>
    </w:p>
    <w:bookmarkEnd w:id="30"/>
    <w:bookmarkStart w:name="z44" w:id="31"/>
    <w:p>
      <w:pPr>
        <w:spacing w:after="0"/>
        <w:ind w:left="0"/>
        <w:jc w:val="both"/>
      </w:pPr>
      <w:r>
        <w:rPr>
          <w:rFonts w:ascii="Times New Roman"/>
          <w:b w:val="false"/>
          <w:i w:val="false"/>
          <w:color w:val="000000"/>
          <w:sz w:val="28"/>
        </w:rPr>
        <w:t>
      296) разрабатывает порядок формирования Государственной пулегильзотеки;</w:t>
      </w:r>
    </w:p>
    <w:bookmarkEnd w:id="31"/>
    <w:bookmarkStart w:name="z45" w:id="32"/>
    <w:p>
      <w:pPr>
        <w:spacing w:after="0"/>
        <w:ind w:left="0"/>
        <w:jc w:val="both"/>
      </w:pPr>
      <w:r>
        <w:rPr>
          <w:rFonts w:ascii="Times New Roman"/>
          <w:b w:val="false"/>
          <w:i w:val="false"/>
          <w:color w:val="000000"/>
          <w:sz w:val="28"/>
        </w:rPr>
        <w:t>
      297) разрабатывает правила использования документов других государственных органов и организаций для зашифровки конспиративных организаций, помещений, транспортных средств, личности сотрудников и их ведомственной принадлежности;</w:t>
      </w:r>
    </w:p>
    <w:bookmarkEnd w:id="32"/>
    <w:bookmarkStart w:name="z46" w:id="33"/>
    <w:p>
      <w:pPr>
        <w:spacing w:after="0"/>
        <w:ind w:left="0"/>
        <w:jc w:val="both"/>
      </w:pPr>
      <w:r>
        <w:rPr>
          <w:rFonts w:ascii="Times New Roman"/>
          <w:b w:val="false"/>
          <w:i w:val="false"/>
          <w:color w:val="000000"/>
          <w:sz w:val="28"/>
        </w:rPr>
        <w:t>
      298) разрабатывает правила ввоза, вывоза, транзита наркотических средств, психотропных веществ и прекурсоров;</w:t>
      </w:r>
    </w:p>
    <w:bookmarkEnd w:id="33"/>
    <w:bookmarkStart w:name="z47" w:id="34"/>
    <w:p>
      <w:pPr>
        <w:spacing w:after="0"/>
        <w:ind w:left="0"/>
        <w:jc w:val="both"/>
      </w:pPr>
      <w:r>
        <w:rPr>
          <w:rFonts w:ascii="Times New Roman"/>
          <w:b w:val="false"/>
          <w:i w:val="false"/>
          <w:color w:val="000000"/>
          <w:sz w:val="28"/>
        </w:rPr>
        <w:t>
      299) разрабатывает и утверждает правила приобретения, хранения, учета, использования, перевозки, уничтожения, ввоза, вывоза гражданских пиротехнических веществ и изделий с их применением;</w:t>
      </w:r>
    </w:p>
    <w:bookmarkEnd w:id="34"/>
    <w:bookmarkStart w:name="z48" w:id="35"/>
    <w:p>
      <w:pPr>
        <w:spacing w:after="0"/>
        <w:ind w:left="0"/>
        <w:jc w:val="both"/>
      </w:pPr>
      <w:r>
        <w:rPr>
          <w:rFonts w:ascii="Times New Roman"/>
          <w:b w:val="false"/>
          <w:i w:val="false"/>
          <w:color w:val="000000"/>
          <w:sz w:val="28"/>
        </w:rPr>
        <w:t>
      300) разрабатывает и утверждает правила открытия и функционирования стрелковых тиров (стрельбищ) и стендов;</w:t>
      </w:r>
    </w:p>
    <w:bookmarkEnd w:id="35"/>
    <w:bookmarkStart w:name="z49" w:id="36"/>
    <w:p>
      <w:pPr>
        <w:spacing w:after="0"/>
        <w:ind w:left="0"/>
        <w:jc w:val="both"/>
      </w:pPr>
      <w:r>
        <w:rPr>
          <w:rFonts w:ascii="Times New Roman"/>
          <w:b w:val="false"/>
          <w:i w:val="false"/>
          <w:color w:val="000000"/>
          <w:sz w:val="28"/>
        </w:rPr>
        <w:t>
      301) разрабатывает и утверждает правила использования объектов и помещений в сфере оборота наркотических средств, психотропных веществ и прекурсоров;</w:t>
      </w:r>
    </w:p>
    <w:bookmarkEnd w:id="36"/>
    <w:bookmarkStart w:name="z50" w:id="37"/>
    <w:p>
      <w:pPr>
        <w:spacing w:after="0"/>
        <w:ind w:left="0"/>
        <w:jc w:val="both"/>
      </w:pPr>
      <w:r>
        <w:rPr>
          <w:rFonts w:ascii="Times New Roman"/>
          <w:b w:val="false"/>
          <w:i w:val="false"/>
          <w:color w:val="000000"/>
          <w:sz w:val="28"/>
        </w:rPr>
        <w:t>
      302) разрабатывает и утверждает типовое положение о консультативно-совещательном органе при местных исполнительных органах по содействию деятельности органов и учреждений, исполняющих уголовные наказания и меры уголовно-правового воздействия, а также организации социальной и иной помощи лицам, отбывшим уголовные наказания;</w:t>
      </w:r>
    </w:p>
    <w:bookmarkEnd w:id="37"/>
    <w:bookmarkStart w:name="z51" w:id="38"/>
    <w:p>
      <w:pPr>
        <w:spacing w:after="0"/>
        <w:ind w:left="0"/>
        <w:jc w:val="both"/>
      </w:pPr>
      <w:r>
        <w:rPr>
          <w:rFonts w:ascii="Times New Roman"/>
          <w:b w:val="false"/>
          <w:i w:val="false"/>
          <w:color w:val="000000"/>
          <w:sz w:val="28"/>
        </w:rPr>
        <w:t>
      303) разрабатывает и утверждает правила деятельности организаций образования органов внутренних дел;</w:t>
      </w:r>
    </w:p>
    <w:bookmarkEnd w:id="38"/>
    <w:bookmarkStart w:name="z52" w:id="39"/>
    <w:p>
      <w:pPr>
        <w:spacing w:after="0"/>
        <w:ind w:left="0"/>
        <w:jc w:val="both"/>
      </w:pPr>
      <w:r>
        <w:rPr>
          <w:rFonts w:ascii="Times New Roman"/>
          <w:b w:val="false"/>
          <w:i w:val="false"/>
          <w:color w:val="000000"/>
          <w:sz w:val="28"/>
        </w:rPr>
        <w:t>
      304) разрабатывает и утверждает правила приема на обучение в организации образования Министерства внутренних дел, реализующие профессиональные программы высшего образования;</w:t>
      </w:r>
    </w:p>
    <w:bookmarkEnd w:id="39"/>
    <w:bookmarkStart w:name="z53" w:id="40"/>
    <w:p>
      <w:pPr>
        <w:spacing w:after="0"/>
        <w:ind w:left="0"/>
        <w:jc w:val="both"/>
      </w:pPr>
      <w:r>
        <w:rPr>
          <w:rFonts w:ascii="Times New Roman"/>
          <w:b w:val="false"/>
          <w:i w:val="false"/>
          <w:color w:val="000000"/>
          <w:sz w:val="28"/>
        </w:rPr>
        <w:t>
      305) разрабатывает и утверждает правила приема на обучение в организации образования Министерства внутренних дел, реализующие профессиональные программы послевузовского образования;</w:t>
      </w:r>
    </w:p>
    <w:bookmarkEnd w:id="40"/>
    <w:bookmarkStart w:name="z54" w:id="41"/>
    <w:p>
      <w:pPr>
        <w:spacing w:after="0"/>
        <w:ind w:left="0"/>
        <w:jc w:val="both"/>
      </w:pPr>
      <w:r>
        <w:rPr>
          <w:rFonts w:ascii="Times New Roman"/>
          <w:b w:val="false"/>
          <w:i w:val="false"/>
          <w:color w:val="000000"/>
          <w:sz w:val="28"/>
        </w:rPr>
        <w:t>
      306) разрабатывает и утверждает правила распределения выпускников организаций образования органов внутренних дел;</w:t>
      </w:r>
    </w:p>
    <w:bookmarkEnd w:id="41"/>
    <w:bookmarkStart w:name="z55" w:id="42"/>
    <w:p>
      <w:pPr>
        <w:spacing w:after="0"/>
        <w:ind w:left="0"/>
        <w:jc w:val="both"/>
      </w:pPr>
      <w:r>
        <w:rPr>
          <w:rFonts w:ascii="Times New Roman"/>
          <w:b w:val="false"/>
          <w:i w:val="false"/>
          <w:color w:val="000000"/>
          <w:sz w:val="28"/>
        </w:rPr>
        <w:t>
      307) разрабатывает и утверждает правила проведения организационно-штатных мероприятий в системе органов внутренних дел;</w:t>
      </w:r>
    </w:p>
    <w:bookmarkEnd w:id="42"/>
    <w:bookmarkStart w:name="z56" w:id="43"/>
    <w:p>
      <w:pPr>
        <w:spacing w:after="0"/>
        <w:ind w:left="0"/>
        <w:jc w:val="both"/>
      </w:pPr>
      <w:r>
        <w:rPr>
          <w:rFonts w:ascii="Times New Roman"/>
          <w:b w:val="false"/>
          <w:i w:val="false"/>
          <w:color w:val="000000"/>
          <w:sz w:val="28"/>
        </w:rPr>
        <w:t>
      308) разрабатывает и утверждает правила осуществления профилактического контроля за лицами, состоящими на профилактическом учете в органах внутренних дел;</w:t>
      </w:r>
    </w:p>
    <w:bookmarkEnd w:id="43"/>
    <w:bookmarkStart w:name="z57" w:id="44"/>
    <w:p>
      <w:pPr>
        <w:spacing w:after="0"/>
        <w:ind w:left="0"/>
        <w:jc w:val="both"/>
      </w:pPr>
      <w:r>
        <w:rPr>
          <w:rFonts w:ascii="Times New Roman"/>
          <w:b w:val="false"/>
          <w:i w:val="false"/>
          <w:color w:val="000000"/>
          <w:sz w:val="28"/>
        </w:rPr>
        <w:t>
      309) разрабатывает и утверждает правила приема, учета, хранения и обеспечения сохранности в органах внутренних дел изъятого, добровольно сданного, найденного оружия, боеприпасов, взрывчатых материалов;</w:t>
      </w:r>
    </w:p>
    <w:bookmarkEnd w:id="44"/>
    <w:bookmarkStart w:name="z58" w:id="45"/>
    <w:p>
      <w:pPr>
        <w:spacing w:after="0"/>
        <w:ind w:left="0"/>
        <w:jc w:val="both"/>
      </w:pPr>
      <w:r>
        <w:rPr>
          <w:rFonts w:ascii="Times New Roman"/>
          <w:b w:val="false"/>
          <w:i w:val="false"/>
          <w:color w:val="000000"/>
          <w:sz w:val="28"/>
        </w:rPr>
        <w:t>
      310) разрабатывает и утверждает правила организации деятельности центров оперативного управления и дежурных частей органов внутренних дел;</w:t>
      </w:r>
    </w:p>
    <w:bookmarkEnd w:id="45"/>
    <w:bookmarkStart w:name="z59" w:id="46"/>
    <w:p>
      <w:pPr>
        <w:spacing w:after="0"/>
        <w:ind w:left="0"/>
        <w:jc w:val="both"/>
      </w:pPr>
      <w:r>
        <w:rPr>
          <w:rFonts w:ascii="Times New Roman"/>
          <w:b w:val="false"/>
          <w:i w:val="false"/>
          <w:color w:val="000000"/>
          <w:sz w:val="28"/>
        </w:rPr>
        <w:t>
      311) разрабатывает и утверждает правила создания, использования и совершенствования ведомственных и оперативных учетов;</w:t>
      </w:r>
    </w:p>
    <w:bookmarkEnd w:id="46"/>
    <w:bookmarkStart w:name="z60" w:id="47"/>
    <w:p>
      <w:pPr>
        <w:spacing w:after="0"/>
        <w:ind w:left="0"/>
        <w:jc w:val="both"/>
      </w:pPr>
      <w:r>
        <w:rPr>
          <w:rFonts w:ascii="Times New Roman"/>
          <w:b w:val="false"/>
          <w:i w:val="false"/>
          <w:color w:val="000000"/>
          <w:sz w:val="28"/>
        </w:rPr>
        <w:t>
      312) разрабатывает и утверждает правила организации и тактики проведения общих и специальных оперативно-розыскных мероприятий;</w:t>
      </w:r>
    </w:p>
    <w:bookmarkEnd w:id="47"/>
    <w:bookmarkStart w:name="z61" w:id="48"/>
    <w:p>
      <w:pPr>
        <w:spacing w:after="0"/>
        <w:ind w:left="0"/>
        <w:jc w:val="both"/>
      </w:pPr>
      <w:r>
        <w:rPr>
          <w:rFonts w:ascii="Times New Roman"/>
          <w:b w:val="false"/>
          <w:i w:val="false"/>
          <w:color w:val="000000"/>
          <w:sz w:val="28"/>
        </w:rPr>
        <w:t>
      313) разрабатывает и утверждает правила создания, использования и совершенствования информационных систем, информационно-коммуникационных и телекоммуникационных сетей, сетей связи;</w:t>
      </w:r>
    </w:p>
    <w:bookmarkEnd w:id="48"/>
    <w:bookmarkStart w:name="z62" w:id="49"/>
    <w:p>
      <w:pPr>
        <w:spacing w:after="0"/>
        <w:ind w:left="0"/>
        <w:jc w:val="both"/>
      </w:pPr>
      <w:r>
        <w:rPr>
          <w:rFonts w:ascii="Times New Roman"/>
          <w:b w:val="false"/>
          <w:i w:val="false"/>
          <w:color w:val="000000"/>
          <w:sz w:val="28"/>
        </w:rPr>
        <w:t>
      314) вносит в Правительство Республики Казахстан государственный доклад о состоянии безопасности дорожного движения;</w:t>
      </w:r>
    </w:p>
    <w:bookmarkEnd w:id="49"/>
    <w:bookmarkStart w:name="z63" w:id="50"/>
    <w:p>
      <w:pPr>
        <w:spacing w:after="0"/>
        <w:ind w:left="0"/>
        <w:jc w:val="both"/>
      </w:pPr>
      <w:r>
        <w:rPr>
          <w:rFonts w:ascii="Times New Roman"/>
          <w:b w:val="false"/>
          <w:i w:val="false"/>
          <w:color w:val="000000"/>
          <w:sz w:val="28"/>
        </w:rPr>
        <w:t>
      315) запрашивает и получает от центральных и местных исполнительных органов, организаций сведения о соблюдении ими законодательства Республики Казахстан о дорожном движении;</w:t>
      </w:r>
    </w:p>
    <w:bookmarkEnd w:id="50"/>
    <w:bookmarkStart w:name="z64" w:id="51"/>
    <w:p>
      <w:pPr>
        <w:spacing w:after="0"/>
        <w:ind w:left="0"/>
        <w:jc w:val="both"/>
      </w:pPr>
      <w:r>
        <w:rPr>
          <w:rFonts w:ascii="Times New Roman"/>
          <w:b w:val="false"/>
          <w:i w:val="false"/>
          <w:color w:val="000000"/>
          <w:sz w:val="28"/>
        </w:rPr>
        <w:t>
      316) утверждает порядок организации и проведения оценки степени рисков эксплуатируемых дорог на территории Республики Казахстан;</w:t>
      </w:r>
    </w:p>
    <w:bookmarkEnd w:id="51"/>
    <w:bookmarkStart w:name="z65" w:id="52"/>
    <w:p>
      <w:pPr>
        <w:spacing w:after="0"/>
        <w:ind w:left="0"/>
        <w:jc w:val="both"/>
      </w:pPr>
      <w:r>
        <w:rPr>
          <w:rFonts w:ascii="Times New Roman"/>
          <w:b w:val="false"/>
          <w:i w:val="false"/>
          <w:color w:val="000000"/>
          <w:sz w:val="28"/>
        </w:rPr>
        <w:t>
      317) устанавливает порядок ведения классификаторов и справочников идентификационных данных, их структуру, состав и формат;</w:t>
      </w:r>
    </w:p>
    <w:bookmarkEnd w:id="52"/>
    <w:bookmarkStart w:name="z66" w:id="53"/>
    <w:p>
      <w:pPr>
        <w:spacing w:after="0"/>
        <w:ind w:left="0"/>
        <w:jc w:val="both"/>
      </w:pPr>
      <w:r>
        <w:rPr>
          <w:rFonts w:ascii="Times New Roman"/>
          <w:b w:val="false"/>
          <w:i w:val="false"/>
          <w:color w:val="000000"/>
          <w:sz w:val="28"/>
        </w:rPr>
        <w:t>
      318) определяет перечень должностей сотрудников органов внутренних дел, имеющих право при перемещениях и продвижениях по службе на подъемное пособие, возмещение затрат за проезд на транспорте и перевозку собственного имущества;</w:t>
      </w:r>
    </w:p>
    <w:bookmarkEnd w:id="53"/>
    <w:bookmarkStart w:name="z67" w:id="54"/>
    <w:p>
      <w:pPr>
        <w:spacing w:after="0"/>
        <w:ind w:left="0"/>
        <w:jc w:val="both"/>
      </w:pPr>
      <w:r>
        <w:rPr>
          <w:rFonts w:ascii="Times New Roman"/>
          <w:b w:val="false"/>
          <w:i w:val="false"/>
          <w:color w:val="000000"/>
          <w:sz w:val="28"/>
        </w:rPr>
        <w:t>
      319) организует научно-исследовательскую деятельность в системе органов внутренних дел;</w:t>
      </w:r>
    </w:p>
    <w:bookmarkEnd w:id="54"/>
    <w:bookmarkStart w:name="z68" w:id="55"/>
    <w:p>
      <w:pPr>
        <w:spacing w:after="0"/>
        <w:ind w:left="0"/>
        <w:jc w:val="both"/>
      </w:pPr>
      <w:r>
        <w:rPr>
          <w:rFonts w:ascii="Times New Roman"/>
          <w:b w:val="false"/>
          <w:i w:val="false"/>
          <w:color w:val="000000"/>
          <w:sz w:val="28"/>
        </w:rPr>
        <w:t>
      320) разрабатывает и утверждает правила деятельности жилищных комиссий и работы информационной системы органов внутренних дел Республики Казахстан;</w:t>
      </w:r>
    </w:p>
    <w:bookmarkEnd w:id="55"/>
    <w:bookmarkStart w:name="z69" w:id="56"/>
    <w:p>
      <w:pPr>
        <w:spacing w:after="0"/>
        <w:ind w:left="0"/>
        <w:jc w:val="both"/>
      </w:pPr>
      <w:r>
        <w:rPr>
          <w:rFonts w:ascii="Times New Roman"/>
          <w:b w:val="false"/>
          <w:i w:val="false"/>
          <w:color w:val="000000"/>
          <w:sz w:val="28"/>
        </w:rPr>
        <w:t>
      321) разрабатывает и утверждает правила ведения учҰта лиц, содержащихся в следственных изоляторах уголовно-исполнительной системы;</w:t>
      </w:r>
    </w:p>
    <w:bookmarkEnd w:id="56"/>
    <w:bookmarkStart w:name="z70" w:id="57"/>
    <w:p>
      <w:pPr>
        <w:spacing w:after="0"/>
        <w:ind w:left="0"/>
        <w:jc w:val="both"/>
      </w:pPr>
      <w:r>
        <w:rPr>
          <w:rFonts w:ascii="Times New Roman"/>
          <w:b w:val="false"/>
          <w:i w:val="false"/>
          <w:color w:val="000000"/>
          <w:sz w:val="28"/>
        </w:rPr>
        <w:t>
      322) разрабатывает и утверждает правила организации деятельности специальных приемников;</w:t>
      </w:r>
    </w:p>
    <w:bookmarkEnd w:id="57"/>
    <w:bookmarkStart w:name="z71" w:id="58"/>
    <w:p>
      <w:pPr>
        <w:spacing w:after="0"/>
        <w:ind w:left="0"/>
        <w:jc w:val="both"/>
      </w:pPr>
      <w:r>
        <w:rPr>
          <w:rFonts w:ascii="Times New Roman"/>
          <w:b w:val="false"/>
          <w:i w:val="false"/>
          <w:color w:val="000000"/>
          <w:sz w:val="28"/>
        </w:rPr>
        <w:t>
      323) разрабатывает и утверждает правила организации деятельности приемников-распределителей;</w:t>
      </w:r>
    </w:p>
    <w:bookmarkEnd w:id="58"/>
    <w:bookmarkStart w:name="z72" w:id="59"/>
    <w:p>
      <w:pPr>
        <w:spacing w:after="0"/>
        <w:ind w:left="0"/>
        <w:jc w:val="both"/>
      </w:pPr>
      <w:r>
        <w:rPr>
          <w:rFonts w:ascii="Times New Roman"/>
          <w:b w:val="false"/>
          <w:i w:val="false"/>
          <w:color w:val="000000"/>
          <w:sz w:val="28"/>
        </w:rPr>
        <w:t>
      324) разрабатывает и утверждает правила организации деятельности специальных помещений и типовые правила внутреннего распорядка специального помещения;</w:t>
      </w:r>
    </w:p>
    <w:bookmarkEnd w:id="59"/>
    <w:bookmarkStart w:name="z73" w:id="60"/>
    <w:p>
      <w:pPr>
        <w:spacing w:after="0"/>
        <w:ind w:left="0"/>
        <w:jc w:val="both"/>
      </w:pPr>
      <w:r>
        <w:rPr>
          <w:rFonts w:ascii="Times New Roman"/>
          <w:b w:val="false"/>
          <w:i w:val="false"/>
          <w:color w:val="000000"/>
          <w:sz w:val="28"/>
        </w:rPr>
        <w:t>
      325) разрабатывает и утверждает правила осуществления жилищных выплат сотруднику и военнослужащему действующего резерва, штатному негласному сотруднику органов внутренних дел;</w:t>
      </w:r>
    </w:p>
    <w:bookmarkEnd w:id="60"/>
    <w:bookmarkStart w:name="z74" w:id="61"/>
    <w:p>
      <w:pPr>
        <w:spacing w:after="0"/>
        <w:ind w:left="0"/>
        <w:jc w:val="both"/>
      </w:pPr>
      <w:r>
        <w:rPr>
          <w:rFonts w:ascii="Times New Roman"/>
          <w:b w:val="false"/>
          <w:i w:val="false"/>
          <w:color w:val="000000"/>
          <w:sz w:val="28"/>
        </w:rPr>
        <w:t>
      326) реализует в пределах своей компетенции государственную политику в сфере документов, удостоверяющих личность;</w:t>
      </w:r>
    </w:p>
    <w:bookmarkEnd w:id="61"/>
    <w:bookmarkStart w:name="z75" w:id="62"/>
    <w:p>
      <w:pPr>
        <w:spacing w:after="0"/>
        <w:ind w:left="0"/>
        <w:jc w:val="both"/>
      </w:pPr>
      <w:r>
        <w:rPr>
          <w:rFonts w:ascii="Times New Roman"/>
          <w:b w:val="false"/>
          <w:i w:val="false"/>
          <w:color w:val="000000"/>
          <w:sz w:val="28"/>
        </w:rPr>
        <w:t>
      327) совместно с Министерством иностранных дел Республики Казахстан определяет порядок выдачи визы на въезд в Республику Казахстан с целью воссоединения семьи;</w:t>
      </w:r>
    </w:p>
    <w:bookmarkEnd w:id="62"/>
    <w:bookmarkStart w:name="z76" w:id="63"/>
    <w:p>
      <w:pPr>
        <w:spacing w:after="0"/>
        <w:ind w:left="0"/>
        <w:jc w:val="both"/>
      </w:pPr>
      <w:r>
        <w:rPr>
          <w:rFonts w:ascii="Times New Roman"/>
          <w:b w:val="false"/>
          <w:i w:val="false"/>
          <w:color w:val="000000"/>
          <w:sz w:val="28"/>
        </w:rPr>
        <w:t>
      328) проводит мониторинг законодательства Республики Казахстан по обеспечению безопасности дорожного движения;</w:t>
      </w:r>
    </w:p>
    <w:bookmarkEnd w:id="63"/>
    <w:bookmarkStart w:name="z77" w:id="64"/>
    <w:p>
      <w:pPr>
        <w:spacing w:after="0"/>
        <w:ind w:left="0"/>
        <w:jc w:val="both"/>
      </w:pPr>
      <w:r>
        <w:rPr>
          <w:rFonts w:ascii="Times New Roman"/>
          <w:b w:val="false"/>
          <w:i w:val="false"/>
          <w:color w:val="000000"/>
          <w:sz w:val="28"/>
        </w:rPr>
        <w:t>
      329) создает, реорганизует и ликвидирует изоляторы временного содержания, приемники-распределители, специальные приемники и специальные помещения органов внутренних дел;</w:t>
      </w:r>
    </w:p>
    <w:bookmarkEnd w:id="64"/>
    <w:bookmarkStart w:name="z78" w:id="65"/>
    <w:p>
      <w:pPr>
        <w:spacing w:after="0"/>
        <w:ind w:left="0"/>
        <w:jc w:val="both"/>
      </w:pPr>
      <w:r>
        <w:rPr>
          <w:rFonts w:ascii="Times New Roman"/>
          <w:b w:val="false"/>
          <w:i w:val="false"/>
          <w:color w:val="000000"/>
          <w:sz w:val="28"/>
        </w:rPr>
        <w:t>
      330) участвует в планировании территориальной обороны;</w:t>
      </w:r>
    </w:p>
    <w:bookmarkEnd w:id="65"/>
    <w:bookmarkStart w:name="z79" w:id="66"/>
    <w:p>
      <w:pPr>
        <w:spacing w:after="0"/>
        <w:ind w:left="0"/>
        <w:jc w:val="both"/>
      </w:pPr>
      <w:r>
        <w:rPr>
          <w:rFonts w:ascii="Times New Roman"/>
          <w:b w:val="false"/>
          <w:i w:val="false"/>
          <w:color w:val="000000"/>
          <w:sz w:val="28"/>
        </w:rPr>
        <w:t>
      331) осуществляет всестороннюю подготовку и обеспечивает постоянную готовность органов внутренних дел Республики Казахстан к выполнению задач территориальной обороны;</w:t>
      </w:r>
    </w:p>
    <w:bookmarkEnd w:id="66"/>
    <w:bookmarkStart w:name="z80" w:id="67"/>
    <w:p>
      <w:pPr>
        <w:spacing w:after="0"/>
        <w:ind w:left="0"/>
        <w:jc w:val="both"/>
      </w:pPr>
      <w:r>
        <w:rPr>
          <w:rFonts w:ascii="Times New Roman"/>
          <w:b w:val="false"/>
          <w:i w:val="false"/>
          <w:color w:val="000000"/>
          <w:sz w:val="28"/>
        </w:rPr>
        <w:t>
      332) определяет состав структурных подразделений Министерства внутренних дел Республики Казахстан, ведомств, территориальных органов и организаций, подведомственных Министерству внутренних дел Республики Казахстан, выделяемых для выполнения задач территориальной обороны;</w:t>
      </w:r>
    </w:p>
    <w:bookmarkEnd w:id="67"/>
    <w:bookmarkStart w:name="z81" w:id="68"/>
    <w:p>
      <w:pPr>
        <w:spacing w:after="0"/>
        <w:ind w:left="0"/>
        <w:jc w:val="both"/>
      </w:pPr>
      <w:r>
        <w:rPr>
          <w:rFonts w:ascii="Times New Roman"/>
          <w:b w:val="false"/>
          <w:i w:val="false"/>
          <w:color w:val="000000"/>
          <w:sz w:val="28"/>
        </w:rPr>
        <w:t>
      333) осуществляет охрану и оборону объектов территориальной обороны в соответствии с планами территориальной обороны;</w:t>
      </w:r>
    </w:p>
    <w:bookmarkEnd w:id="68"/>
    <w:bookmarkStart w:name="z82" w:id="69"/>
    <w:p>
      <w:pPr>
        <w:spacing w:after="0"/>
        <w:ind w:left="0"/>
        <w:jc w:val="both"/>
      </w:pPr>
      <w:r>
        <w:rPr>
          <w:rFonts w:ascii="Times New Roman"/>
          <w:b w:val="false"/>
          <w:i w:val="false"/>
          <w:color w:val="000000"/>
          <w:sz w:val="28"/>
        </w:rPr>
        <w:t xml:space="preserve">
      334) осуществляет охрану общественного порядка и обеспечивает общественную безопасность; </w:t>
      </w:r>
    </w:p>
    <w:bookmarkEnd w:id="69"/>
    <w:bookmarkStart w:name="z83" w:id="70"/>
    <w:p>
      <w:pPr>
        <w:spacing w:after="0"/>
        <w:ind w:left="0"/>
        <w:jc w:val="both"/>
      </w:pPr>
      <w:r>
        <w:rPr>
          <w:rFonts w:ascii="Times New Roman"/>
          <w:b w:val="false"/>
          <w:i w:val="false"/>
          <w:color w:val="000000"/>
          <w:sz w:val="28"/>
        </w:rPr>
        <w:t>
      335) планирует и участвует в проведении эвакуационных мероприятий;</w:t>
      </w:r>
    </w:p>
    <w:bookmarkEnd w:id="70"/>
    <w:bookmarkStart w:name="z84" w:id="71"/>
    <w:p>
      <w:pPr>
        <w:spacing w:after="0"/>
        <w:ind w:left="0"/>
        <w:jc w:val="both"/>
      </w:pPr>
      <w:r>
        <w:rPr>
          <w:rFonts w:ascii="Times New Roman"/>
          <w:b w:val="false"/>
          <w:i w:val="false"/>
          <w:color w:val="000000"/>
          <w:sz w:val="28"/>
        </w:rPr>
        <w:t>
      336) обеспечивает при введении военного положения и в военное время подчинение органов внутренних дел Республики Казахстан соответствующим органам военного управления;</w:t>
      </w:r>
    </w:p>
    <w:bookmarkEnd w:id="71"/>
    <w:bookmarkStart w:name="z85" w:id="72"/>
    <w:p>
      <w:pPr>
        <w:spacing w:after="0"/>
        <w:ind w:left="0"/>
        <w:jc w:val="both"/>
      </w:pPr>
      <w:r>
        <w:rPr>
          <w:rFonts w:ascii="Times New Roman"/>
          <w:b w:val="false"/>
          <w:i w:val="false"/>
          <w:color w:val="000000"/>
          <w:sz w:val="28"/>
        </w:rPr>
        <w:t>
      337) определяет порядок регистрации иммигрантов;</w:t>
      </w:r>
    </w:p>
    <w:bookmarkEnd w:id="72"/>
    <w:bookmarkStart w:name="z86" w:id="73"/>
    <w:p>
      <w:pPr>
        <w:spacing w:after="0"/>
        <w:ind w:left="0"/>
        <w:jc w:val="both"/>
      </w:pPr>
      <w:r>
        <w:rPr>
          <w:rFonts w:ascii="Times New Roman"/>
          <w:b w:val="false"/>
          <w:i w:val="false"/>
          <w:color w:val="000000"/>
          <w:sz w:val="28"/>
        </w:rPr>
        <w:t>
      338) разрабатывает и утверждает перечень закрытых и обособленных военных городков, иных 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w:t>
      </w:r>
    </w:p>
    <w:bookmarkEnd w:id="73"/>
    <w:bookmarkStart w:name="z87" w:id="74"/>
    <w:p>
      <w:pPr>
        <w:spacing w:after="0"/>
        <w:ind w:left="0"/>
        <w:jc w:val="both"/>
      </w:pPr>
      <w:r>
        <w:rPr>
          <w:rFonts w:ascii="Times New Roman"/>
          <w:b w:val="false"/>
          <w:i w:val="false"/>
          <w:color w:val="000000"/>
          <w:sz w:val="28"/>
        </w:rPr>
        <w:t>
      339) участвует в формировании государственной политики и принимает меры по противодействию теневой экономике;</w:t>
      </w:r>
    </w:p>
    <w:bookmarkEnd w:id="74"/>
    <w:bookmarkStart w:name="z88" w:id="75"/>
    <w:p>
      <w:pPr>
        <w:spacing w:after="0"/>
        <w:ind w:left="0"/>
        <w:jc w:val="both"/>
      </w:pPr>
      <w:r>
        <w:rPr>
          <w:rFonts w:ascii="Times New Roman"/>
          <w:b w:val="false"/>
          <w:i w:val="false"/>
          <w:color w:val="000000"/>
          <w:sz w:val="28"/>
        </w:rPr>
        <w:t>
      340) осуществляет иные функции, предусмотренные законодательными актами, актами Президента и Правительства Республики Казахстан.".</w:t>
      </w:r>
    </w:p>
    <w:bookmarkEnd w:id="75"/>
    <w:bookmarkStart w:name="z89" w:id="76"/>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четырнадцатого и пятнадцатого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16 сентября 2025 года.</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